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Default="00522E2A" w:rsidP="00A718BA">
      <w:pPr>
        <w:pStyle w:val="a7"/>
        <w:tabs>
          <w:tab w:val="left" w:pos="709"/>
        </w:tabs>
        <w:spacing w:before="120" w:after="0" w:line="320" w:lineRule="exact"/>
        <w:rPr>
          <w:rFonts w:cs="Arial"/>
          <w:sz w:val="28"/>
          <w:szCs w:val="28"/>
        </w:rPr>
      </w:pPr>
      <w:bookmarkStart w:id="0" w:name="_GoBack"/>
      <w:bookmarkEnd w:id="0"/>
      <w:r w:rsidRPr="006122DC">
        <w:rPr>
          <w:sz w:val="28"/>
          <w:szCs w:val="28"/>
        </w:rPr>
        <w:t>9</w:t>
      </w:r>
      <w:r w:rsidR="002A4A28" w:rsidRPr="006122DC">
        <w:rPr>
          <w:sz w:val="28"/>
          <w:szCs w:val="28"/>
        </w:rPr>
        <w:t xml:space="preserve">. </w:t>
      </w:r>
      <w:r w:rsidR="002A4A28" w:rsidRPr="006122DC">
        <w:rPr>
          <w:rFonts w:cs="Arial"/>
          <w:sz w:val="28"/>
          <w:szCs w:val="28"/>
        </w:rPr>
        <w:t>ФИНАНС</w:t>
      </w:r>
      <w:r w:rsidRPr="006122DC">
        <w:rPr>
          <w:rFonts w:cs="Arial"/>
          <w:sz w:val="28"/>
          <w:szCs w:val="28"/>
        </w:rPr>
        <w:t>Ы ОРГАНИЗАЦИЙ</w:t>
      </w:r>
    </w:p>
    <w:p w:rsidR="007717DC" w:rsidRDefault="007717DC" w:rsidP="006F60DD">
      <w:pPr>
        <w:pStyle w:val="a7"/>
        <w:spacing w:after="120" w:line="280" w:lineRule="exact"/>
        <w:rPr>
          <w:rFonts w:cs="Arial"/>
          <w:sz w:val="26"/>
          <w:szCs w:val="26"/>
        </w:rPr>
      </w:pPr>
      <w:r>
        <w:rPr>
          <w:rFonts w:cs="Arial"/>
          <w:sz w:val="26"/>
          <w:szCs w:val="26"/>
        </w:rPr>
        <w:t xml:space="preserve">9.1. </w:t>
      </w:r>
      <w:r w:rsidRPr="004E2CEB">
        <w:rPr>
          <w:rFonts w:cs="Arial"/>
          <w:sz w:val="26"/>
          <w:szCs w:val="26"/>
        </w:rPr>
        <w:t>Финансовые результаты</w:t>
      </w:r>
      <w:r>
        <w:rPr>
          <w:rFonts w:cs="Arial"/>
          <w:sz w:val="26"/>
          <w:szCs w:val="26"/>
        </w:rPr>
        <w:t xml:space="preserve"> </w:t>
      </w:r>
    </w:p>
    <w:p w:rsidR="007717DC" w:rsidRPr="00ED29FB" w:rsidRDefault="007717DC" w:rsidP="00672390">
      <w:pPr>
        <w:pStyle w:val="ac"/>
        <w:spacing w:before="24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460"/>
        <w:gridCol w:w="1537"/>
        <w:gridCol w:w="1537"/>
        <w:gridCol w:w="1538"/>
      </w:tblGrid>
      <w:tr w:rsidR="007717DC" w:rsidRPr="00A06938" w:rsidTr="008B36F8">
        <w:trPr>
          <w:cantSplit/>
          <w:tblHeader/>
          <w:jc w:val="center"/>
        </w:trPr>
        <w:tc>
          <w:tcPr>
            <w:tcW w:w="4460" w:type="dxa"/>
            <w:tcBorders>
              <w:top w:val="single" w:sz="4" w:space="0" w:color="auto"/>
              <w:left w:val="single" w:sz="4" w:space="0" w:color="auto"/>
              <w:bottom w:val="single" w:sz="4" w:space="0" w:color="auto"/>
              <w:right w:val="single" w:sz="4" w:space="0" w:color="auto"/>
            </w:tcBorders>
          </w:tcPr>
          <w:p w:rsidR="007717DC" w:rsidRPr="00A06938" w:rsidRDefault="007717DC" w:rsidP="008B36F8">
            <w:pPr>
              <w:spacing w:before="60"/>
              <w:ind w:left="-57" w:right="-57"/>
              <w:jc w:val="center"/>
              <w:rPr>
                <w:sz w:val="22"/>
                <w:szCs w:val="22"/>
              </w:rPr>
            </w:pPr>
          </w:p>
        </w:tc>
        <w:tc>
          <w:tcPr>
            <w:tcW w:w="1537" w:type="dxa"/>
            <w:tcBorders>
              <w:top w:val="single" w:sz="4" w:space="0" w:color="auto"/>
              <w:left w:val="single" w:sz="4" w:space="0" w:color="auto"/>
              <w:bottom w:val="single" w:sz="4" w:space="0" w:color="auto"/>
              <w:right w:val="single" w:sz="4" w:space="0" w:color="auto"/>
            </w:tcBorders>
          </w:tcPr>
          <w:p w:rsidR="007717DC" w:rsidRPr="00240976" w:rsidRDefault="00E101D0" w:rsidP="00A00471">
            <w:pPr>
              <w:pStyle w:val="21"/>
              <w:spacing w:before="60" w:line="240" w:lineRule="exact"/>
              <w:ind w:left="-57" w:right="-57" w:firstLine="0"/>
              <w:jc w:val="center"/>
              <w:rPr>
                <w:sz w:val="22"/>
                <w:szCs w:val="22"/>
              </w:rPr>
            </w:pPr>
            <w:r>
              <w:rPr>
                <w:sz w:val="22"/>
                <w:szCs w:val="22"/>
              </w:rPr>
              <w:t>Январь-</w:t>
            </w:r>
            <w:r w:rsidR="00F42CF9">
              <w:rPr>
                <w:sz w:val="22"/>
                <w:szCs w:val="22"/>
              </w:rPr>
              <w:t>август</w:t>
            </w:r>
            <w:r w:rsidR="00202839">
              <w:rPr>
                <w:sz w:val="22"/>
                <w:szCs w:val="22"/>
              </w:rPr>
              <w:br/>
            </w:r>
            <w:r w:rsidR="007717DC">
              <w:rPr>
                <w:sz w:val="22"/>
                <w:szCs w:val="22"/>
              </w:rPr>
              <w:t>20</w:t>
            </w:r>
            <w:r w:rsidR="00202839">
              <w:rPr>
                <w:sz w:val="22"/>
                <w:szCs w:val="22"/>
              </w:rPr>
              <w:t>21</w:t>
            </w:r>
            <w:r w:rsidR="007717DC">
              <w:rPr>
                <w:sz w:val="22"/>
                <w:szCs w:val="22"/>
              </w:rPr>
              <w:t xml:space="preserve"> г. </w:t>
            </w:r>
          </w:p>
        </w:tc>
        <w:tc>
          <w:tcPr>
            <w:tcW w:w="1537" w:type="dxa"/>
            <w:tcBorders>
              <w:top w:val="single" w:sz="4" w:space="0" w:color="auto"/>
              <w:left w:val="single" w:sz="4" w:space="0" w:color="auto"/>
              <w:bottom w:val="single" w:sz="4" w:space="0" w:color="auto"/>
              <w:right w:val="nil"/>
            </w:tcBorders>
          </w:tcPr>
          <w:p w:rsidR="007717DC" w:rsidRPr="00A06938" w:rsidRDefault="00E101D0" w:rsidP="00A00471">
            <w:pPr>
              <w:pStyle w:val="21"/>
              <w:spacing w:before="60" w:line="240" w:lineRule="exact"/>
              <w:ind w:left="-57" w:right="-57" w:firstLine="0"/>
              <w:jc w:val="center"/>
            </w:pPr>
            <w:r>
              <w:rPr>
                <w:sz w:val="22"/>
                <w:szCs w:val="22"/>
              </w:rPr>
              <w:t>Январь-</w:t>
            </w:r>
            <w:r w:rsidR="00F42CF9">
              <w:rPr>
                <w:sz w:val="22"/>
                <w:szCs w:val="22"/>
              </w:rPr>
              <w:t>август</w:t>
            </w:r>
            <w:r w:rsidR="00202839">
              <w:rPr>
                <w:sz w:val="22"/>
                <w:szCs w:val="22"/>
              </w:rPr>
              <w:br/>
            </w:r>
            <w:r w:rsidR="007717DC">
              <w:rPr>
                <w:sz w:val="22"/>
                <w:szCs w:val="22"/>
              </w:rPr>
              <w:t>202</w:t>
            </w:r>
            <w:r w:rsidR="00202839">
              <w:rPr>
                <w:sz w:val="22"/>
                <w:szCs w:val="22"/>
              </w:rPr>
              <w:t>2</w:t>
            </w:r>
            <w:r w:rsidR="007717DC">
              <w:rPr>
                <w:sz w:val="22"/>
                <w:szCs w:val="22"/>
              </w:rPr>
              <w:t> г.</w:t>
            </w:r>
          </w:p>
        </w:tc>
        <w:tc>
          <w:tcPr>
            <w:tcW w:w="1538" w:type="dxa"/>
            <w:tcBorders>
              <w:top w:val="single" w:sz="4" w:space="0" w:color="auto"/>
              <w:left w:val="single" w:sz="4" w:space="0" w:color="auto"/>
              <w:bottom w:val="single" w:sz="4" w:space="0" w:color="auto"/>
              <w:right w:val="single" w:sz="4" w:space="0" w:color="auto"/>
            </w:tcBorders>
          </w:tcPr>
          <w:p w:rsidR="007717DC" w:rsidRPr="00A06938" w:rsidRDefault="00E101D0" w:rsidP="00A00471">
            <w:pPr>
              <w:pStyle w:val="21"/>
              <w:spacing w:before="60" w:line="240" w:lineRule="exact"/>
              <w:ind w:left="-57" w:right="-57" w:firstLine="0"/>
              <w:jc w:val="center"/>
            </w:pPr>
            <w:r>
              <w:rPr>
                <w:sz w:val="22"/>
                <w:szCs w:val="22"/>
              </w:rPr>
              <w:t>Январь-</w:t>
            </w:r>
            <w:r w:rsidR="00F42CF9">
              <w:rPr>
                <w:sz w:val="22"/>
                <w:szCs w:val="22"/>
              </w:rPr>
              <w:t>август</w:t>
            </w:r>
            <w:r w:rsidR="00950077">
              <w:rPr>
                <w:sz w:val="22"/>
                <w:szCs w:val="22"/>
              </w:rPr>
              <w:br/>
            </w:r>
            <w:r w:rsidR="007717DC">
              <w:rPr>
                <w:sz w:val="22"/>
                <w:szCs w:val="22"/>
              </w:rPr>
              <w:t>202</w:t>
            </w:r>
            <w:r w:rsidR="00202839">
              <w:rPr>
                <w:sz w:val="22"/>
                <w:szCs w:val="22"/>
              </w:rPr>
              <w:t>2</w:t>
            </w:r>
            <w:r w:rsidR="007717DC">
              <w:rPr>
                <w:sz w:val="22"/>
                <w:szCs w:val="22"/>
              </w:rPr>
              <w:t> г.</w:t>
            </w:r>
            <w:r w:rsidR="00FF1999">
              <w:rPr>
                <w:sz w:val="22"/>
                <w:szCs w:val="22"/>
              </w:rPr>
              <w:br/>
            </w:r>
            <w:r w:rsidR="007717DC">
              <w:rPr>
                <w:sz w:val="22"/>
                <w:szCs w:val="22"/>
              </w:rPr>
              <w:t>в %</w:t>
            </w:r>
            <w:r w:rsidR="008436A1" w:rsidRPr="008436A1">
              <w:rPr>
                <w:sz w:val="22"/>
                <w:szCs w:val="22"/>
              </w:rPr>
              <w:t xml:space="preserve"> </w:t>
            </w:r>
            <w:r w:rsidR="008436A1">
              <w:rPr>
                <w:sz w:val="22"/>
                <w:szCs w:val="22"/>
              </w:rPr>
              <w:t>к</w:t>
            </w:r>
            <w:r w:rsidR="008436A1">
              <w:rPr>
                <w:sz w:val="22"/>
                <w:szCs w:val="22"/>
              </w:rPr>
              <w:br/>
            </w:r>
            <w:r>
              <w:rPr>
                <w:sz w:val="22"/>
                <w:szCs w:val="22"/>
              </w:rPr>
              <w:t>январю-</w:t>
            </w:r>
            <w:r w:rsidR="00F42CF9">
              <w:rPr>
                <w:sz w:val="22"/>
                <w:szCs w:val="22"/>
              </w:rPr>
              <w:t>августу</w:t>
            </w:r>
            <w:r w:rsidR="00950077">
              <w:rPr>
                <w:sz w:val="22"/>
                <w:szCs w:val="22"/>
              </w:rPr>
              <w:br/>
            </w:r>
            <w:r w:rsidR="007717DC">
              <w:rPr>
                <w:sz w:val="22"/>
                <w:szCs w:val="22"/>
              </w:rPr>
              <w:t>20</w:t>
            </w:r>
            <w:r w:rsidR="00202839">
              <w:rPr>
                <w:sz w:val="22"/>
                <w:szCs w:val="22"/>
              </w:rPr>
              <w:t>21</w:t>
            </w:r>
            <w:r w:rsidR="007717DC">
              <w:rPr>
                <w:sz w:val="22"/>
                <w:szCs w:val="22"/>
              </w:rPr>
              <w:t xml:space="preserve"> г.</w:t>
            </w:r>
          </w:p>
        </w:tc>
      </w:tr>
      <w:tr w:rsidR="007717DC" w:rsidRPr="00CD7564" w:rsidTr="0030630C">
        <w:trPr>
          <w:cantSplit/>
          <w:jc w:val="center"/>
        </w:trPr>
        <w:tc>
          <w:tcPr>
            <w:tcW w:w="4460" w:type="dxa"/>
            <w:tcBorders>
              <w:top w:val="nil"/>
              <w:left w:val="single" w:sz="4" w:space="0" w:color="auto"/>
              <w:bottom w:val="nil"/>
              <w:right w:val="single" w:sz="4" w:space="0" w:color="auto"/>
            </w:tcBorders>
            <w:vAlign w:val="bottom"/>
          </w:tcPr>
          <w:p w:rsidR="007717DC" w:rsidRPr="00A06938" w:rsidRDefault="007717DC" w:rsidP="00D01897">
            <w:pPr>
              <w:spacing w:before="40" w:after="20"/>
              <w:ind w:left="57"/>
              <w:rPr>
                <w:sz w:val="22"/>
                <w:szCs w:val="22"/>
              </w:rPr>
            </w:pPr>
            <w:r w:rsidRPr="00585573">
              <w:rPr>
                <w:sz w:val="22"/>
                <w:szCs w:val="22"/>
              </w:rPr>
              <w:t>Выручка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7717DC" w:rsidRPr="00935E2F" w:rsidRDefault="00264493" w:rsidP="00D01897">
            <w:pPr>
              <w:pStyle w:val="onestring"/>
              <w:spacing w:before="40" w:after="20"/>
              <w:ind w:right="283"/>
              <w:rPr>
                <w:rFonts w:eastAsia="Arial Unicode MS"/>
                <w:color w:val="000000" w:themeColor="text1"/>
              </w:rPr>
            </w:pPr>
            <w:r>
              <w:rPr>
                <w:rFonts w:eastAsia="Arial Unicode MS"/>
                <w:color w:val="000000" w:themeColor="text1"/>
              </w:rPr>
              <w:t>18 278,4</w:t>
            </w:r>
          </w:p>
        </w:tc>
        <w:tc>
          <w:tcPr>
            <w:tcW w:w="1537" w:type="dxa"/>
            <w:tcBorders>
              <w:top w:val="nil"/>
              <w:left w:val="single" w:sz="4" w:space="0" w:color="auto"/>
              <w:bottom w:val="nil"/>
              <w:right w:val="single" w:sz="4" w:space="0" w:color="auto"/>
            </w:tcBorders>
            <w:vAlign w:val="bottom"/>
          </w:tcPr>
          <w:p w:rsidR="007717DC" w:rsidRPr="00950077" w:rsidRDefault="00264493" w:rsidP="00D01897">
            <w:pPr>
              <w:pStyle w:val="onestring"/>
              <w:tabs>
                <w:tab w:val="left" w:pos="818"/>
              </w:tabs>
              <w:spacing w:before="40" w:after="20"/>
              <w:ind w:right="397"/>
              <w:rPr>
                <w:rFonts w:eastAsia="Arial Unicode MS"/>
                <w:color w:val="000000" w:themeColor="text1"/>
              </w:rPr>
            </w:pPr>
            <w:r>
              <w:rPr>
                <w:rFonts w:eastAsia="Arial Unicode MS"/>
                <w:color w:val="000000" w:themeColor="text1"/>
              </w:rPr>
              <w:t>20 132,3</w:t>
            </w:r>
          </w:p>
        </w:tc>
        <w:tc>
          <w:tcPr>
            <w:tcW w:w="1538" w:type="dxa"/>
            <w:tcBorders>
              <w:top w:val="nil"/>
              <w:left w:val="single" w:sz="4" w:space="0" w:color="auto"/>
              <w:bottom w:val="nil"/>
              <w:right w:val="single" w:sz="4" w:space="0" w:color="auto"/>
            </w:tcBorders>
            <w:vAlign w:val="bottom"/>
          </w:tcPr>
          <w:p w:rsidR="007717DC" w:rsidRPr="00C6556F" w:rsidRDefault="00264493" w:rsidP="00D01897">
            <w:pPr>
              <w:pStyle w:val="onestring"/>
              <w:spacing w:before="40" w:after="20"/>
              <w:ind w:right="510"/>
              <w:rPr>
                <w:rFonts w:eastAsia="Arial Unicode MS"/>
                <w:color w:val="000000" w:themeColor="text1"/>
              </w:rPr>
            </w:pPr>
            <w:r>
              <w:rPr>
                <w:rFonts w:eastAsia="Arial Unicode MS"/>
                <w:color w:val="000000" w:themeColor="text1"/>
              </w:rPr>
              <w:t>110,1</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pStyle w:val="append"/>
              <w:spacing w:before="40" w:after="20"/>
              <w:ind w:left="57"/>
            </w:pPr>
            <w:r w:rsidRPr="00A06938">
              <w:t>Себестоимость реализованной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935E2F" w:rsidRDefault="00264493" w:rsidP="00D01897">
            <w:pPr>
              <w:pStyle w:val="onestring"/>
              <w:spacing w:before="40" w:after="20"/>
              <w:ind w:right="283"/>
              <w:rPr>
                <w:rFonts w:eastAsia="Arial Unicode MS"/>
                <w:color w:val="000000" w:themeColor="text1"/>
              </w:rPr>
            </w:pPr>
            <w:r>
              <w:rPr>
                <w:rFonts w:eastAsia="Arial Unicode MS"/>
                <w:color w:val="000000" w:themeColor="text1"/>
              </w:rPr>
              <w:t>13 881,8</w:t>
            </w:r>
          </w:p>
        </w:tc>
        <w:tc>
          <w:tcPr>
            <w:tcW w:w="1537" w:type="dxa"/>
            <w:tcBorders>
              <w:top w:val="nil"/>
              <w:left w:val="single" w:sz="4" w:space="0" w:color="auto"/>
              <w:bottom w:val="nil"/>
              <w:right w:val="single" w:sz="4" w:space="0" w:color="auto"/>
            </w:tcBorders>
            <w:vAlign w:val="bottom"/>
          </w:tcPr>
          <w:p w:rsidR="00B038B8" w:rsidRPr="009D2954" w:rsidRDefault="00264493" w:rsidP="00D01897">
            <w:pPr>
              <w:pStyle w:val="onestring"/>
              <w:tabs>
                <w:tab w:val="left" w:pos="818"/>
              </w:tabs>
              <w:spacing w:before="40" w:after="20"/>
              <w:ind w:right="397"/>
              <w:rPr>
                <w:rFonts w:eastAsia="Arial Unicode MS"/>
                <w:color w:val="000000" w:themeColor="text1"/>
              </w:rPr>
            </w:pPr>
            <w:r>
              <w:rPr>
                <w:rFonts w:eastAsia="Arial Unicode MS"/>
                <w:color w:val="000000" w:themeColor="text1"/>
              </w:rPr>
              <w:t>15 697,8</w:t>
            </w:r>
          </w:p>
        </w:tc>
        <w:tc>
          <w:tcPr>
            <w:tcW w:w="1538" w:type="dxa"/>
            <w:tcBorders>
              <w:top w:val="nil"/>
              <w:left w:val="single" w:sz="4" w:space="0" w:color="auto"/>
              <w:bottom w:val="nil"/>
              <w:right w:val="single" w:sz="4" w:space="0" w:color="auto"/>
            </w:tcBorders>
            <w:vAlign w:val="bottom"/>
          </w:tcPr>
          <w:p w:rsidR="00B038B8" w:rsidRPr="00C6556F" w:rsidRDefault="00264493" w:rsidP="00D01897">
            <w:pPr>
              <w:pStyle w:val="onestring"/>
              <w:spacing w:before="40" w:after="20"/>
              <w:ind w:right="510"/>
              <w:rPr>
                <w:rFonts w:eastAsia="Arial Unicode MS"/>
                <w:color w:val="000000" w:themeColor="text1"/>
              </w:rPr>
            </w:pPr>
            <w:r>
              <w:rPr>
                <w:rFonts w:eastAsia="Arial Unicode MS"/>
                <w:color w:val="000000" w:themeColor="text1"/>
              </w:rPr>
              <w:t>113,1</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spacing w:before="40" w:after="20"/>
              <w:ind w:left="57"/>
              <w:rPr>
                <w:sz w:val="22"/>
                <w:szCs w:val="22"/>
              </w:rPr>
            </w:pPr>
            <w:r w:rsidRPr="00A06938">
              <w:rPr>
                <w:sz w:val="22"/>
                <w:szCs w:val="22"/>
              </w:rPr>
              <w:t>Прибыль, убыток (-)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5B2916" w:rsidRDefault="00264493" w:rsidP="00D01897">
            <w:pPr>
              <w:pStyle w:val="onestring"/>
              <w:spacing w:before="40" w:after="20"/>
              <w:ind w:right="283"/>
              <w:rPr>
                <w:rFonts w:eastAsia="Arial Unicode MS"/>
                <w:color w:val="000000" w:themeColor="text1"/>
              </w:rPr>
            </w:pPr>
            <w:r>
              <w:rPr>
                <w:rFonts w:eastAsia="Arial Unicode MS"/>
                <w:color w:val="000000" w:themeColor="text1"/>
              </w:rPr>
              <w:t>1 770,2</w:t>
            </w:r>
          </w:p>
        </w:tc>
        <w:tc>
          <w:tcPr>
            <w:tcW w:w="1537" w:type="dxa"/>
            <w:tcBorders>
              <w:top w:val="nil"/>
              <w:left w:val="single" w:sz="4" w:space="0" w:color="auto"/>
              <w:bottom w:val="nil"/>
              <w:right w:val="single" w:sz="4" w:space="0" w:color="auto"/>
            </w:tcBorders>
            <w:vAlign w:val="bottom"/>
          </w:tcPr>
          <w:p w:rsidR="00B8557D" w:rsidRPr="009D2954" w:rsidRDefault="00264493" w:rsidP="00D01897">
            <w:pPr>
              <w:pStyle w:val="onestring"/>
              <w:tabs>
                <w:tab w:val="left" w:pos="818"/>
              </w:tabs>
              <w:spacing w:before="40" w:after="20"/>
              <w:ind w:right="397"/>
              <w:rPr>
                <w:rFonts w:eastAsia="Arial Unicode MS"/>
                <w:color w:val="000000" w:themeColor="text1"/>
              </w:rPr>
            </w:pPr>
            <w:r>
              <w:rPr>
                <w:rFonts w:eastAsia="Arial Unicode MS"/>
                <w:color w:val="000000" w:themeColor="text1"/>
              </w:rPr>
              <w:t>2 207,1</w:t>
            </w:r>
          </w:p>
        </w:tc>
        <w:tc>
          <w:tcPr>
            <w:tcW w:w="1538" w:type="dxa"/>
            <w:tcBorders>
              <w:top w:val="nil"/>
              <w:left w:val="single" w:sz="4" w:space="0" w:color="auto"/>
              <w:bottom w:val="nil"/>
              <w:right w:val="single" w:sz="4" w:space="0" w:color="auto"/>
            </w:tcBorders>
            <w:vAlign w:val="bottom"/>
          </w:tcPr>
          <w:p w:rsidR="00B038B8" w:rsidRPr="00C6556F" w:rsidRDefault="00264493" w:rsidP="00D01897">
            <w:pPr>
              <w:pStyle w:val="onestring"/>
              <w:spacing w:before="40" w:after="20"/>
              <w:ind w:right="510"/>
              <w:rPr>
                <w:rFonts w:eastAsia="Arial Unicode MS"/>
                <w:color w:val="000000" w:themeColor="text1"/>
              </w:rPr>
            </w:pPr>
            <w:r>
              <w:rPr>
                <w:rFonts w:eastAsia="Arial Unicode MS"/>
                <w:color w:val="000000" w:themeColor="text1"/>
              </w:rPr>
              <w:t>124,7</w:t>
            </w:r>
          </w:p>
        </w:tc>
      </w:tr>
      <w:tr w:rsidR="003064D7" w:rsidRPr="00A06938" w:rsidTr="0030630C">
        <w:trPr>
          <w:cantSplit/>
          <w:jc w:val="center"/>
        </w:trPr>
        <w:tc>
          <w:tcPr>
            <w:tcW w:w="4460" w:type="dxa"/>
            <w:tcBorders>
              <w:top w:val="nil"/>
              <w:left w:val="single" w:sz="4" w:space="0" w:color="auto"/>
              <w:bottom w:val="nil"/>
              <w:right w:val="single" w:sz="4" w:space="0" w:color="auto"/>
            </w:tcBorders>
            <w:vAlign w:val="bottom"/>
          </w:tcPr>
          <w:p w:rsidR="003064D7" w:rsidRPr="00A06938" w:rsidRDefault="003064D7" w:rsidP="00D01897">
            <w:pPr>
              <w:spacing w:before="40" w:after="20"/>
              <w:ind w:left="57"/>
              <w:rPr>
                <w:sz w:val="22"/>
                <w:szCs w:val="22"/>
              </w:rPr>
            </w:pPr>
            <w:r>
              <w:rPr>
                <w:sz w:val="22"/>
                <w:szCs w:val="22"/>
              </w:rPr>
              <w:t xml:space="preserve">Прибыль, убыток (-) от инвестиционной </w:t>
            </w:r>
            <w:r>
              <w:rPr>
                <w:sz w:val="22"/>
                <w:szCs w:val="22"/>
              </w:rPr>
              <w:br/>
              <w:t>и финансовой деятельности</w:t>
            </w:r>
            <w:r w:rsidR="00806A40">
              <w:rPr>
                <w:rStyle w:val="a9"/>
                <w:sz w:val="22"/>
                <w:szCs w:val="22"/>
              </w:rPr>
              <w:footnoteReference w:id="1"/>
            </w:r>
            <w:r w:rsidR="00806A40" w:rsidRPr="00806A40">
              <w:rPr>
                <w:sz w:val="22"/>
                <w:szCs w:val="22"/>
                <w:vertAlign w:val="superscript"/>
              </w:rPr>
              <w:t>)</w:t>
            </w:r>
            <w:r>
              <w:rPr>
                <w:sz w:val="22"/>
                <w:szCs w:val="22"/>
              </w:rPr>
              <w:t>, млн. руб.</w:t>
            </w:r>
          </w:p>
        </w:tc>
        <w:tc>
          <w:tcPr>
            <w:tcW w:w="1537" w:type="dxa"/>
            <w:tcBorders>
              <w:top w:val="nil"/>
              <w:left w:val="single" w:sz="4" w:space="0" w:color="auto"/>
              <w:bottom w:val="nil"/>
              <w:right w:val="single" w:sz="4" w:space="0" w:color="auto"/>
            </w:tcBorders>
            <w:tcMar>
              <w:right w:w="142" w:type="dxa"/>
            </w:tcMar>
            <w:vAlign w:val="bottom"/>
          </w:tcPr>
          <w:p w:rsidR="003064D7" w:rsidRPr="005B2916" w:rsidRDefault="00264493" w:rsidP="00D01897">
            <w:pPr>
              <w:pStyle w:val="onestring"/>
              <w:spacing w:before="40" w:after="20"/>
              <w:ind w:right="283"/>
              <w:rPr>
                <w:rFonts w:eastAsia="Arial Unicode MS"/>
                <w:color w:val="000000" w:themeColor="text1"/>
              </w:rPr>
            </w:pPr>
            <w:r>
              <w:rPr>
                <w:rFonts w:eastAsia="Arial Unicode MS"/>
                <w:color w:val="000000" w:themeColor="text1"/>
              </w:rPr>
              <w:t>-161</w:t>
            </w:r>
            <w:r w:rsidR="00FC55AD">
              <w:rPr>
                <w:rFonts w:eastAsia="Arial Unicode MS"/>
                <w:color w:val="000000" w:themeColor="text1"/>
              </w:rPr>
              <w:t>,</w:t>
            </w:r>
            <w:r>
              <w:rPr>
                <w:rFonts w:eastAsia="Arial Unicode MS"/>
                <w:color w:val="000000" w:themeColor="text1"/>
              </w:rPr>
              <w:t>6</w:t>
            </w:r>
          </w:p>
        </w:tc>
        <w:tc>
          <w:tcPr>
            <w:tcW w:w="1537" w:type="dxa"/>
            <w:tcBorders>
              <w:top w:val="nil"/>
              <w:left w:val="single" w:sz="4" w:space="0" w:color="auto"/>
              <w:bottom w:val="nil"/>
              <w:right w:val="single" w:sz="4" w:space="0" w:color="auto"/>
            </w:tcBorders>
            <w:vAlign w:val="bottom"/>
          </w:tcPr>
          <w:p w:rsidR="003064D7" w:rsidRPr="005B2916" w:rsidRDefault="00264493" w:rsidP="00D01897">
            <w:pPr>
              <w:pStyle w:val="onestring"/>
              <w:tabs>
                <w:tab w:val="left" w:pos="818"/>
              </w:tabs>
              <w:spacing w:before="40" w:after="20"/>
              <w:ind w:right="397"/>
              <w:rPr>
                <w:rFonts w:eastAsia="Arial Unicode MS"/>
                <w:color w:val="000000" w:themeColor="text1"/>
              </w:rPr>
            </w:pPr>
            <w:r>
              <w:rPr>
                <w:rFonts w:eastAsia="Arial Unicode MS"/>
                <w:color w:val="000000" w:themeColor="text1"/>
              </w:rPr>
              <w:t>-369,9</w:t>
            </w:r>
          </w:p>
        </w:tc>
        <w:tc>
          <w:tcPr>
            <w:tcW w:w="1538" w:type="dxa"/>
            <w:tcBorders>
              <w:top w:val="nil"/>
              <w:left w:val="single" w:sz="4" w:space="0" w:color="auto"/>
              <w:bottom w:val="nil"/>
              <w:right w:val="single" w:sz="4" w:space="0" w:color="auto"/>
            </w:tcBorders>
            <w:vAlign w:val="bottom"/>
          </w:tcPr>
          <w:p w:rsidR="003064D7" w:rsidRPr="009D2954" w:rsidRDefault="00264493" w:rsidP="00D01897">
            <w:pPr>
              <w:pStyle w:val="onestring"/>
              <w:spacing w:before="40" w:after="20"/>
              <w:ind w:right="510"/>
              <w:rPr>
                <w:rFonts w:eastAsia="Arial Unicode MS"/>
                <w:color w:val="000000" w:themeColor="text1"/>
                <w:lang w:val="be-BY"/>
              </w:rPr>
            </w:pPr>
            <w:r>
              <w:rPr>
                <w:rFonts w:eastAsia="Arial Unicode MS"/>
                <w:color w:val="000000" w:themeColor="text1"/>
                <w:lang w:val="be-BY"/>
              </w:rPr>
              <w:t>–</w:t>
            </w:r>
          </w:p>
        </w:tc>
      </w:tr>
      <w:tr w:rsidR="00B038B8" w:rsidRPr="00A06938" w:rsidTr="002765BE">
        <w:trPr>
          <w:cantSplit/>
          <w:trHeight w:val="371"/>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spacing w:before="40" w:after="20"/>
              <w:ind w:left="57"/>
              <w:rPr>
                <w:sz w:val="22"/>
                <w:szCs w:val="22"/>
              </w:rPr>
            </w:pPr>
            <w:r w:rsidRPr="00A06938">
              <w:rPr>
                <w:sz w:val="22"/>
                <w:szCs w:val="22"/>
              </w:rPr>
              <w:t>Прибыль, убыток (-) до налогообложения,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264493" w:rsidP="00D01897">
            <w:pPr>
              <w:pStyle w:val="onestring"/>
              <w:spacing w:before="40" w:after="20"/>
              <w:ind w:right="283"/>
              <w:rPr>
                <w:rFonts w:eastAsia="Arial Unicode MS"/>
              </w:rPr>
            </w:pPr>
            <w:r>
              <w:rPr>
                <w:rFonts w:eastAsia="Arial Unicode MS"/>
              </w:rPr>
              <w:t>1 698,3</w:t>
            </w:r>
          </w:p>
        </w:tc>
        <w:tc>
          <w:tcPr>
            <w:tcW w:w="1537" w:type="dxa"/>
            <w:tcBorders>
              <w:top w:val="nil"/>
              <w:left w:val="single" w:sz="4" w:space="0" w:color="auto"/>
              <w:bottom w:val="nil"/>
              <w:right w:val="single" w:sz="4" w:space="0" w:color="auto"/>
            </w:tcBorders>
            <w:vAlign w:val="bottom"/>
          </w:tcPr>
          <w:p w:rsidR="00B038B8" w:rsidRPr="00F76F9B" w:rsidRDefault="00264493" w:rsidP="00D01897">
            <w:pPr>
              <w:pStyle w:val="onestring"/>
              <w:tabs>
                <w:tab w:val="left" w:pos="818"/>
              </w:tabs>
              <w:spacing w:before="40" w:after="20"/>
              <w:ind w:right="397"/>
              <w:rPr>
                <w:rFonts w:eastAsia="Arial Unicode MS"/>
              </w:rPr>
            </w:pPr>
            <w:r>
              <w:rPr>
                <w:rFonts w:eastAsia="Arial Unicode MS"/>
              </w:rPr>
              <w:t>1 614,4</w:t>
            </w:r>
          </w:p>
        </w:tc>
        <w:tc>
          <w:tcPr>
            <w:tcW w:w="1538" w:type="dxa"/>
            <w:tcBorders>
              <w:top w:val="nil"/>
              <w:left w:val="single" w:sz="4" w:space="0" w:color="auto"/>
              <w:bottom w:val="nil"/>
              <w:right w:val="single" w:sz="4" w:space="0" w:color="auto"/>
            </w:tcBorders>
            <w:vAlign w:val="bottom"/>
          </w:tcPr>
          <w:p w:rsidR="00B038B8" w:rsidRPr="00F76F9B" w:rsidRDefault="00264493" w:rsidP="00D01897">
            <w:pPr>
              <w:pStyle w:val="onestring"/>
              <w:spacing w:before="40" w:after="20"/>
              <w:ind w:right="510"/>
              <w:rPr>
                <w:rFonts w:eastAsia="Arial Unicode MS"/>
                <w:lang w:val="be-BY"/>
              </w:rPr>
            </w:pPr>
            <w:r>
              <w:rPr>
                <w:rFonts w:eastAsia="Arial Unicode MS"/>
                <w:lang w:val="be-BY"/>
              </w:rPr>
              <w:t>95,1</w:t>
            </w:r>
          </w:p>
        </w:tc>
      </w:tr>
      <w:tr w:rsidR="00F11A7C" w:rsidRPr="00A06938" w:rsidTr="0030630C">
        <w:trPr>
          <w:cantSplit/>
          <w:jc w:val="center"/>
        </w:trPr>
        <w:tc>
          <w:tcPr>
            <w:tcW w:w="4460" w:type="dxa"/>
            <w:tcBorders>
              <w:top w:val="nil"/>
              <w:left w:val="single" w:sz="4" w:space="0" w:color="auto"/>
              <w:bottom w:val="nil"/>
              <w:right w:val="single" w:sz="4" w:space="0" w:color="auto"/>
            </w:tcBorders>
            <w:vAlign w:val="bottom"/>
          </w:tcPr>
          <w:p w:rsidR="00F11A7C" w:rsidRPr="00A06938" w:rsidRDefault="00F11A7C" w:rsidP="00D01897">
            <w:pPr>
              <w:spacing w:before="40" w:after="20"/>
              <w:ind w:left="57"/>
              <w:rPr>
                <w:sz w:val="22"/>
                <w:szCs w:val="22"/>
              </w:rPr>
            </w:pPr>
            <w:r w:rsidRPr="00A06938">
              <w:rPr>
                <w:sz w:val="22"/>
                <w:szCs w:val="22"/>
              </w:rPr>
              <w:t>Чистая прибыль, убыток (-), млн. руб.</w:t>
            </w:r>
          </w:p>
        </w:tc>
        <w:tc>
          <w:tcPr>
            <w:tcW w:w="1537" w:type="dxa"/>
            <w:tcBorders>
              <w:top w:val="nil"/>
              <w:left w:val="single" w:sz="4" w:space="0" w:color="auto"/>
              <w:bottom w:val="nil"/>
              <w:right w:val="single" w:sz="4" w:space="0" w:color="auto"/>
            </w:tcBorders>
            <w:tcMar>
              <w:right w:w="142" w:type="dxa"/>
            </w:tcMar>
            <w:vAlign w:val="bottom"/>
          </w:tcPr>
          <w:p w:rsidR="00F11A7C" w:rsidRPr="00F76F9B" w:rsidRDefault="00264493" w:rsidP="00D01897">
            <w:pPr>
              <w:pStyle w:val="onestring"/>
              <w:spacing w:before="40" w:after="20"/>
              <w:ind w:right="283"/>
              <w:rPr>
                <w:rFonts w:eastAsia="Arial Unicode MS"/>
              </w:rPr>
            </w:pPr>
            <w:r>
              <w:rPr>
                <w:rFonts w:eastAsia="Arial Unicode MS"/>
              </w:rPr>
              <w:t>1 460,7</w:t>
            </w:r>
          </w:p>
        </w:tc>
        <w:tc>
          <w:tcPr>
            <w:tcW w:w="1537" w:type="dxa"/>
            <w:tcBorders>
              <w:top w:val="nil"/>
              <w:left w:val="single" w:sz="4" w:space="0" w:color="auto"/>
              <w:bottom w:val="nil"/>
              <w:right w:val="single" w:sz="4" w:space="0" w:color="auto"/>
            </w:tcBorders>
            <w:vAlign w:val="bottom"/>
          </w:tcPr>
          <w:p w:rsidR="00F11A7C" w:rsidRPr="00F76F9B" w:rsidRDefault="00264493" w:rsidP="00D01897">
            <w:pPr>
              <w:pStyle w:val="onestring"/>
              <w:tabs>
                <w:tab w:val="left" w:pos="818"/>
              </w:tabs>
              <w:spacing w:before="40" w:after="20"/>
              <w:ind w:right="397"/>
              <w:rPr>
                <w:rFonts w:eastAsia="Arial Unicode MS"/>
              </w:rPr>
            </w:pPr>
            <w:r>
              <w:rPr>
                <w:rFonts w:eastAsia="Arial Unicode MS"/>
              </w:rPr>
              <w:t>1 38</w:t>
            </w:r>
            <w:r w:rsidR="00D34614">
              <w:rPr>
                <w:rFonts w:eastAsia="Arial Unicode MS"/>
                <w:lang w:val="en-US"/>
              </w:rPr>
              <w:t>6</w:t>
            </w:r>
            <w:r>
              <w:rPr>
                <w:rFonts w:eastAsia="Arial Unicode MS"/>
              </w:rPr>
              <w:t>,4</w:t>
            </w:r>
          </w:p>
        </w:tc>
        <w:tc>
          <w:tcPr>
            <w:tcW w:w="1538" w:type="dxa"/>
            <w:tcBorders>
              <w:top w:val="nil"/>
              <w:left w:val="single" w:sz="4" w:space="0" w:color="auto"/>
              <w:bottom w:val="nil"/>
              <w:right w:val="single" w:sz="4" w:space="0" w:color="auto"/>
            </w:tcBorders>
            <w:vAlign w:val="bottom"/>
          </w:tcPr>
          <w:p w:rsidR="00F11A7C" w:rsidRPr="00F76F9B" w:rsidRDefault="00264493" w:rsidP="00D01897">
            <w:pPr>
              <w:pStyle w:val="onestring"/>
              <w:spacing w:before="40" w:after="20"/>
              <w:ind w:right="510"/>
              <w:rPr>
                <w:rFonts w:eastAsia="Arial Unicode MS"/>
              </w:rPr>
            </w:pPr>
            <w:r>
              <w:rPr>
                <w:rFonts w:eastAsia="Arial Unicode MS"/>
              </w:rPr>
              <w:t>94,9</w:t>
            </w:r>
          </w:p>
        </w:tc>
      </w:tr>
      <w:tr w:rsidR="00B038B8" w:rsidRPr="002F0F5F"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spacing w:before="40" w:after="20"/>
              <w:ind w:left="57"/>
              <w:rPr>
                <w:sz w:val="22"/>
                <w:szCs w:val="22"/>
              </w:rPr>
            </w:pPr>
            <w:r w:rsidRPr="00A06938">
              <w:rPr>
                <w:sz w:val="22"/>
                <w:szCs w:val="22"/>
              </w:rPr>
              <w:t>Рентабельность реализованной продукции, товаров, работ, услуг, %</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264493" w:rsidP="00D01897">
            <w:pPr>
              <w:pStyle w:val="onestring"/>
              <w:spacing w:before="40" w:after="20"/>
              <w:ind w:right="283"/>
              <w:rPr>
                <w:rFonts w:eastAsia="Arial Unicode MS"/>
              </w:rPr>
            </w:pPr>
            <w:r>
              <w:rPr>
                <w:rFonts w:eastAsia="Arial Unicode MS"/>
              </w:rPr>
              <w:t>12,8</w:t>
            </w:r>
          </w:p>
        </w:tc>
        <w:tc>
          <w:tcPr>
            <w:tcW w:w="1537" w:type="dxa"/>
            <w:tcBorders>
              <w:top w:val="nil"/>
              <w:left w:val="single" w:sz="4" w:space="0" w:color="auto"/>
              <w:bottom w:val="nil"/>
              <w:right w:val="single" w:sz="4" w:space="0" w:color="auto"/>
            </w:tcBorders>
            <w:vAlign w:val="bottom"/>
          </w:tcPr>
          <w:p w:rsidR="00B038B8" w:rsidRPr="00F76F9B" w:rsidRDefault="00264493" w:rsidP="00D01897">
            <w:pPr>
              <w:pStyle w:val="onestring"/>
              <w:tabs>
                <w:tab w:val="left" w:pos="818"/>
              </w:tabs>
              <w:spacing w:before="40" w:after="20"/>
              <w:ind w:right="397"/>
              <w:rPr>
                <w:rFonts w:eastAsia="Arial Unicode MS"/>
              </w:rPr>
            </w:pPr>
            <w:r>
              <w:rPr>
                <w:rFonts w:eastAsia="Arial Unicode MS"/>
              </w:rPr>
              <w:t>14,1</w:t>
            </w:r>
          </w:p>
        </w:tc>
        <w:tc>
          <w:tcPr>
            <w:tcW w:w="1538" w:type="dxa"/>
            <w:tcBorders>
              <w:top w:val="nil"/>
              <w:left w:val="single" w:sz="4" w:space="0" w:color="auto"/>
              <w:bottom w:val="nil"/>
              <w:right w:val="single" w:sz="4" w:space="0" w:color="auto"/>
            </w:tcBorders>
            <w:vAlign w:val="bottom"/>
          </w:tcPr>
          <w:p w:rsidR="00B038B8" w:rsidRPr="00F76F9B" w:rsidRDefault="009F4281" w:rsidP="00D01897">
            <w:pPr>
              <w:pStyle w:val="onestring"/>
              <w:spacing w:before="40" w:after="20"/>
              <w:ind w:right="510"/>
              <w:rPr>
                <w:rFonts w:eastAsia="Arial Unicode MS"/>
                <w:lang w:val="be-BY"/>
              </w:rPr>
            </w:pPr>
            <w:r>
              <w:rPr>
                <w:rFonts w:eastAsia="Arial Unicode MS"/>
                <w:lang w:val="be-BY"/>
              </w:rPr>
              <w:t>х</w:t>
            </w:r>
          </w:p>
        </w:tc>
      </w:tr>
      <w:tr w:rsidR="00B038B8" w:rsidRPr="00A06938"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pStyle w:val="21"/>
              <w:spacing w:before="40" w:after="20" w:line="240" w:lineRule="exact"/>
              <w:ind w:left="57" w:firstLine="0"/>
              <w:jc w:val="left"/>
              <w:rPr>
                <w:sz w:val="22"/>
                <w:szCs w:val="22"/>
              </w:rPr>
            </w:pPr>
            <w:r w:rsidRPr="00A06938">
              <w:rPr>
                <w:sz w:val="22"/>
                <w:szCs w:val="22"/>
              </w:rPr>
              <w:t>Рентабельность продаж, %</w:t>
            </w:r>
          </w:p>
        </w:tc>
        <w:tc>
          <w:tcPr>
            <w:tcW w:w="1537" w:type="dxa"/>
            <w:tcBorders>
              <w:top w:val="nil"/>
              <w:left w:val="single" w:sz="4" w:space="0" w:color="auto"/>
              <w:bottom w:val="nil"/>
              <w:right w:val="single" w:sz="4" w:space="0" w:color="auto"/>
            </w:tcBorders>
            <w:tcMar>
              <w:right w:w="142" w:type="dxa"/>
            </w:tcMar>
            <w:vAlign w:val="bottom"/>
          </w:tcPr>
          <w:p w:rsidR="00B038B8" w:rsidRPr="00F76F9B" w:rsidRDefault="005F40FD" w:rsidP="00D01897">
            <w:pPr>
              <w:pStyle w:val="onestring"/>
              <w:spacing w:before="40" w:after="20"/>
              <w:ind w:right="283"/>
              <w:rPr>
                <w:rFonts w:eastAsia="Arial Unicode MS"/>
              </w:rPr>
            </w:pPr>
            <w:r>
              <w:rPr>
                <w:rFonts w:eastAsia="Arial Unicode MS"/>
              </w:rPr>
              <w:t>9,7</w:t>
            </w:r>
          </w:p>
        </w:tc>
        <w:tc>
          <w:tcPr>
            <w:tcW w:w="1537" w:type="dxa"/>
            <w:tcBorders>
              <w:top w:val="nil"/>
              <w:left w:val="single" w:sz="4" w:space="0" w:color="auto"/>
              <w:bottom w:val="nil"/>
              <w:right w:val="single" w:sz="4" w:space="0" w:color="auto"/>
            </w:tcBorders>
            <w:vAlign w:val="bottom"/>
          </w:tcPr>
          <w:p w:rsidR="00B038B8" w:rsidRPr="00F76F9B" w:rsidRDefault="005F40FD" w:rsidP="00D01897">
            <w:pPr>
              <w:pStyle w:val="onestring"/>
              <w:tabs>
                <w:tab w:val="left" w:pos="818"/>
              </w:tabs>
              <w:spacing w:before="40" w:after="20"/>
              <w:ind w:right="397"/>
              <w:rPr>
                <w:rFonts w:eastAsia="Arial Unicode MS"/>
              </w:rPr>
            </w:pPr>
            <w:r>
              <w:rPr>
                <w:rFonts w:eastAsia="Arial Unicode MS"/>
              </w:rPr>
              <w:t>11,0</w:t>
            </w:r>
          </w:p>
        </w:tc>
        <w:tc>
          <w:tcPr>
            <w:tcW w:w="1538" w:type="dxa"/>
            <w:tcBorders>
              <w:top w:val="nil"/>
              <w:left w:val="single" w:sz="4" w:space="0" w:color="auto"/>
              <w:bottom w:val="nil"/>
              <w:right w:val="single" w:sz="4" w:space="0" w:color="auto"/>
            </w:tcBorders>
            <w:vAlign w:val="bottom"/>
          </w:tcPr>
          <w:p w:rsidR="00B038B8" w:rsidRPr="00F76F9B" w:rsidRDefault="009F4281" w:rsidP="00D01897">
            <w:pPr>
              <w:pStyle w:val="onestring"/>
              <w:spacing w:before="40" w:after="20"/>
              <w:ind w:right="510"/>
              <w:rPr>
                <w:rFonts w:eastAsia="Arial Unicode MS"/>
                <w:lang w:val="be-BY"/>
              </w:rPr>
            </w:pPr>
            <w:r>
              <w:rPr>
                <w:rFonts w:eastAsia="Arial Unicode MS"/>
                <w:lang w:val="be-BY"/>
              </w:rPr>
              <w:t>х</w:t>
            </w:r>
          </w:p>
        </w:tc>
      </w:tr>
      <w:tr w:rsidR="009D2954" w:rsidRPr="009D2954"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pStyle w:val="21"/>
              <w:spacing w:before="40" w:after="20" w:line="240" w:lineRule="exact"/>
              <w:ind w:left="57" w:firstLine="0"/>
              <w:jc w:val="left"/>
              <w:rPr>
                <w:sz w:val="22"/>
                <w:szCs w:val="22"/>
              </w:rPr>
            </w:pPr>
            <w:r w:rsidRPr="00A06938">
              <w:rPr>
                <w:sz w:val="22"/>
                <w:szCs w:val="22"/>
              </w:rPr>
              <w:t>Количество убыточных организаций, единиц</w:t>
            </w:r>
          </w:p>
        </w:tc>
        <w:tc>
          <w:tcPr>
            <w:tcW w:w="1537" w:type="dxa"/>
            <w:tcBorders>
              <w:top w:val="nil"/>
              <w:left w:val="single" w:sz="4" w:space="0" w:color="auto"/>
              <w:bottom w:val="nil"/>
              <w:right w:val="single" w:sz="4" w:space="0" w:color="auto"/>
            </w:tcBorders>
            <w:tcMar>
              <w:right w:w="142" w:type="dxa"/>
            </w:tcMar>
            <w:vAlign w:val="bottom"/>
          </w:tcPr>
          <w:p w:rsidR="00B038B8" w:rsidRPr="00FD4B80" w:rsidRDefault="005F40FD" w:rsidP="00D01897">
            <w:pPr>
              <w:pStyle w:val="onestring"/>
              <w:spacing w:before="40" w:after="20"/>
              <w:ind w:right="283"/>
              <w:rPr>
                <w:rFonts w:eastAsia="Arial Unicode MS"/>
              </w:rPr>
            </w:pPr>
            <w:r>
              <w:rPr>
                <w:rFonts w:eastAsia="Arial Unicode MS"/>
              </w:rPr>
              <w:t>89</w:t>
            </w:r>
          </w:p>
        </w:tc>
        <w:tc>
          <w:tcPr>
            <w:tcW w:w="1537" w:type="dxa"/>
            <w:tcBorders>
              <w:top w:val="nil"/>
              <w:left w:val="single" w:sz="4" w:space="0" w:color="auto"/>
              <w:bottom w:val="nil"/>
              <w:right w:val="single" w:sz="4" w:space="0" w:color="auto"/>
            </w:tcBorders>
            <w:vAlign w:val="bottom"/>
          </w:tcPr>
          <w:p w:rsidR="00B038B8" w:rsidRPr="00FD4B80" w:rsidRDefault="005F40FD" w:rsidP="00D01897">
            <w:pPr>
              <w:pStyle w:val="onestring"/>
              <w:tabs>
                <w:tab w:val="left" w:pos="818"/>
              </w:tabs>
              <w:spacing w:before="40" w:after="20"/>
              <w:ind w:right="397"/>
              <w:rPr>
                <w:rFonts w:eastAsia="Arial Unicode MS"/>
              </w:rPr>
            </w:pPr>
            <w:r>
              <w:rPr>
                <w:rFonts w:eastAsia="Arial Unicode MS"/>
              </w:rPr>
              <w:t>83</w:t>
            </w:r>
          </w:p>
        </w:tc>
        <w:tc>
          <w:tcPr>
            <w:tcW w:w="1538" w:type="dxa"/>
            <w:tcBorders>
              <w:top w:val="nil"/>
              <w:left w:val="single" w:sz="4" w:space="0" w:color="auto"/>
              <w:bottom w:val="nil"/>
              <w:right w:val="single" w:sz="4" w:space="0" w:color="auto"/>
            </w:tcBorders>
            <w:vAlign w:val="bottom"/>
          </w:tcPr>
          <w:p w:rsidR="00B038B8" w:rsidRPr="00DF1906" w:rsidRDefault="005F40FD" w:rsidP="00D01897">
            <w:pPr>
              <w:pStyle w:val="onestring"/>
              <w:spacing w:before="40" w:after="20"/>
              <w:ind w:right="510"/>
              <w:rPr>
                <w:rFonts w:eastAsia="Arial Unicode MS"/>
                <w:color w:val="000000" w:themeColor="text1"/>
              </w:rPr>
            </w:pPr>
            <w:r>
              <w:rPr>
                <w:rFonts w:eastAsia="Arial Unicode MS"/>
                <w:color w:val="000000" w:themeColor="text1"/>
              </w:rPr>
              <w:t>93,3</w:t>
            </w:r>
          </w:p>
        </w:tc>
      </w:tr>
      <w:tr w:rsidR="00B038B8" w:rsidRPr="00A06938" w:rsidTr="0030630C">
        <w:trPr>
          <w:cantSplit/>
          <w:jc w:val="center"/>
        </w:trPr>
        <w:tc>
          <w:tcPr>
            <w:tcW w:w="4460" w:type="dxa"/>
            <w:tcBorders>
              <w:top w:val="nil"/>
              <w:left w:val="single" w:sz="4" w:space="0" w:color="auto"/>
              <w:right w:val="single" w:sz="4" w:space="0" w:color="auto"/>
            </w:tcBorders>
            <w:vAlign w:val="bottom"/>
          </w:tcPr>
          <w:p w:rsidR="00B038B8" w:rsidRPr="00A06938" w:rsidRDefault="00B038B8" w:rsidP="00D01897">
            <w:pPr>
              <w:pStyle w:val="21"/>
              <w:spacing w:before="40" w:after="20" w:line="24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537" w:type="dxa"/>
            <w:tcBorders>
              <w:top w:val="nil"/>
              <w:left w:val="single" w:sz="4" w:space="0" w:color="auto"/>
              <w:right w:val="single" w:sz="4" w:space="0" w:color="auto"/>
            </w:tcBorders>
            <w:tcMar>
              <w:right w:w="142" w:type="dxa"/>
            </w:tcMar>
            <w:vAlign w:val="bottom"/>
          </w:tcPr>
          <w:p w:rsidR="00B038B8" w:rsidRPr="00FD4B80" w:rsidRDefault="005F40FD" w:rsidP="00D01897">
            <w:pPr>
              <w:pStyle w:val="onestring"/>
              <w:spacing w:before="40" w:after="20"/>
              <w:ind w:right="283"/>
              <w:rPr>
                <w:rFonts w:eastAsia="Arial Unicode MS"/>
              </w:rPr>
            </w:pPr>
            <w:r>
              <w:rPr>
                <w:rFonts w:eastAsia="Arial Unicode MS"/>
              </w:rPr>
              <w:t>13,7</w:t>
            </w:r>
          </w:p>
        </w:tc>
        <w:tc>
          <w:tcPr>
            <w:tcW w:w="1537" w:type="dxa"/>
            <w:tcBorders>
              <w:top w:val="nil"/>
              <w:left w:val="single" w:sz="4" w:space="0" w:color="auto"/>
              <w:right w:val="single" w:sz="4" w:space="0" w:color="auto"/>
            </w:tcBorders>
            <w:vAlign w:val="bottom"/>
          </w:tcPr>
          <w:p w:rsidR="00B038B8" w:rsidRPr="00FD4B80" w:rsidRDefault="005F40FD" w:rsidP="00D01897">
            <w:pPr>
              <w:pStyle w:val="onestring"/>
              <w:tabs>
                <w:tab w:val="left" w:pos="818"/>
              </w:tabs>
              <w:spacing w:before="40" w:after="20"/>
              <w:ind w:right="397"/>
              <w:rPr>
                <w:rFonts w:eastAsia="Arial Unicode MS"/>
              </w:rPr>
            </w:pPr>
            <w:r>
              <w:rPr>
                <w:rFonts w:eastAsia="Arial Unicode MS"/>
              </w:rPr>
              <w:t>12,8</w:t>
            </w:r>
          </w:p>
        </w:tc>
        <w:tc>
          <w:tcPr>
            <w:tcW w:w="1538" w:type="dxa"/>
            <w:tcBorders>
              <w:top w:val="nil"/>
              <w:left w:val="single" w:sz="4" w:space="0" w:color="auto"/>
              <w:right w:val="single" w:sz="4" w:space="0" w:color="auto"/>
            </w:tcBorders>
            <w:vAlign w:val="bottom"/>
          </w:tcPr>
          <w:p w:rsidR="00B038B8" w:rsidRPr="00FD4B80" w:rsidRDefault="005863E7" w:rsidP="00D01897">
            <w:pPr>
              <w:pStyle w:val="onestring"/>
              <w:spacing w:before="40" w:after="20"/>
              <w:ind w:right="510"/>
              <w:rPr>
                <w:rFonts w:eastAsia="Arial Unicode MS"/>
                <w:lang w:val="be-BY"/>
              </w:rPr>
            </w:pPr>
            <w:r>
              <w:rPr>
                <w:rFonts w:eastAsia="Arial Unicode MS"/>
                <w:lang w:val="be-BY"/>
              </w:rPr>
              <w:t>х</w:t>
            </w:r>
          </w:p>
        </w:tc>
      </w:tr>
      <w:tr w:rsidR="009D2954" w:rsidRPr="009D2954" w:rsidTr="0030630C">
        <w:trPr>
          <w:cantSplit/>
          <w:jc w:val="center"/>
        </w:trPr>
        <w:tc>
          <w:tcPr>
            <w:tcW w:w="4460" w:type="dxa"/>
            <w:tcBorders>
              <w:top w:val="nil"/>
              <w:left w:val="single" w:sz="4" w:space="0" w:color="auto"/>
              <w:bottom w:val="nil"/>
              <w:right w:val="single" w:sz="4" w:space="0" w:color="auto"/>
            </w:tcBorders>
            <w:vAlign w:val="bottom"/>
          </w:tcPr>
          <w:p w:rsidR="00B038B8" w:rsidRPr="00A06938" w:rsidRDefault="00B038B8" w:rsidP="00D01897">
            <w:pPr>
              <w:pStyle w:val="append"/>
              <w:spacing w:before="40" w:after="20"/>
              <w:ind w:left="57"/>
            </w:pPr>
            <w:r w:rsidRPr="00A06938">
              <w:t>Сумма чистого убытка убыточных организаций, млн. руб.</w:t>
            </w:r>
          </w:p>
        </w:tc>
        <w:tc>
          <w:tcPr>
            <w:tcW w:w="1537" w:type="dxa"/>
            <w:tcBorders>
              <w:top w:val="nil"/>
              <w:left w:val="single" w:sz="4" w:space="0" w:color="auto"/>
              <w:bottom w:val="nil"/>
              <w:right w:val="single" w:sz="4" w:space="0" w:color="auto"/>
            </w:tcBorders>
            <w:tcMar>
              <w:right w:w="142" w:type="dxa"/>
            </w:tcMar>
            <w:vAlign w:val="bottom"/>
          </w:tcPr>
          <w:p w:rsidR="00B038B8" w:rsidRPr="003C6A7F" w:rsidRDefault="005F40FD" w:rsidP="00D01897">
            <w:pPr>
              <w:pStyle w:val="onestring"/>
              <w:spacing w:before="40" w:after="20"/>
              <w:ind w:right="283"/>
              <w:rPr>
                <w:rFonts w:eastAsia="Arial Unicode MS"/>
              </w:rPr>
            </w:pPr>
            <w:r>
              <w:rPr>
                <w:rFonts w:eastAsia="Arial Unicode MS"/>
              </w:rPr>
              <w:t>72,0</w:t>
            </w:r>
          </w:p>
        </w:tc>
        <w:tc>
          <w:tcPr>
            <w:tcW w:w="1537" w:type="dxa"/>
            <w:tcBorders>
              <w:top w:val="nil"/>
              <w:left w:val="single" w:sz="4" w:space="0" w:color="auto"/>
              <w:bottom w:val="nil"/>
              <w:right w:val="single" w:sz="4" w:space="0" w:color="auto"/>
            </w:tcBorders>
            <w:vAlign w:val="bottom"/>
          </w:tcPr>
          <w:p w:rsidR="00B038B8" w:rsidRPr="003C6A7F" w:rsidRDefault="005F40FD" w:rsidP="00D01897">
            <w:pPr>
              <w:pStyle w:val="onestring"/>
              <w:tabs>
                <w:tab w:val="left" w:pos="818"/>
              </w:tabs>
              <w:spacing w:before="40" w:after="20"/>
              <w:ind w:right="397"/>
              <w:rPr>
                <w:rFonts w:eastAsia="Arial Unicode MS"/>
              </w:rPr>
            </w:pPr>
            <w:r>
              <w:rPr>
                <w:rFonts w:eastAsia="Arial Unicode MS"/>
              </w:rPr>
              <w:t>159,1</w:t>
            </w:r>
          </w:p>
        </w:tc>
        <w:tc>
          <w:tcPr>
            <w:tcW w:w="1538" w:type="dxa"/>
            <w:tcBorders>
              <w:top w:val="nil"/>
              <w:left w:val="single" w:sz="4" w:space="0" w:color="auto"/>
              <w:bottom w:val="nil"/>
              <w:right w:val="single" w:sz="4" w:space="0" w:color="auto"/>
            </w:tcBorders>
            <w:vAlign w:val="bottom"/>
          </w:tcPr>
          <w:p w:rsidR="00B038B8" w:rsidRPr="00DF1906" w:rsidRDefault="005F40FD" w:rsidP="00D01897">
            <w:pPr>
              <w:pStyle w:val="onestring"/>
              <w:spacing w:before="40" w:after="20"/>
              <w:ind w:right="510"/>
              <w:rPr>
                <w:rFonts w:eastAsia="Arial Unicode MS"/>
                <w:color w:val="000000" w:themeColor="text1"/>
              </w:rPr>
            </w:pPr>
            <w:r>
              <w:rPr>
                <w:rFonts w:eastAsia="Arial Unicode MS"/>
                <w:color w:val="000000" w:themeColor="text1"/>
              </w:rPr>
              <w:t>220,9</w:t>
            </w:r>
          </w:p>
        </w:tc>
      </w:tr>
      <w:tr w:rsidR="00B038B8" w:rsidRPr="00A06938" w:rsidTr="0030630C">
        <w:trPr>
          <w:cantSplit/>
          <w:jc w:val="center"/>
        </w:trPr>
        <w:tc>
          <w:tcPr>
            <w:tcW w:w="4460" w:type="dxa"/>
            <w:tcBorders>
              <w:top w:val="nil"/>
              <w:left w:val="single" w:sz="4" w:space="0" w:color="auto"/>
              <w:bottom w:val="double" w:sz="4" w:space="0" w:color="auto"/>
              <w:right w:val="single" w:sz="4" w:space="0" w:color="auto"/>
            </w:tcBorders>
            <w:vAlign w:val="bottom"/>
          </w:tcPr>
          <w:p w:rsidR="00B038B8" w:rsidRPr="00CC23FF" w:rsidRDefault="00B038B8" w:rsidP="00D01897">
            <w:pPr>
              <w:pStyle w:val="append"/>
              <w:spacing w:before="40" w:after="20"/>
              <w:ind w:left="57"/>
            </w:pPr>
            <w:r w:rsidRPr="00CC23FF">
              <w:t>Сумма чистого убытка на одну убыточную организацию, тыс. руб.</w:t>
            </w:r>
          </w:p>
        </w:tc>
        <w:tc>
          <w:tcPr>
            <w:tcW w:w="1537" w:type="dxa"/>
            <w:tcBorders>
              <w:top w:val="nil"/>
              <w:left w:val="single" w:sz="4" w:space="0" w:color="auto"/>
              <w:bottom w:val="double" w:sz="4" w:space="0" w:color="auto"/>
              <w:right w:val="single" w:sz="4" w:space="0" w:color="auto"/>
            </w:tcBorders>
            <w:tcMar>
              <w:right w:w="142" w:type="dxa"/>
            </w:tcMar>
            <w:vAlign w:val="bottom"/>
          </w:tcPr>
          <w:p w:rsidR="00B038B8" w:rsidRPr="00DF1906" w:rsidRDefault="005F40FD" w:rsidP="00D01897">
            <w:pPr>
              <w:pStyle w:val="onestring"/>
              <w:spacing w:before="40" w:after="20"/>
              <w:ind w:left="48" w:right="283" w:hanging="48"/>
              <w:rPr>
                <w:rFonts w:eastAsia="Arial Unicode MS"/>
                <w:color w:val="000000" w:themeColor="text1"/>
              </w:rPr>
            </w:pPr>
            <w:r>
              <w:rPr>
                <w:rFonts w:eastAsia="Arial Unicode MS"/>
                <w:color w:val="000000" w:themeColor="text1"/>
              </w:rPr>
              <w:t>809,5</w:t>
            </w:r>
          </w:p>
        </w:tc>
        <w:tc>
          <w:tcPr>
            <w:tcW w:w="1537" w:type="dxa"/>
            <w:tcBorders>
              <w:top w:val="nil"/>
              <w:left w:val="single" w:sz="4" w:space="0" w:color="auto"/>
              <w:bottom w:val="double" w:sz="4" w:space="0" w:color="auto"/>
              <w:right w:val="single" w:sz="4" w:space="0" w:color="auto"/>
            </w:tcBorders>
            <w:vAlign w:val="bottom"/>
          </w:tcPr>
          <w:p w:rsidR="00B038B8" w:rsidRPr="00DF1906" w:rsidRDefault="005F40FD" w:rsidP="00D01897">
            <w:pPr>
              <w:pStyle w:val="onestring"/>
              <w:tabs>
                <w:tab w:val="left" w:pos="818"/>
              </w:tabs>
              <w:spacing w:before="40" w:after="20"/>
              <w:ind w:right="397"/>
              <w:rPr>
                <w:rFonts w:eastAsia="Arial Unicode MS"/>
                <w:color w:val="000000" w:themeColor="text1"/>
              </w:rPr>
            </w:pPr>
            <w:r>
              <w:rPr>
                <w:rFonts w:eastAsia="Arial Unicode MS"/>
                <w:color w:val="000000" w:themeColor="text1"/>
              </w:rPr>
              <w:t>1 917,0</w:t>
            </w:r>
          </w:p>
        </w:tc>
        <w:tc>
          <w:tcPr>
            <w:tcW w:w="1538" w:type="dxa"/>
            <w:tcBorders>
              <w:top w:val="nil"/>
              <w:left w:val="single" w:sz="4" w:space="0" w:color="auto"/>
              <w:bottom w:val="double" w:sz="4" w:space="0" w:color="auto"/>
              <w:right w:val="single" w:sz="4" w:space="0" w:color="auto"/>
            </w:tcBorders>
            <w:vAlign w:val="bottom"/>
          </w:tcPr>
          <w:p w:rsidR="00B038B8" w:rsidRPr="00542888" w:rsidRDefault="005F40FD" w:rsidP="00D01897">
            <w:pPr>
              <w:pStyle w:val="onestring"/>
              <w:spacing w:before="40" w:after="20"/>
              <w:ind w:right="510"/>
              <w:rPr>
                <w:rFonts w:eastAsia="Arial Unicode MS"/>
                <w:color w:val="000000" w:themeColor="text1"/>
              </w:rPr>
            </w:pPr>
            <w:r>
              <w:rPr>
                <w:rFonts w:eastAsia="Arial Unicode MS"/>
                <w:color w:val="000000" w:themeColor="text1"/>
              </w:rPr>
              <w:t>236,8</w:t>
            </w:r>
          </w:p>
        </w:tc>
      </w:tr>
    </w:tbl>
    <w:p w:rsidR="007717DC" w:rsidRDefault="007717DC" w:rsidP="00231A76">
      <w:pPr>
        <w:pStyle w:val="21"/>
        <w:spacing w:before="240" w:after="120" w:line="320" w:lineRule="exact"/>
        <w:ind w:firstLine="0"/>
        <w:jc w:val="center"/>
        <w:rPr>
          <w:rFonts w:ascii="Arial" w:hAnsi="Arial" w:cs="Arial"/>
          <w:b/>
          <w:sz w:val="22"/>
          <w:szCs w:val="22"/>
        </w:rPr>
      </w:pPr>
      <w:r w:rsidRPr="00F448D4">
        <w:rPr>
          <w:rFonts w:ascii="Arial" w:hAnsi="Arial" w:cs="Arial"/>
          <w:b/>
          <w:sz w:val="22"/>
          <w:szCs w:val="22"/>
        </w:rPr>
        <w:t>Отдельные финансовые показатели по видам экономической деятельности</w:t>
      </w:r>
    </w:p>
    <w:p w:rsidR="007717DC" w:rsidRPr="009C0EB7" w:rsidRDefault="007717DC" w:rsidP="007717DC">
      <w:pPr>
        <w:spacing w:before="120" w:after="120"/>
        <w:jc w:val="center"/>
        <w:rPr>
          <w:rFonts w:ascii="Arial" w:hAnsi="Arial" w:cs="Arial"/>
          <w:i/>
          <w:sz w:val="20"/>
          <w:szCs w:val="20"/>
        </w:rPr>
      </w:pPr>
      <w:r w:rsidRPr="009C0EB7">
        <w:rPr>
          <w:rFonts w:ascii="Arial" w:hAnsi="Arial" w:cs="Arial"/>
          <w:i/>
          <w:sz w:val="20"/>
          <w:szCs w:val="20"/>
        </w:rPr>
        <w:t>(</w:t>
      </w:r>
      <w:r w:rsidR="00E101D0">
        <w:rPr>
          <w:rFonts w:ascii="Arial" w:hAnsi="Arial" w:cs="Arial"/>
          <w:i/>
          <w:sz w:val="20"/>
          <w:szCs w:val="20"/>
        </w:rPr>
        <w:t>январь-</w:t>
      </w:r>
      <w:r w:rsidR="00F42CF9">
        <w:rPr>
          <w:rFonts w:ascii="Arial" w:hAnsi="Arial" w:cs="Arial"/>
          <w:i/>
          <w:sz w:val="20"/>
          <w:szCs w:val="20"/>
        </w:rPr>
        <w:t>август</w:t>
      </w:r>
      <w:r w:rsidR="00816F31">
        <w:rPr>
          <w:rFonts w:ascii="Arial" w:hAnsi="Arial" w:cs="Arial"/>
          <w:i/>
          <w:sz w:val="20"/>
          <w:szCs w:val="20"/>
        </w:rPr>
        <w:t xml:space="preserve"> </w:t>
      </w:r>
      <w:r w:rsidRPr="009C0EB7">
        <w:rPr>
          <w:rFonts w:ascii="Arial" w:hAnsi="Arial" w:cs="Arial"/>
          <w:i/>
          <w:sz w:val="20"/>
          <w:szCs w:val="20"/>
        </w:rPr>
        <w:t>20</w:t>
      </w:r>
      <w:r>
        <w:rPr>
          <w:rFonts w:ascii="Arial" w:hAnsi="Arial" w:cs="Arial"/>
          <w:i/>
          <w:sz w:val="20"/>
          <w:szCs w:val="20"/>
        </w:rPr>
        <w:t>2</w:t>
      </w:r>
      <w:r w:rsidR="00816F31">
        <w:rPr>
          <w:rFonts w:ascii="Arial" w:hAnsi="Arial" w:cs="Arial"/>
          <w:i/>
          <w:sz w:val="20"/>
          <w:szCs w:val="20"/>
        </w:rPr>
        <w:t>2</w:t>
      </w:r>
      <w:r w:rsidRPr="009C0EB7">
        <w:rPr>
          <w:rFonts w:ascii="Arial" w:hAnsi="Arial" w:cs="Arial"/>
          <w:i/>
          <w:sz w:val="20"/>
          <w:szCs w:val="20"/>
        </w:rPr>
        <w:t xml:space="preserve"> г. в % к</w:t>
      </w:r>
      <w:r w:rsidR="00816F31">
        <w:rPr>
          <w:rFonts w:ascii="Arial" w:hAnsi="Arial" w:cs="Arial"/>
          <w:i/>
          <w:sz w:val="20"/>
          <w:szCs w:val="20"/>
        </w:rPr>
        <w:t xml:space="preserve"> </w:t>
      </w:r>
      <w:r w:rsidR="00E101D0">
        <w:rPr>
          <w:rFonts w:ascii="Arial" w:hAnsi="Arial" w:cs="Arial"/>
          <w:i/>
          <w:sz w:val="20"/>
          <w:szCs w:val="20"/>
        </w:rPr>
        <w:t>январю-</w:t>
      </w:r>
      <w:r w:rsidR="00F42CF9">
        <w:rPr>
          <w:rFonts w:ascii="Arial" w:hAnsi="Arial" w:cs="Arial"/>
          <w:i/>
          <w:sz w:val="20"/>
          <w:szCs w:val="20"/>
        </w:rPr>
        <w:t>августу</w:t>
      </w:r>
      <w:r>
        <w:rPr>
          <w:rFonts w:ascii="Arial" w:hAnsi="Arial" w:cs="Arial"/>
          <w:i/>
          <w:sz w:val="20"/>
          <w:szCs w:val="20"/>
        </w:rPr>
        <w:t xml:space="preserve"> </w:t>
      </w:r>
      <w:r w:rsidRPr="009C0EB7">
        <w:rPr>
          <w:rFonts w:ascii="Arial" w:hAnsi="Arial" w:cs="Arial"/>
          <w:i/>
          <w:sz w:val="20"/>
          <w:szCs w:val="20"/>
        </w:rPr>
        <w:t>20</w:t>
      </w:r>
      <w:r w:rsidR="00816F31">
        <w:rPr>
          <w:rFonts w:ascii="Arial" w:hAnsi="Arial" w:cs="Arial"/>
          <w:i/>
          <w:sz w:val="20"/>
          <w:szCs w:val="20"/>
        </w:rPr>
        <w:t>21</w:t>
      </w:r>
      <w:r w:rsidRPr="009C0EB7">
        <w:rPr>
          <w:rFonts w:ascii="Arial" w:hAnsi="Arial" w:cs="Arial"/>
          <w:i/>
          <w:sz w:val="20"/>
          <w:szCs w:val="20"/>
        </w:rPr>
        <w:t xml:space="preserve"> г</w:t>
      </w:r>
      <w:r>
        <w:rPr>
          <w:rFonts w:ascii="Arial" w:hAnsi="Arial" w:cs="Arial"/>
          <w:i/>
          <w:sz w:val="20"/>
          <w:szCs w:val="20"/>
        </w:rPr>
        <w:t>.</w:t>
      </w:r>
      <w:r w:rsidRPr="009C0EB7">
        <w:rPr>
          <w:rFonts w:ascii="Arial" w:hAnsi="Arial" w:cs="Arial"/>
          <w:i/>
          <w:sz w:val="20"/>
          <w:szCs w:val="20"/>
        </w:rPr>
        <w:t>)</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7717DC" w:rsidRPr="00C11950" w:rsidTr="008B36F8">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C11950" w:rsidRDefault="007717DC" w:rsidP="00231A76">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Прибыль </w:t>
            </w:r>
            <w:r w:rsidRPr="00C11950">
              <w:rPr>
                <w:sz w:val="22"/>
                <w:szCs w:val="22"/>
              </w:rPr>
              <w:br/>
              <w:t>от реализации продукции, товаров, работ, услуг</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pStyle w:val="append"/>
              <w:spacing w:before="30" w:after="46"/>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7717DC" w:rsidRPr="00EB1F82" w:rsidRDefault="006D1A08" w:rsidP="002A4E68">
            <w:pPr>
              <w:spacing w:before="30" w:after="46"/>
              <w:ind w:right="510"/>
              <w:jc w:val="right"/>
              <w:rPr>
                <w:b/>
                <w:sz w:val="22"/>
                <w:szCs w:val="22"/>
              </w:rPr>
            </w:pPr>
            <w:r>
              <w:rPr>
                <w:b/>
                <w:sz w:val="22"/>
                <w:szCs w:val="22"/>
              </w:rPr>
              <w:t>110,1</w:t>
            </w:r>
          </w:p>
        </w:tc>
        <w:tc>
          <w:tcPr>
            <w:tcW w:w="1514" w:type="dxa"/>
            <w:tcBorders>
              <w:top w:val="single" w:sz="4" w:space="0" w:color="auto"/>
              <w:left w:val="single" w:sz="4" w:space="0" w:color="auto"/>
              <w:right w:val="single" w:sz="4" w:space="0" w:color="auto"/>
            </w:tcBorders>
            <w:vAlign w:val="bottom"/>
          </w:tcPr>
          <w:p w:rsidR="007717DC" w:rsidRPr="007E29DC" w:rsidRDefault="000049B3" w:rsidP="002A4E68">
            <w:pPr>
              <w:spacing w:before="30" w:after="46"/>
              <w:ind w:right="510"/>
              <w:jc w:val="right"/>
              <w:rPr>
                <w:b/>
                <w:sz w:val="22"/>
                <w:szCs w:val="22"/>
              </w:rPr>
            </w:pPr>
            <w:r>
              <w:rPr>
                <w:b/>
                <w:sz w:val="22"/>
                <w:szCs w:val="22"/>
              </w:rPr>
              <w:t>113,1</w:t>
            </w:r>
          </w:p>
        </w:tc>
        <w:tc>
          <w:tcPr>
            <w:tcW w:w="1514" w:type="dxa"/>
            <w:tcBorders>
              <w:top w:val="single" w:sz="4" w:space="0" w:color="auto"/>
              <w:left w:val="single" w:sz="4" w:space="0" w:color="auto"/>
              <w:right w:val="single" w:sz="4" w:space="0" w:color="auto"/>
            </w:tcBorders>
            <w:vAlign w:val="bottom"/>
          </w:tcPr>
          <w:p w:rsidR="007717DC" w:rsidRPr="007E29DC" w:rsidRDefault="000049B3" w:rsidP="002A4E68">
            <w:pPr>
              <w:spacing w:before="30" w:after="46"/>
              <w:ind w:right="454"/>
              <w:jc w:val="right"/>
              <w:rPr>
                <w:b/>
                <w:sz w:val="22"/>
                <w:szCs w:val="22"/>
              </w:rPr>
            </w:pPr>
            <w:r>
              <w:rPr>
                <w:b/>
                <w:sz w:val="22"/>
                <w:szCs w:val="22"/>
              </w:rPr>
              <w:t>124,7</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46"/>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7717DC" w:rsidRPr="00C11950" w:rsidRDefault="007717DC" w:rsidP="002A4E68">
            <w:pPr>
              <w:spacing w:before="30" w:after="46"/>
              <w:ind w:right="510"/>
              <w:jc w:val="right"/>
              <w:rPr>
                <w:sz w:val="22"/>
                <w:szCs w:val="22"/>
              </w:rPr>
            </w:pPr>
          </w:p>
        </w:tc>
        <w:tc>
          <w:tcPr>
            <w:tcW w:w="1514" w:type="dxa"/>
            <w:tcBorders>
              <w:left w:val="single" w:sz="4" w:space="0" w:color="auto"/>
              <w:right w:val="single" w:sz="4" w:space="0" w:color="auto"/>
            </w:tcBorders>
            <w:vAlign w:val="bottom"/>
          </w:tcPr>
          <w:p w:rsidR="007717DC" w:rsidRPr="00C11950" w:rsidRDefault="007717DC" w:rsidP="002A4E68">
            <w:pPr>
              <w:spacing w:before="30" w:after="46"/>
              <w:ind w:right="510"/>
              <w:jc w:val="right"/>
              <w:rPr>
                <w:sz w:val="22"/>
                <w:szCs w:val="22"/>
              </w:rPr>
            </w:pPr>
          </w:p>
        </w:tc>
        <w:tc>
          <w:tcPr>
            <w:tcW w:w="1514" w:type="dxa"/>
            <w:tcBorders>
              <w:left w:val="single" w:sz="4" w:space="0" w:color="auto"/>
              <w:right w:val="single" w:sz="4" w:space="0" w:color="auto"/>
            </w:tcBorders>
            <w:vAlign w:val="bottom"/>
          </w:tcPr>
          <w:p w:rsidR="007717DC" w:rsidRPr="00C11950" w:rsidRDefault="007717DC" w:rsidP="002A4E68">
            <w:pPr>
              <w:spacing w:before="30" w:after="46"/>
              <w:ind w:right="454"/>
              <w:jc w:val="right"/>
              <w:rPr>
                <w:sz w:val="22"/>
                <w:szCs w:val="22"/>
              </w:rPr>
            </w:pPr>
          </w:p>
        </w:tc>
      </w:tr>
      <w:tr w:rsidR="007717DC" w:rsidRPr="00C11950" w:rsidTr="00D01897">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46"/>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7717DC" w:rsidRPr="00EB1F82" w:rsidRDefault="006D1A08" w:rsidP="002A4E68">
            <w:pPr>
              <w:spacing w:before="30" w:after="46"/>
              <w:ind w:right="510"/>
              <w:jc w:val="right"/>
              <w:rPr>
                <w:sz w:val="22"/>
                <w:szCs w:val="22"/>
              </w:rPr>
            </w:pPr>
            <w:r>
              <w:rPr>
                <w:sz w:val="22"/>
                <w:szCs w:val="22"/>
              </w:rPr>
              <w:t>119,8</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510"/>
              <w:jc w:val="right"/>
              <w:rPr>
                <w:sz w:val="22"/>
                <w:szCs w:val="22"/>
              </w:rPr>
            </w:pPr>
            <w:r>
              <w:rPr>
                <w:sz w:val="22"/>
                <w:szCs w:val="22"/>
              </w:rPr>
              <w:t>116,5</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454"/>
              <w:jc w:val="right"/>
              <w:rPr>
                <w:sz w:val="22"/>
                <w:szCs w:val="22"/>
              </w:rPr>
            </w:pPr>
            <w:r>
              <w:rPr>
                <w:sz w:val="22"/>
                <w:szCs w:val="22"/>
              </w:rPr>
              <w:t>142,7</w:t>
            </w:r>
          </w:p>
        </w:tc>
      </w:tr>
      <w:tr w:rsidR="007717DC" w:rsidRPr="00C11950" w:rsidTr="00D01897">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46"/>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right w:val="single" w:sz="4" w:space="0" w:color="auto"/>
            </w:tcBorders>
            <w:vAlign w:val="bottom"/>
          </w:tcPr>
          <w:p w:rsidR="007717DC" w:rsidRPr="00EB1F82" w:rsidRDefault="006D1A08" w:rsidP="002A4E68">
            <w:pPr>
              <w:spacing w:before="30" w:after="46"/>
              <w:ind w:right="510"/>
              <w:jc w:val="right"/>
              <w:rPr>
                <w:sz w:val="22"/>
                <w:szCs w:val="22"/>
              </w:rPr>
            </w:pPr>
            <w:r>
              <w:rPr>
                <w:sz w:val="22"/>
                <w:szCs w:val="22"/>
              </w:rPr>
              <w:t>124,1</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510"/>
              <w:jc w:val="right"/>
              <w:rPr>
                <w:sz w:val="22"/>
                <w:szCs w:val="22"/>
              </w:rPr>
            </w:pPr>
            <w:r>
              <w:rPr>
                <w:sz w:val="22"/>
                <w:szCs w:val="22"/>
              </w:rPr>
              <w:t>117,8</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454"/>
              <w:jc w:val="right"/>
              <w:rPr>
                <w:sz w:val="22"/>
                <w:szCs w:val="22"/>
              </w:rPr>
            </w:pPr>
            <w:r>
              <w:rPr>
                <w:sz w:val="22"/>
                <w:szCs w:val="22"/>
              </w:rPr>
              <w:t>179,9</w:t>
            </w:r>
          </w:p>
        </w:tc>
      </w:tr>
      <w:tr w:rsidR="007717DC" w:rsidRPr="00C11950" w:rsidTr="00D01897">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46"/>
              <w:ind w:left="113"/>
              <w:rPr>
                <w:rFonts w:eastAsia="Arial Unicode MS"/>
                <w:sz w:val="22"/>
                <w:szCs w:val="22"/>
              </w:rPr>
            </w:pPr>
            <w:r w:rsidRPr="00C11950">
              <w:rPr>
                <w:rFonts w:eastAsia="Arial Unicode MS"/>
                <w:sz w:val="22"/>
                <w:szCs w:val="22"/>
              </w:rPr>
              <w:t>промышленность</w:t>
            </w:r>
          </w:p>
        </w:tc>
        <w:tc>
          <w:tcPr>
            <w:tcW w:w="1513" w:type="dxa"/>
            <w:tcBorders>
              <w:left w:val="single" w:sz="4" w:space="0" w:color="auto"/>
              <w:right w:val="single" w:sz="4" w:space="0" w:color="auto"/>
            </w:tcBorders>
            <w:vAlign w:val="bottom"/>
          </w:tcPr>
          <w:p w:rsidR="007717DC" w:rsidRPr="00EB1F82" w:rsidRDefault="006D1A08" w:rsidP="002A4E68">
            <w:pPr>
              <w:spacing w:before="30" w:after="46"/>
              <w:ind w:right="510"/>
              <w:jc w:val="right"/>
              <w:rPr>
                <w:sz w:val="22"/>
                <w:szCs w:val="22"/>
              </w:rPr>
            </w:pPr>
            <w:r>
              <w:rPr>
                <w:sz w:val="22"/>
                <w:szCs w:val="22"/>
              </w:rPr>
              <w:t>108,5</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510"/>
              <w:jc w:val="right"/>
              <w:rPr>
                <w:sz w:val="22"/>
                <w:szCs w:val="22"/>
              </w:rPr>
            </w:pPr>
            <w:r>
              <w:rPr>
                <w:sz w:val="22"/>
                <w:szCs w:val="22"/>
              </w:rPr>
              <w:t>115,2</w:t>
            </w:r>
          </w:p>
        </w:tc>
        <w:tc>
          <w:tcPr>
            <w:tcW w:w="1514" w:type="dxa"/>
            <w:tcBorders>
              <w:left w:val="single" w:sz="4" w:space="0" w:color="auto"/>
              <w:right w:val="single" w:sz="4" w:space="0" w:color="auto"/>
            </w:tcBorders>
            <w:vAlign w:val="bottom"/>
          </w:tcPr>
          <w:p w:rsidR="007717DC" w:rsidRPr="007E29DC" w:rsidRDefault="000049B3" w:rsidP="002A4E68">
            <w:pPr>
              <w:spacing w:before="30" w:after="46"/>
              <w:ind w:right="454"/>
              <w:jc w:val="right"/>
              <w:rPr>
                <w:sz w:val="22"/>
                <w:szCs w:val="22"/>
              </w:rPr>
            </w:pPr>
            <w:r>
              <w:rPr>
                <w:sz w:val="22"/>
                <w:szCs w:val="22"/>
              </w:rPr>
              <w:t>117,9</w:t>
            </w:r>
          </w:p>
        </w:tc>
      </w:tr>
      <w:tr w:rsidR="007717DC" w:rsidRPr="00C11950" w:rsidTr="00D01897">
        <w:tblPrEx>
          <w:tblCellMar>
            <w:left w:w="28" w:type="dxa"/>
            <w:right w:w="28" w:type="dxa"/>
          </w:tblCellMar>
        </w:tblPrEx>
        <w:trPr>
          <w:cantSplit/>
          <w:trHeight w:val="157"/>
          <w:jc w:val="center"/>
        </w:trPr>
        <w:tc>
          <w:tcPr>
            <w:tcW w:w="4531" w:type="dxa"/>
            <w:tcBorders>
              <w:left w:val="single" w:sz="4" w:space="0" w:color="auto"/>
              <w:bottom w:val="single" w:sz="4" w:space="0" w:color="auto"/>
              <w:right w:val="single" w:sz="4" w:space="0" w:color="auto"/>
            </w:tcBorders>
            <w:vAlign w:val="bottom"/>
          </w:tcPr>
          <w:p w:rsidR="007717DC" w:rsidRPr="00C11950" w:rsidRDefault="007717DC" w:rsidP="002A4E68">
            <w:pPr>
              <w:spacing w:before="30" w:after="46"/>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bottom w:val="single" w:sz="4" w:space="0" w:color="auto"/>
              <w:right w:val="single" w:sz="4" w:space="0" w:color="auto"/>
            </w:tcBorders>
            <w:vAlign w:val="bottom"/>
          </w:tcPr>
          <w:p w:rsidR="007717DC" w:rsidRPr="00EB1F82" w:rsidRDefault="006D1A08" w:rsidP="002A4E68">
            <w:pPr>
              <w:spacing w:before="30" w:after="46"/>
              <w:ind w:right="510"/>
              <w:jc w:val="right"/>
              <w:rPr>
                <w:sz w:val="22"/>
                <w:szCs w:val="22"/>
              </w:rPr>
            </w:pPr>
            <w:r>
              <w:rPr>
                <w:sz w:val="22"/>
                <w:szCs w:val="22"/>
              </w:rPr>
              <w:t>113,9</w:t>
            </w:r>
          </w:p>
        </w:tc>
        <w:tc>
          <w:tcPr>
            <w:tcW w:w="1514" w:type="dxa"/>
            <w:tcBorders>
              <w:left w:val="single" w:sz="4" w:space="0" w:color="auto"/>
              <w:bottom w:val="single" w:sz="4" w:space="0" w:color="auto"/>
              <w:right w:val="single" w:sz="4" w:space="0" w:color="auto"/>
            </w:tcBorders>
            <w:vAlign w:val="bottom"/>
          </w:tcPr>
          <w:p w:rsidR="007717DC" w:rsidRPr="007E29DC" w:rsidRDefault="000049B3" w:rsidP="002A4E68">
            <w:pPr>
              <w:spacing w:before="30" w:after="46"/>
              <w:ind w:right="510"/>
              <w:jc w:val="right"/>
              <w:rPr>
                <w:sz w:val="22"/>
                <w:szCs w:val="22"/>
              </w:rPr>
            </w:pPr>
            <w:r>
              <w:rPr>
                <w:sz w:val="22"/>
                <w:szCs w:val="22"/>
              </w:rPr>
              <w:t>114,1</w:t>
            </w:r>
          </w:p>
        </w:tc>
        <w:tc>
          <w:tcPr>
            <w:tcW w:w="1514" w:type="dxa"/>
            <w:tcBorders>
              <w:left w:val="single" w:sz="4" w:space="0" w:color="auto"/>
              <w:bottom w:val="single" w:sz="4" w:space="0" w:color="auto"/>
              <w:right w:val="single" w:sz="4" w:space="0" w:color="auto"/>
            </w:tcBorders>
            <w:vAlign w:val="bottom"/>
          </w:tcPr>
          <w:p w:rsidR="007717DC" w:rsidRPr="00C11950" w:rsidRDefault="000049B3" w:rsidP="002A4E68">
            <w:pPr>
              <w:spacing w:before="30" w:after="46"/>
              <w:ind w:right="454"/>
              <w:jc w:val="right"/>
              <w:rPr>
                <w:sz w:val="22"/>
                <w:szCs w:val="22"/>
              </w:rPr>
            </w:pPr>
            <w:r>
              <w:rPr>
                <w:sz w:val="22"/>
                <w:szCs w:val="22"/>
              </w:rPr>
              <w:t>119,9</w:t>
            </w:r>
          </w:p>
        </w:tc>
      </w:tr>
      <w:tr w:rsidR="007717DC" w:rsidRPr="00C11950" w:rsidTr="00D01897">
        <w:tblPrEx>
          <w:tblCellMar>
            <w:left w:w="28" w:type="dxa"/>
            <w:right w:w="28" w:type="dxa"/>
          </w:tblCellMar>
        </w:tblPrEx>
        <w:trPr>
          <w:cantSplit/>
          <w:jc w:val="center"/>
        </w:trPr>
        <w:tc>
          <w:tcPr>
            <w:tcW w:w="4531" w:type="dxa"/>
            <w:tcBorders>
              <w:top w:val="single" w:sz="4" w:space="0" w:color="auto"/>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lastRenderedPageBreak/>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top w:val="single" w:sz="4" w:space="0" w:color="auto"/>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108,5</w:t>
            </w:r>
          </w:p>
        </w:tc>
        <w:tc>
          <w:tcPr>
            <w:tcW w:w="1514" w:type="dxa"/>
            <w:tcBorders>
              <w:top w:val="single" w:sz="4" w:space="0" w:color="auto"/>
              <w:left w:val="single" w:sz="4" w:space="0" w:color="auto"/>
              <w:right w:val="single" w:sz="4" w:space="0" w:color="auto"/>
            </w:tcBorders>
            <w:vAlign w:val="bottom"/>
          </w:tcPr>
          <w:p w:rsidR="007717DC" w:rsidRPr="007E29DC" w:rsidRDefault="000049B3" w:rsidP="002A4E68">
            <w:pPr>
              <w:spacing w:before="30" w:after="30" w:line="220" w:lineRule="exact"/>
              <w:ind w:right="510"/>
              <w:jc w:val="right"/>
              <w:rPr>
                <w:sz w:val="22"/>
                <w:szCs w:val="22"/>
              </w:rPr>
            </w:pPr>
            <w:r>
              <w:rPr>
                <w:sz w:val="22"/>
                <w:szCs w:val="22"/>
              </w:rPr>
              <w:t>105,0</w:t>
            </w:r>
          </w:p>
        </w:tc>
        <w:tc>
          <w:tcPr>
            <w:tcW w:w="1514" w:type="dxa"/>
            <w:tcBorders>
              <w:top w:val="single" w:sz="4" w:space="0" w:color="auto"/>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262,6</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109,3</w:t>
            </w:r>
          </w:p>
        </w:tc>
        <w:tc>
          <w:tcPr>
            <w:tcW w:w="1514" w:type="dxa"/>
            <w:tcBorders>
              <w:left w:val="single" w:sz="4" w:space="0" w:color="auto"/>
              <w:right w:val="single" w:sz="4" w:space="0" w:color="auto"/>
            </w:tcBorders>
            <w:vAlign w:val="bottom"/>
          </w:tcPr>
          <w:p w:rsidR="007717DC" w:rsidRPr="007E29DC" w:rsidRDefault="000049B3" w:rsidP="002A4E68">
            <w:pPr>
              <w:spacing w:before="30" w:after="30" w:line="220" w:lineRule="exact"/>
              <w:ind w:right="510"/>
              <w:jc w:val="right"/>
              <w:rPr>
                <w:sz w:val="22"/>
                <w:szCs w:val="22"/>
              </w:rPr>
            </w:pPr>
            <w:r>
              <w:rPr>
                <w:sz w:val="22"/>
                <w:szCs w:val="22"/>
              </w:rPr>
              <w:t>107,5</w:t>
            </w:r>
          </w:p>
        </w:tc>
        <w:tc>
          <w:tcPr>
            <w:tcW w:w="1514" w:type="dxa"/>
            <w:tcBorders>
              <w:left w:val="single" w:sz="4" w:space="0" w:color="auto"/>
              <w:right w:val="single" w:sz="4" w:space="0" w:color="auto"/>
            </w:tcBorders>
            <w:vAlign w:val="bottom"/>
          </w:tcPr>
          <w:p w:rsidR="007717DC" w:rsidRPr="00335EE4" w:rsidRDefault="000049B3" w:rsidP="002A4E68">
            <w:pPr>
              <w:spacing w:before="30" w:after="30" w:line="220" w:lineRule="exact"/>
              <w:ind w:right="454"/>
              <w:jc w:val="right"/>
              <w:rPr>
                <w:sz w:val="22"/>
                <w:szCs w:val="22"/>
              </w:rPr>
            </w:pPr>
            <w:r>
              <w:rPr>
                <w:sz w:val="22"/>
                <w:szCs w:val="22"/>
              </w:rPr>
              <w:t>185,7</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113,5</w:t>
            </w:r>
          </w:p>
        </w:tc>
        <w:tc>
          <w:tcPr>
            <w:tcW w:w="1514" w:type="dxa"/>
            <w:tcBorders>
              <w:left w:val="single" w:sz="4" w:space="0" w:color="auto"/>
              <w:right w:val="single" w:sz="4" w:space="0" w:color="auto"/>
            </w:tcBorders>
            <w:vAlign w:val="bottom"/>
          </w:tcPr>
          <w:p w:rsidR="007717DC" w:rsidRPr="00F76AB2" w:rsidRDefault="000049B3" w:rsidP="002A4E68">
            <w:pPr>
              <w:spacing w:before="30" w:after="30" w:line="220" w:lineRule="exact"/>
              <w:ind w:right="510"/>
              <w:jc w:val="right"/>
              <w:rPr>
                <w:sz w:val="22"/>
                <w:szCs w:val="22"/>
              </w:rPr>
            </w:pPr>
            <w:r>
              <w:rPr>
                <w:sz w:val="22"/>
                <w:szCs w:val="22"/>
              </w:rPr>
              <w:t>111,4</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170,2</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116,1</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510"/>
              <w:jc w:val="right"/>
              <w:rPr>
                <w:sz w:val="22"/>
                <w:szCs w:val="22"/>
              </w:rPr>
            </w:pPr>
            <w:r>
              <w:rPr>
                <w:sz w:val="22"/>
                <w:szCs w:val="22"/>
              </w:rPr>
              <w:t>120,1</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101,2</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102,6</w:t>
            </w:r>
          </w:p>
        </w:tc>
        <w:tc>
          <w:tcPr>
            <w:tcW w:w="1514" w:type="dxa"/>
            <w:tcBorders>
              <w:left w:val="single" w:sz="4" w:space="0" w:color="auto"/>
              <w:right w:val="single" w:sz="4" w:space="0" w:color="auto"/>
            </w:tcBorders>
            <w:vAlign w:val="bottom"/>
          </w:tcPr>
          <w:p w:rsidR="007717DC" w:rsidRPr="009F0ECE" w:rsidRDefault="000049B3" w:rsidP="002A4E68">
            <w:pPr>
              <w:spacing w:before="30" w:after="30" w:line="220" w:lineRule="exact"/>
              <w:ind w:right="510"/>
              <w:jc w:val="right"/>
              <w:rPr>
                <w:sz w:val="22"/>
                <w:szCs w:val="22"/>
              </w:rPr>
            </w:pPr>
            <w:r>
              <w:rPr>
                <w:sz w:val="22"/>
                <w:szCs w:val="22"/>
              </w:rPr>
              <w:t>105,3</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94,4</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119,4</w:t>
            </w:r>
          </w:p>
        </w:tc>
        <w:tc>
          <w:tcPr>
            <w:tcW w:w="1514" w:type="dxa"/>
            <w:tcBorders>
              <w:left w:val="single" w:sz="4" w:space="0" w:color="auto"/>
              <w:right w:val="single" w:sz="4" w:space="0" w:color="auto"/>
            </w:tcBorders>
            <w:vAlign w:val="bottom"/>
          </w:tcPr>
          <w:p w:rsidR="007717DC" w:rsidRPr="009F0ECE" w:rsidRDefault="000049B3" w:rsidP="002A4E68">
            <w:pPr>
              <w:spacing w:before="30" w:after="30" w:line="220" w:lineRule="exact"/>
              <w:ind w:right="510"/>
              <w:jc w:val="right"/>
              <w:rPr>
                <w:sz w:val="22"/>
                <w:szCs w:val="22"/>
              </w:rPr>
            </w:pPr>
            <w:r>
              <w:rPr>
                <w:sz w:val="22"/>
                <w:szCs w:val="22"/>
              </w:rPr>
              <w:t>117,5</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133,9</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109,7</w:t>
            </w:r>
          </w:p>
        </w:tc>
        <w:tc>
          <w:tcPr>
            <w:tcW w:w="1514" w:type="dxa"/>
            <w:tcBorders>
              <w:left w:val="single" w:sz="4" w:space="0" w:color="auto"/>
              <w:right w:val="single" w:sz="4" w:space="0" w:color="auto"/>
            </w:tcBorders>
            <w:vAlign w:val="bottom"/>
          </w:tcPr>
          <w:p w:rsidR="00F76AB2" w:rsidRPr="009F0ECE" w:rsidRDefault="000049B3" w:rsidP="002A4E68">
            <w:pPr>
              <w:spacing w:before="30" w:after="30" w:line="220" w:lineRule="exact"/>
              <w:ind w:right="510"/>
              <w:jc w:val="right"/>
              <w:rPr>
                <w:sz w:val="22"/>
                <w:szCs w:val="22"/>
              </w:rPr>
            </w:pPr>
            <w:r>
              <w:rPr>
                <w:sz w:val="22"/>
                <w:szCs w:val="22"/>
              </w:rPr>
              <w:t>110,7</w:t>
            </w:r>
          </w:p>
        </w:tc>
        <w:tc>
          <w:tcPr>
            <w:tcW w:w="1514" w:type="dxa"/>
            <w:tcBorders>
              <w:left w:val="single" w:sz="4" w:space="0" w:color="auto"/>
              <w:right w:val="single" w:sz="4" w:space="0" w:color="auto"/>
            </w:tcBorders>
            <w:vAlign w:val="bottom"/>
          </w:tcPr>
          <w:p w:rsidR="007717DC" w:rsidRPr="00C11950" w:rsidRDefault="000049B3" w:rsidP="002A4E68">
            <w:pPr>
              <w:spacing w:before="30" w:after="30" w:line="220" w:lineRule="exact"/>
              <w:ind w:right="454"/>
              <w:jc w:val="right"/>
              <w:rPr>
                <w:sz w:val="22"/>
                <w:szCs w:val="22"/>
              </w:rPr>
            </w:pPr>
            <w:r>
              <w:rPr>
                <w:sz w:val="22"/>
                <w:szCs w:val="22"/>
              </w:rPr>
              <w:t>107,3</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7717DC" w:rsidRPr="00EB1F82" w:rsidRDefault="006D1A08" w:rsidP="002A4E68">
            <w:pPr>
              <w:spacing w:before="30" w:after="30" w:line="220" w:lineRule="exact"/>
              <w:ind w:right="510"/>
              <w:jc w:val="right"/>
              <w:rPr>
                <w:sz w:val="22"/>
                <w:szCs w:val="22"/>
              </w:rPr>
            </w:pPr>
            <w:r>
              <w:rPr>
                <w:sz w:val="22"/>
                <w:szCs w:val="22"/>
              </w:rPr>
              <w:t>89,9</w:t>
            </w:r>
          </w:p>
        </w:tc>
        <w:tc>
          <w:tcPr>
            <w:tcW w:w="1514" w:type="dxa"/>
            <w:tcBorders>
              <w:left w:val="single" w:sz="4" w:space="0" w:color="auto"/>
              <w:right w:val="single" w:sz="4" w:space="0" w:color="auto"/>
            </w:tcBorders>
            <w:vAlign w:val="bottom"/>
          </w:tcPr>
          <w:p w:rsidR="007717DC" w:rsidRPr="009F0ECE" w:rsidRDefault="000049B3" w:rsidP="002A4E68">
            <w:pPr>
              <w:spacing w:before="30" w:after="30" w:line="220" w:lineRule="exact"/>
              <w:ind w:right="510"/>
              <w:jc w:val="right"/>
              <w:rPr>
                <w:sz w:val="22"/>
                <w:szCs w:val="22"/>
              </w:rPr>
            </w:pPr>
            <w:r>
              <w:rPr>
                <w:sz w:val="22"/>
                <w:szCs w:val="22"/>
              </w:rPr>
              <w:t>98,5</w:t>
            </w:r>
          </w:p>
        </w:tc>
        <w:tc>
          <w:tcPr>
            <w:tcW w:w="1514" w:type="dxa"/>
            <w:tcBorders>
              <w:left w:val="single" w:sz="4" w:space="0" w:color="auto"/>
              <w:right w:val="single" w:sz="4" w:space="0" w:color="auto"/>
            </w:tcBorders>
            <w:vAlign w:val="bottom"/>
          </w:tcPr>
          <w:p w:rsidR="007717DC" w:rsidRPr="006B08A7" w:rsidRDefault="000049B3" w:rsidP="002A4E68">
            <w:pPr>
              <w:spacing w:before="30" w:after="30" w:line="220" w:lineRule="exact"/>
              <w:ind w:right="454"/>
              <w:jc w:val="right"/>
              <w:rPr>
                <w:sz w:val="22"/>
                <w:szCs w:val="22"/>
              </w:rPr>
            </w:pPr>
            <w:r>
              <w:rPr>
                <w:sz w:val="22"/>
                <w:szCs w:val="22"/>
              </w:rPr>
              <w:t>–</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7717DC" w:rsidRPr="006D7DD6" w:rsidRDefault="006D1A08" w:rsidP="002A4E68">
            <w:pPr>
              <w:spacing w:before="30" w:after="30" w:line="220" w:lineRule="exact"/>
              <w:ind w:right="510"/>
              <w:jc w:val="right"/>
              <w:rPr>
                <w:sz w:val="22"/>
                <w:szCs w:val="22"/>
              </w:rPr>
            </w:pPr>
            <w:r>
              <w:rPr>
                <w:sz w:val="22"/>
                <w:szCs w:val="22"/>
              </w:rPr>
              <w:t>134,9</w:t>
            </w:r>
          </w:p>
        </w:tc>
        <w:tc>
          <w:tcPr>
            <w:tcW w:w="1514" w:type="dxa"/>
            <w:tcBorders>
              <w:left w:val="single" w:sz="4" w:space="0" w:color="auto"/>
              <w:right w:val="single" w:sz="4" w:space="0" w:color="auto"/>
            </w:tcBorders>
            <w:vAlign w:val="bottom"/>
          </w:tcPr>
          <w:p w:rsidR="007717DC" w:rsidRPr="009F0ECE" w:rsidRDefault="001A5079" w:rsidP="002A4E68">
            <w:pPr>
              <w:spacing w:before="30" w:after="30" w:line="220" w:lineRule="exact"/>
              <w:ind w:right="510"/>
              <w:jc w:val="right"/>
              <w:rPr>
                <w:sz w:val="22"/>
                <w:szCs w:val="22"/>
              </w:rPr>
            </w:pPr>
            <w:r>
              <w:rPr>
                <w:sz w:val="22"/>
                <w:szCs w:val="22"/>
              </w:rPr>
              <w:t>122,9</w:t>
            </w:r>
          </w:p>
        </w:tc>
        <w:tc>
          <w:tcPr>
            <w:tcW w:w="1514" w:type="dxa"/>
            <w:tcBorders>
              <w:left w:val="single" w:sz="4" w:space="0" w:color="auto"/>
              <w:right w:val="single" w:sz="4" w:space="0" w:color="auto"/>
            </w:tcBorders>
            <w:vAlign w:val="bottom"/>
          </w:tcPr>
          <w:p w:rsidR="007717DC" w:rsidRPr="00C11950" w:rsidRDefault="001A5079" w:rsidP="002A4E68">
            <w:pPr>
              <w:spacing w:before="30" w:after="30" w:line="220" w:lineRule="exact"/>
              <w:ind w:right="454"/>
              <w:jc w:val="right"/>
              <w:rPr>
                <w:sz w:val="22"/>
                <w:szCs w:val="22"/>
              </w:rPr>
            </w:pPr>
            <w:r>
              <w:rPr>
                <w:sz w:val="22"/>
                <w:szCs w:val="22"/>
              </w:rPr>
              <w:t>226,2</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7717DC" w:rsidRPr="006D7DD6" w:rsidRDefault="006D1A08" w:rsidP="002A4E68">
            <w:pPr>
              <w:spacing w:before="30" w:after="30" w:line="220" w:lineRule="exact"/>
              <w:ind w:right="510"/>
              <w:jc w:val="right"/>
              <w:rPr>
                <w:sz w:val="22"/>
                <w:szCs w:val="22"/>
              </w:rPr>
            </w:pPr>
            <w:r>
              <w:rPr>
                <w:sz w:val="22"/>
                <w:szCs w:val="22"/>
              </w:rPr>
              <w:t>128,4</w:t>
            </w:r>
          </w:p>
        </w:tc>
        <w:tc>
          <w:tcPr>
            <w:tcW w:w="1514" w:type="dxa"/>
            <w:tcBorders>
              <w:left w:val="single" w:sz="4" w:space="0" w:color="auto"/>
              <w:right w:val="single" w:sz="4" w:space="0" w:color="auto"/>
            </w:tcBorders>
            <w:vAlign w:val="bottom"/>
          </w:tcPr>
          <w:p w:rsidR="007717DC" w:rsidRPr="00D472C4" w:rsidRDefault="001A5079" w:rsidP="002A4E68">
            <w:pPr>
              <w:spacing w:before="30" w:after="30" w:line="220" w:lineRule="exact"/>
              <w:ind w:right="510"/>
              <w:jc w:val="right"/>
              <w:rPr>
                <w:sz w:val="22"/>
                <w:szCs w:val="22"/>
              </w:rPr>
            </w:pPr>
            <w:r>
              <w:rPr>
                <w:sz w:val="22"/>
                <w:szCs w:val="22"/>
              </w:rPr>
              <w:t>120,1</w:t>
            </w:r>
          </w:p>
        </w:tc>
        <w:tc>
          <w:tcPr>
            <w:tcW w:w="1514" w:type="dxa"/>
            <w:tcBorders>
              <w:left w:val="single" w:sz="4" w:space="0" w:color="auto"/>
              <w:right w:val="single" w:sz="4" w:space="0" w:color="auto"/>
            </w:tcBorders>
            <w:vAlign w:val="bottom"/>
          </w:tcPr>
          <w:p w:rsidR="007717DC" w:rsidRPr="00C11950" w:rsidRDefault="001A5079" w:rsidP="002A4E68">
            <w:pPr>
              <w:spacing w:before="30" w:after="30" w:line="220" w:lineRule="exact"/>
              <w:ind w:right="454"/>
              <w:jc w:val="right"/>
              <w:rPr>
                <w:sz w:val="22"/>
                <w:szCs w:val="22"/>
              </w:rPr>
            </w:pPr>
            <w:r>
              <w:rPr>
                <w:sz w:val="22"/>
                <w:szCs w:val="22"/>
              </w:rPr>
              <w:t>165,5</w:t>
            </w:r>
          </w:p>
        </w:tc>
      </w:tr>
      <w:tr w:rsidR="007717DC" w:rsidRPr="00C11950" w:rsidTr="008B36F8">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7717DC" w:rsidRPr="00C11950" w:rsidRDefault="007717DC" w:rsidP="002A4E68">
            <w:pPr>
              <w:spacing w:before="30" w:after="30" w:line="220" w:lineRule="exact"/>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7717DC" w:rsidRPr="00E2422C" w:rsidRDefault="006D1A08" w:rsidP="002A4E68">
            <w:pPr>
              <w:spacing w:before="30" w:after="30" w:line="220" w:lineRule="exact"/>
              <w:ind w:right="510"/>
              <w:jc w:val="right"/>
              <w:rPr>
                <w:sz w:val="22"/>
                <w:szCs w:val="22"/>
              </w:rPr>
            </w:pPr>
            <w:r>
              <w:rPr>
                <w:sz w:val="22"/>
                <w:szCs w:val="22"/>
              </w:rPr>
              <w:t>113,1</w:t>
            </w:r>
          </w:p>
        </w:tc>
        <w:tc>
          <w:tcPr>
            <w:tcW w:w="1514" w:type="dxa"/>
            <w:tcBorders>
              <w:left w:val="single" w:sz="4" w:space="0" w:color="auto"/>
              <w:bottom w:val="double" w:sz="4" w:space="0" w:color="auto"/>
              <w:right w:val="single" w:sz="4" w:space="0" w:color="auto"/>
            </w:tcBorders>
            <w:vAlign w:val="bottom"/>
          </w:tcPr>
          <w:p w:rsidR="007717DC" w:rsidRPr="00D472C4" w:rsidRDefault="001A5079" w:rsidP="002A4E68">
            <w:pPr>
              <w:spacing w:before="30" w:after="30" w:line="220" w:lineRule="exact"/>
              <w:ind w:right="510"/>
              <w:jc w:val="right"/>
              <w:rPr>
                <w:sz w:val="22"/>
                <w:szCs w:val="22"/>
              </w:rPr>
            </w:pPr>
            <w:r>
              <w:rPr>
                <w:sz w:val="22"/>
                <w:szCs w:val="22"/>
              </w:rPr>
              <w:t>113,6</w:t>
            </w:r>
          </w:p>
        </w:tc>
        <w:tc>
          <w:tcPr>
            <w:tcW w:w="1514" w:type="dxa"/>
            <w:tcBorders>
              <w:left w:val="single" w:sz="4" w:space="0" w:color="auto"/>
              <w:bottom w:val="double" w:sz="4" w:space="0" w:color="auto"/>
              <w:right w:val="single" w:sz="4" w:space="0" w:color="auto"/>
            </w:tcBorders>
            <w:vAlign w:val="bottom"/>
          </w:tcPr>
          <w:p w:rsidR="00271C95" w:rsidRPr="007715BA" w:rsidRDefault="001A5079" w:rsidP="002A4E68">
            <w:pPr>
              <w:spacing w:before="30" w:after="30" w:line="220" w:lineRule="exact"/>
              <w:ind w:right="454"/>
              <w:jc w:val="right"/>
              <w:rPr>
                <w:sz w:val="22"/>
                <w:szCs w:val="22"/>
              </w:rPr>
            </w:pPr>
            <w:r>
              <w:rPr>
                <w:sz w:val="22"/>
                <w:szCs w:val="22"/>
              </w:rPr>
              <w:t>105,1</w:t>
            </w:r>
          </w:p>
        </w:tc>
      </w:tr>
    </w:tbl>
    <w:p w:rsidR="007717DC" w:rsidRPr="00D10619" w:rsidRDefault="007717DC" w:rsidP="005B1A25">
      <w:pPr>
        <w:pStyle w:val="21"/>
        <w:widowControl w:val="0"/>
        <w:spacing w:after="0" w:line="320" w:lineRule="atLeast"/>
        <w:ind w:firstLine="0"/>
        <w:jc w:val="center"/>
        <w:rPr>
          <w:rFonts w:ascii="Arial" w:hAnsi="Arial" w:cs="Arial"/>
          <w:b/>
          <w:sz w:val="22"/>
          <w:szCs w:val="22"/>
        </w:rPr>
      </w:pPr>
      <w:r w:rsidRPr="00B66038">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7717DC" w:rsidRPr="00BF4CA7" w:rsidRDefault="007717DC" w:rsidP="005B1A25">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7717DC" w:rsidRPr="00FA567B" w:rsidTr="00720513">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30" w:after="30" w:line="220" w:lineRule="exact"/>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7717DC" w:rsidRPr="00FA567B" w:rsidRDefault="007717DC" w:rsidP="002A4E68">
            <w:pPr>
              <w:spacing w:before="30" w:after="30" w:line="220" w:lineRule="exact"/>
              <w:ind w:left="-57" w:right="-57"/>
              <w:jc w:val="center"/>
              <w:rPr>
                <w:sz w:val="22"/>
                <w:szCs w:val="22"/>
              </w:rPr>
            </w:pPr>
            <w:r w:rsidRPr="00FA567B">
              <w:rPr>
                <w:sz w:val="22"/>
                <w:szCs w:val="22"/>
              </w:rPr>
              <w:t xml:space="preserve">Рентабельность </w:t>
            </w:r>
            <w:r w:rsidRPr="00FA567B">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30" w:after="30" w:line="220" w:lineRule="exact"/>
              <w:ind w:left="-57" w:right="-57"/>
              <w:jc w:val="center"/>
              <w:rPr>
                <w:sz w:val="22"/>
                <w:szCs w:val="22"/>
              </w:rPr>
            </w:pPr>
            <w:r w:rsidRPr="00FA567B">
              <w:rPr>
                <w:sz w:val="22"/>
                <w:szCs w:val="22"/>
              </w:rPr>
              <w:t xml:space="preserve">Рентабельность </w:t>
            </w:r>
            <w:r>
              <w:rPr>
                <w:sz w:val="22"/>
                <w:szCs w:val="22"/>
              </w:rPr>
              <w:br/>
            </w:r>
            <w:r w:rsidRPr="00116BAF">
              <w:rPr>
                <w:spacing w:val="-6"/>
                <w:sz w:val="22"/>
                <w:szCs w:val="22"/>
              </w:rPr>
              <w:t>реализованной продукции</w:t>
            </w:r>
            <w:r w:rsidRPr="00FA567B">
              <w:rPr>
                <w:sz w:val="22"/>
                <w:szCs w:val="22"/>
              </w:rPr>
              <w:t>, товаров, работ, услуг</w:t>
            </w:r>
          </w:p>
        </w:tc>
      </w:tr>
      <w:tr w:rsidR="00221BC9" w:rsidRPr="00FA567B" w:rsidTr="00720513">
        <w:trPr>
          <w:cantSplit/>
          <w:trHeight w:val="201"/>
          <w:tblHeader/>
          <w:jc w:val="center"/>
        </w:trPr>
        <w:tc>
          <w:tcPr>
            <w:tcW w:w="3964" w:type="dxa"/>
            <w:vMerge/>
            <w:tcBorders>
              <w:top w:val="single" w:sz="4" w:space="0" w:color="auto"/>
              <w:left w:val="single" w:sz="4" w:space="0" w:color="auto"/>
              <w:bottom w:val="single" w:sz="4" w:space="0" w:color="auto"/>
              <w:right w:val="single" w:sz="4" w:space="0" w:color="auto"/>
            </w:tcBorders>
          </w:tcPr>
          <w:p w:rsidR="00CE5A65" w:rsidRPr="00FA567B" w:rsidRDefault="00CE5A65" w:rsidP="002A4E68">
            <w:pPr>
              <w:spacing w:before="30" w:after="30" w:line="220" w:lineRule="exact"/>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CE5A65" w:rsidRDefault="00E101D0" w:rsidP="002A4E68">
            <w:pPr>
              <w:pStyle w:val="xl35"/>
              <w:spacing w:before="30" w:beforeAutospacing="0" w:after="30" w:afterAutospacing="0" w:line="220" w:lineRule="exact"/>
              <w:ind w:left="-57" w:right="-57"/>
              <w:textAlignment w:val="auto"/>
              <w:rPr>
                <w:rFonts w:eastAsia="Times New Roman"/>
              </w:rPr>
            </w:pPr>
            <w:r>
              <w:t>январь-</w:t>
            </w:r>
            <w:r w:rsidR="00D9361C">
              <w:br/>
            </w:r>
            <w:r w:rsidR="00F42CF9">
              <w:t>август</w:t>
            </w:r>
            <w:r w:rsidR="00F73A6E">
              <w:br/>
              <w:t>2021</w:t>
            </w:r>
            <w:r w:rsidR="00CE5A65">
              <w:t> г.</w:t>
            </w:r>
          </w:p>
        </w:tc>
        <w:tc>
          <w:tcPr>
            <w:tcW w:w="1277" w:type="dxa"/>
            <w:tcBorders>
              <w:top w:val="nil"/>
              <w:left w:val="nil"/>
              <w:bottom w:val="single" w:sz="4" w:space="0" w:color="auto"/>
              <w:right w:val="single" w:sz="4" w:space="0" w:color="auto"/>
            </w:tcBorders>
          </w:tcPr>
          <w:p w:rsidR="00CE5A65" w:rsidRPr="007725F1" w:rsidRDefault="00E101D0" w:rsidP="002A4E68">
            <w:pPr>
              <w:pStyle w:val="xl35"/>
              <w:spacing w:before="30" w:beforeAutospacing="0" w:after="30" w:afterAutospacing="0" w:line="220" w:lineRule="exact"/>
              <w:ind w:left="-57" w:right="-57"/>
              <w:textAlignment w:val="auto"/>
            </w:pPr>
            <w:r>
              <w:t>январь-</w:t>
            </w:r>
            <w:r w:rsidR="00D9361C">
              <w:br/>
            </w:r>
            <w:r w:rsidR="00F42CF9">
              <w:t>август</w:t>
            </w:r>
            <w:r w:rsidR="008B36F8">
              <w:t xml:space="preserve"> </w:t>
            </w:r>
            <w:r w:rsidR="008B36F8">
              <w:br/>
            </w:r>
            <w:r w:rsidR="00F73A6E">
              <w:t>2022</w:t>
            </w:r>
            <w:r w:rsidR="00CE5A65">
              <w:t> г.</w:t>
            </w:r>
          </w:p>
        </w:tc>
        <w:tc>
          <w:tcPr>
            <w:tcW w:w="1277" w:type="dxa"/>
            <w:tcBorders>
              <w:top w:val="nil"/>
              <w:left w:val="single" w:sz="4" w:space="0" w:color="auto"/>
              <w:bottom w:val="single" w:sz="4" w:space="0" w:color="auto"/>
              <w:right w:val="single" w:sz="4" w:space="0" w:color="auto"/>
            </w:tcBorders>
          </w:tcPr>
          <w:p w:rsidR="00CE5A65" w:rsidRDefault="00E101D0" w:rsidP="002A4E68">
            <w:pPr>
              <w:pStyle w:val="xl35"/>
              <w:spacing w:before="30" w:beforeAutospacing="0" w:after="30" w:afterAutospacing="0" w:line="220" w:lineRule="exact"/>
              <w:ind w:left="-57" w:right="-57"/>
              <w:textAlignment w:val="auto"/>
              <w:rPr>
                <w:rFonts w:eastAsia="Times New Roman"/>
              </w:rPr>
            </w:pPr>
            <w:r>
              <w:t>январь-</w:t>
            </w:r>
            <w:r w:rsidR="00D9361C">
              <w:br/>
            </w:r>
            <w:r w:rsidR="00F42CF9">
              <w:t>август</w:t>
            </w:r>
            <w:r w:rsidR="008B36F8">
              <w:t xml:space="preserve"> </w:t>
            </w:r>
            <w:r w:rsidR="008B36F8">
              <w:br/>
            </w:r>
            <w:r w:rsidR="00F73A6E">
              <w:t>2021</w:t>
            </w:r>
            <w:r w:rsidR="00CE5A65">
              <w:t> г.</w:t>
            </w:r>
          </w:p>
        </w:tc>
        <w:tc>
          <w:tcPr>
            <w:tcW w:w="1277" w:type="dxa"/>
            <w:tcBorders>
              <w:top w:val="nil"/>
              <w:left w:val="single" w:sz="4" w:space="0" w:color="auto"/>
              <w:bottom w:val="single" w:sz="4" w:space="0" w:color="auto"/>
              <w:right w:val="single" w:sz="4" w:space="0" w:color="auto"/>
            </w:tcBorders>
          </w:tcPr>
          <w:p w:rsidR="00CE5A65" w:rsidRDefault="00E101D0" w:rsidP="002A4E68">
            <w:pPr>
              <w:pStyle w:val="xl35"/>
              <w:spacing w:before="30" w:beforeAutospacing="0" w:after="30" w:afterAutospacing="0" w:line="220" w:lineRule="exact"/>
              <w:ind w:left="-57" w:right="-57"/>
              <w:textAlignment w:val="auto"/>
              <w:rPr>
                <w:rFonts w:eastAsia="Times New Roman"/>
              </w:rPr>
            </w:pPr>
            <w:r>
              <w:t>январь-</w:t>
            </w:r>
            <w:r w:rsidR="00D9361C">
              <w:br/>
            </w:r>
            <w:r w:rsidR="00F42CF9">
              <w:t>август</w:t>
            </w:r>
            <w:r w:rsidR="008B36F8">
              <w:t xml:space="preserve"> </w:t>
            </w:r>
            <w:r w:rsidR="008B36F8">
              <w:br/>
            </w:r>
            <w:r w:rsidR="00F73A6E">
              <w:t>2022</w:t>
            </w:r>
            <w:r w:rsidR="00CE5A65">
              <w:t> г.</w:t>
            </w:r>
          </w:p>
        </w:tc>
      </w:tr>
      <w:tr w:rsidR="00221BC9" w:rsidRPr="00FA567B" w:rsidTr="00720513">
        <w:trPr>
          <w:cantSplit/>
          <w:jc w:val="center"/>
        </w:trPr>
        <w:tc>
          <w:tcPr>
            <w:tcW w:w="3964" w:type="dxa"/>
            <w:tcBorders>
              <w:top w:val="single" w:sz="4" w:space="0" w:color="auto"/>
              <w:left w:val="single" w:sz="4" w:space="0" w:color="auto"/>
              <w:right w:val="single" w:sz="4" w:space="0" w:color="auto"/>
            </w:tcBorders>
            <w:vAlign w:val="bottom"/>
          </w:tcPr>
          <w:p w:rsidR="00CE5A65" w:rsidRPr="00FA567B" w:rsidRDefault="00CE5A65" w:rsidP="002A4E68">
            <w:pPr>
              <w:spacing w:before="30" w:after="30" w:line="220" w:lineRule="exact"/>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1277" w:type="dxa"/>
            <w:tcBorders>
              <w:top w:val="single" w:sz="4" w:space="0" w:color="auto"/>
              <w:left w:val="single" w:sz="4" w:space="0" w:color="auto"/>
              <w:right w:val="single" w:sz="4" w:space="0" w:color="auto"/>
            </w:tcBorders>
            <w:vAlign w:val="bottom"/>
          </w:tcPr>
          <w:p w:rsidR="00CE5A65" w:rsidRPr="00D10619" w:rsidRDefault="00531952" w:rsidP="002A4E68">
            <w:pPr>
              <w:spacing w:before="30" w:after="30" w:line="220" w:lineRule="exact"/>
              <w:ind w:right="454"/>
              <w:jc w:val="right"/>
              <w:rPr>
                <w:b/>
                <w:sz w:val="22"/>
                <w:szCs w:val="22"/>
              </w:rPr>
            </w:pPr>
            <w:r>
              <w:rPr>
                <w:b/>
                <w:sz w:val="22"/>
                <w:szCs w:val="22"/>
              </w:rPr>
              <w:t>9,7</w:t>
            </w:r>
          </w:p>
        </w:tc>
        <w:tc>
          <w:tcPr>
            <w:tcW w:w="1277" w:type="dxa"/>
            <w:tcBorders>
              <w:top w:val="single" w:sz="4" w:space="0" w:color="auto"/>
              <w:left w:val="single" w:sz="4" w:space="0" w:color="auto"/>
              <w:right w:val="single" w:sz="4" w:space="0" w:color="auto"/>
            </w:tcBorders>
            <w:vAlign w:val="bottom"/>
          </w:tcPr>
          <w:p w:rsidR="00CE5A65" w:rsidRPr="00D10619" w:rsidRDefault="00531952" w:rsidP="002A4E68">
            <w:pPr>
              <w:spacing w:before="30" w:after="30" w:line="220" w:lineRule="exact"/>
              <w:ind w:right="425"/>
              <w:jc w:val="right"/>
              <w:rPr>
                <w:b/>
                <w:sz w:val="22"/>
                <w:szCs w:val="22"/>
              </w:rPr>
            </w:pPr>
            <w:r>
              <w:rPr>
                <w:b/>
                <w:sz w:val="22"/>
                <w:szCs w:val="22"/>
              </w:rPr>
              <w:t>11,0</w:t>
            </w:r>
          </w:p>
        </w:tc>
        <w:tc>
          <w:tcPr>
            <w:tcW w:w="1277" w:type="dxa"/>
            <w:tcBorders>
              <w:top w:val="single" w:sz="4" w:space="0" w:color="auto"/>
              <w:left w:val="single" w:sz="4" w:space="0" w:color="auto"/>
              <w:right w:val="single" w:sz="4" w:space="0" w:color="auto"/>
            </w:tcBorders>
            <w:vAlign w:val="bottom"/>
          </w:tcPr>
          <w:p w:rsidR="00CE5A65" w:rsidRPr="006C6953" w:rsidRDefault="003D4C8A" w:rsidP="002A4E68">
            <w:pPr>
              <w:spacing w:before="30" w:after="30" w:line="220" w:lineRule="exact"/>
              <w:ind w:right="454"/>
              <w:jc w:val="right"/>
              <w:rPr>
                <w:b/>
                <w:sz w:val="22"/>
                <w:szCs w:val="22"/>
              </w:rPr>
            </w:pPr>
            <w:r>
              <w:rPr>
                <w:b/>
                <w:sz w:val="22"/>
                <w:szCs w:val="22"/>
              </w:rPr>
              <w:t>12,8</w:t>
            </w:r>
          </w:p>
        </w:tc>
        <w:tc>
          <w:tcPr>
            <w:tcW w:w="1277" w:type="dxa"/>
            <w:tcBorders>
              <w:top w:val="single" w:sz="4" w:space="0" w:color="auto"/>
              <w:left w:val="single" w:sz="4" w:space="0" w:color="auto"/>
              <w:right w:val="single" w:sz="4" w:space="0" w:color="auto"/>
            </w:tcBorders>
            <w:vAlign w:val="bottom"/>
          </w:tcPr>
          <w:p w:rsidR="00CE5A65" w:rsidRPr="007220CF" w:rsidRDefault="003D4C8A" w:rsidP="002A4E68">
            <w:pPr>
              <w:tabs>
                <w:tab w:val="left" w:pos="34"/>
                <w:tab w:val="left" w:pos="1593"/>
              </w:tabs>
              <w:spacing w:before="30" w:after="30" w:line="220" w:lineRule="exact"/>
              <w:ind w:right="397"/>
              <w:jc w:val="right"/>
              <w:rPr>
                <w:b/>
                <w:sz w:val="22"/>
                <w:szCs w:val="22"/>
              </w:rPr>
            </w:pPr>
            <w:r>
              <w:rPr>
                <w:b/>
                <w:sz w:val="22"/>
                <w:szCs w:val="22"/>
              </w:rPr>
              <w:t>14,1</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284"/>
              <w:rPr>
                <w:sz w:val="22"/>
                <w:szCs w:val="22"/>
              </w:rPr>
            </w:pPr>
            <w:r w:rsidRPr="00FA567B">
              <w:rPr>
                <w:sz w:val="22"/>
                <w:szCs w:val="22"/>
              </w:rPr>
              <w:t>в том числе:</w:t>
            </w:r>
          </w:p>
        </w:tc>
        <w:tc>
          <w:tcPr>
            <w:tcW w:w="1277" w:type="dxa"/>
            <w:tcBorders>
              <w:left w:val="single" w:sz="4" w:space="0" w:color="auto"/>
              <w:right w:val="single" w:sz="4" w:space="0" w:color="auto"/>
            </w:tcBorders>
            <w:vAlign w:val="bottom"/>
          </w:tcPr>
          <w:p w:rsidR="00CE5A65" w:rsidRPr="00D10619" w:rsidRDefault="00CE5A65" w:rsidP="002A4E68">
            <w:pPr>
              <w:spacing w:before="30" w:after="30" w:line="220" w:lineRule="exact"/>
              <w:ind w:right="454"/>
              <w:jc w:val="right"/>
              <w:rPr>
                <w:sz w:val="22"/>
                <w:szCs w:val="22"/>
              </w:rPr>
            </w:pPr>
          </w:p>
        </w:tc>
        <w:tc>
          <w:tcPr>
            <w:tcW w:w="1277" w:type="dxa"/>
            <w:tcBorders>
              <w:left w:val="single" w:sz="4" w:space="0" w:color="auto"/>
              <w:right w:val="single" w:sz="4" w:space="0" w:color="auto"/>
            </w:tcBorders>
            <w:vAlign w:val="bottom"/>
          </w:tcPr>
          <w:p w:rsidR="00CE5A65" w:rsidRPr="00D10619" w:rsidRDefault="00CE5A65" w:rsidP="002A4E68">
            <w:pPr>
              <w:spacing w:before="30" w:after="30" w:line="220" w:lineRule="exact"/>
              <w:ind w:right="425"/>
              <w:jc w:val="right"/>
              <w:rPr>
                <w:sz w:val="22"/>
                <w:szCs w:val="22"/>
              </w:rPr>
            </w:pPr>
          </w:p>
        </w:tc>
        <w:tc>
          <w:tcPr>
            <w:tcW w:w="1277" w:type="dxa"/>
            <w:tcBorders>
              <w:left w:val="single" w:sz="4" w:space="0" w:color="auto"/>
              <w:right w:val="single" w:sz="4" w:space="0" w:color="auto"/>
            </w:tcBorders>
            <w:vAlign w:val="bottom"/>
          </w:tcPr>
          <w:p w:rsidR="00CE5A65" w:rsidRPr="00FA567B" w:rsidRDefault="00CE5A65" w:rsidP="002A4E68">
            <w:pPr>
              <w:spacing w:before="30" w:after="30" w:line="220" w:lineRule="exact"/>
              <w:ind w:right="454"/>
              <w:jc w:val="right"/>
              <w:rPr>
                <w:sz w:val="22"/>
                <w:szCs w:val="22"/>
              </w:rPr>
            </w:pPr>
          </w:p>
        </w:tc>
        <w:tc>
          <w:tcPr>
            <w:tcW w:w="1277" w:type="dxa"/>
            <w:tcBorders>
              <w:left w:val="single" w:sz="4" w:space="0" w:color="auto"/>
              <w:right w:val="single" w:sz="4" w:space="0" w:color="auto"/>
            </w:tcBorders>
            <w:vAlign w:val="bottom"/>
          </w:tcPr>
          <w:p w:rsidR="00CE5A65" w:rsidRPr="007220CF" w:rsidRDefault="00CE5A65" w:rsidP="002A4E68">
            <w:pPr>
              <w:spacing w:before="30" w:after="30" w:line="220" w:lineRule="exact"/>
              <w:ind w:right="397"/>
              <w:jc w:val="right"/>
              <w:rPr>
                <w:sz w:val="22"/>
                <w:szCs w:val="22"/>
              </w:rPr>
            </w:pP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277" w:type="dxa"/>
            <w:tcBorders>
              <w:left w:val="single" w:sz="4" w:space="0" w:color="auto"/>
              <w:right w:val="single" w:sz="4" w:space="0" w:color="auto"/>
            </w:tcBorders>
            <w:vAlign w:val="bottom"/>
          </w:tcPr>
          <w:p w:rsidR="00CE5A65" w:rsidRPr="000871CF" w:rsidRDefault="00531952" w:rsidP="002A4E68">
            <w:pPr>
              <w:spacing w:before="30" w:after="30" w:line="220" w:lineRule="exact"/>
              <w:ind w:right="454"/>
              <w:jc w:val="right"/>
              <w:rPr>
                <w:sz w:val="22"/>
                <w:szCs w:val="22"/>
              </w:rPr>
            </w:pPr>
            <w:r>
              <w:rPr>
                <w:sz w:val="22"/>
                <w:szCs w:val="22"/>
              </w:rPr>
              <w:t>10,9</w:t>
            </w:r>
          </w:p>
        </w:tc>
        <w:tc>
          <w:tcPr>
            <w:tcW w:w="1277" w:type="dxa"/>
            <w:tcBorders>
              <w:left w:val="single" w:sz="4" w:space="0" w:color="auto"/>
              <w:right w:val="single" w:sz="4" w:space="0" w:color="auto"/>
            </w:tcBorders>
            <w:vAlign w:val="bottom"/>
          </w:tcPr>
          <w:p w:rsidR="00CE5A65" w:rsidRPr="00D10619" w:rsidRDefault="00531952" w:rsidP="002A4E68">
            <w:pPr>
              <w:spacing w:before="30" w:after="30" w:line="220" w:lineRule="exact"/>
              <w:ind w:right="425"/>
              <w:jc w:val="right"/>
              <w:rPr>
                <w:sz w:val="22"/>
                <w:szCs w:val="22"/>
              </w:rPr>
            </w:pPr>
            <w:r>
              <w:rPr>
                <w:sz w:val="22"/>
                <w:szCs w:val="22"/>
              </w:rPr>
              <w:t>13,0</w:t>
            </w:r>
          </w:p>
        </w:tc>
        <w:tc>
          <w:tcPr>
            <w:tcW w:w="1277" w:type="dxa"/>
            <w:tcBorders>
              <w:left w:val="single" w:sz="4" w:space="0" w:color="auto"/>
              <w:right w:val="single" w:sz="4" w:space="0" w:color="auto"/>
            </w:tcBorders>
            <w:vAlign w:val="bottom"/>
          </w:tcPr>
          <w:p w:rsidR="00CE5A65" w:rsidRPr="00FA567B" w:rsidRDefault="003D4C8A" w:rsidP="002A4E68">
            <w:pPr>
              <w:spacing w:before="30" w:after="30" w:line="220" w:lineRule="exact"/>
              <w:ind w:right="454"/>
              <w:jc w:val="right"/>
              <w:rPr>
                <w:sz w:val="22"/>
                <w:szCs w:val="22"/>
              </w:rPr>
            </w:pPr>
            <w:r>
              <w:rPr>
                <w:sz w:val="22"/>
                <w:szCs w:val="22"/>
              </w:rPr>
              <w:t>13,8</w:t>
            </w:r>
          </w:p>
        </w:tc>
        <w:tc>
          <w:tcPr>
            <w:tcW w:w="1277" w:type="dxa"/>
            <w:tcBorders>
              <w:left w:val="single" w:sz="4" w:space="0" w:color="auto"/>
              <w:right w:val="single" w:sz="4" w:space="0" w:color="auto"/>
            </w:tcBorders>
            <w:vAlign w:val="bottom"/>
          </w:tcPr>
          <w:p w:rsidR="00CE5A65" w:rsidRPr="007220CF" w:rsidRDefault="003D4C8A" w:rsidP="002A4E68">
            <w:pPr>
              <w:spacing w:before="30" w:after="30" w:line="220" w:lineRule="exact"/>
              <w:ind w:right="397"/>
              <w:jc w:val="right"/>
              <w:rPr>
                <w:sz w:val="22"/>
                <w:szCs w:val="22"/>
              </w:rPr>
            </w:pPr>
            <w:r>
              <w:rPr>
                <w:sz w:val="22"/>
                <w:szCs w:val="22"/>
              </w:rPr>
              <w:t>16,9</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318"/>
              <w:rPr>
                <w:rFonts w:eastAsia="Arial Unicode MS"/>
                <w:sz w:val="22"/>
                <w:szCs w:val="22"/>
              </w:rPr>
            </w:pPr>
            <w:r w:rsidRPr="00FA567B">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CE5A65" w:rsidRPr="00D10619" w:rsidRDefault="00531952" w:rsidP="002A4E68">
            <w:pPr>
              <w:spacing w:before="30" w:after="30" w:line="220" w:lineRule="exact"/>
              <w:ind w:right="454"/>
              <w:jc w:val="right"/>
              <w:rPr>
                <w:sz w:val="22"/>
                <w:szCs w:val="22"/>
              </w:rPr>
            </w:pPr>
            <w:r>
              <w:rPr>
                <w:sz w:val="22"/>
                <w:szCs w:val="22"/>
              </w:rPr>
              <w:t>8,8</w:t>
            </w:r>
          </w:p>
        </w:tc>
        <w:tc>
          <w:tcPr>
            <w:tcW w:w="1277" w:type="dxa"/>
            <w:tcBorders>
              <w:left w:val="single" w:sz="4" w:space="0" w:color="auto"/>
              <w:right w:val="single" w:sz="4" w:space="0" w:color="auto"/>
            </w:tcBorders>
            <w:vAlign w:val="bottom"/>
          </w:tcPr>
          <w:p w:rsidR="00CE5A65" w:rsidRPr="00D10619" w:rsidRDefault="00531952" w:rsidP="002A4E68">
            <w:pPr>
              <w:spacing w:before="30" w:after="30" w:line="220" w:lineRule="exact"/>
              <w:ind w:right="425"/>
              <w:jc w:val="right"/>
              <w:rPr>
                <w:sz w:val="22"/>
                <w:szCs w:val="22"/>
              </w:rPr>
            </w:pPr>
            <w:r>
              <w:rPr>
                <w:sz w:val="22"/>
                <w:szCs w:val="22"/>
              </w:rPr>
              <w:t>12,8</w:t>
            </w:r>
          </w:p>
        </w:tc>
        <w:tc>
          <w:tcPr>
            <w:tcW w:w="1277" w:type="dxa"/>
            <w:tcBorders>
              <w:left w:val="single" w:sz="4" w:space="0" w:color="auto"/>
              <w:right w:val="single" w:sz="4" w:space="0" w:color="auto"/>
            </w:tcBorders>
            <w:vAlign w:val="bottom"/>
          </w:tcPr>
          <w:p w:rsidR="00CE5A65" w:rsidRPr="00FA567B" w:rsidRDefault="003D4C8A" w:rsidP="002A4E68">
            <w:pPr>
              <w:spacing w:before="30" w:after="30" w:line="220" w:lineRule="exact"/>
              <w:ind w:right="454"/>
              <w:jc w:val="right"/>
              <w:rPr>
                <w:sz w:val="22"/>
                <w:szCs w:val="22"/>
              </w:rPr>
            </w:pPr>
            <w:r>
              <w:rPr>
                <w:sz w:val="22"/>
                <w:szCs w:val="22"/>
              </w:rPr>
              <w:t>10,9</w:t>
            </w:r>
          </w:p>
        </w:tc>
        <w:tc>
          <w:tcPr>
            <w:tcW w:w="1277" w:type="dxa"/>
            <w:tcBorders>
              <w:left w:val="single" w:sz="4" w:space="0" w:color="auto"/>
              <w:right w:val="single" w:sz="4" w:space="0" w:color="auto"/>
            </w:tcBorders>
            <w:vAlign w:val="bottom"/>
          </w:tcPr>
          <w:p w:rsidR="00CE5A65" w:rsidRPr="007220CF" w:rsidRDefault="003D4C8A" w:rsidP="002A4E68">
            <w:pPr>
              <w:spacing w:before="30" w:after="30" w:line="220" w:lineRule="exact"/>
              <w:ind w:right="397"/>
              <w:jc w:val="right"/>
              <w:rPr>
                <w:sz w:val="22"/>
                <w:szCs w:val="22"/>
              </w:rPr>
            </w:pPr>
            <w:r>
              <w:rPr>
                <w:sz w:val="22"/>
                <w:szCs w:val="22"/>
              </w:rPr>
              <w:t>16,6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sidRPr="00FA567B">
              <w:rPr>
                <w:rFonts w:eastAsia="Arial Unicode MS"/>
                <w:sz w:val="22"/>
                <w:szCs w:val="22"/>
              </w:rPr>
              <w:t>промышленность</w:t>
            </w:r>
          </w:p>
        </w:tc>
        <w:tc>
          <w:tcPr>
            <w:tcW w:w="1277" w:type="dxa"/>
            <w:tcBorders>
              <w:left w:val="single" w:sz="4" w:space="0" w:color="auto"/>
              <w:right w:val="single" w:sz="4" w:space="0" w:color="auto"/>
            </w:tcBorders>
            <w:vAlign w:val="bottom"/>
          </w:tcPr>
          <w:p w:rsidR="00CE5A65" w:rsidRPr="00D10619" w:rsidRDefault="00531952" w:rsidP="002A4E68">
            <w:pPr>
              <w:spacing w:before="30" w:after="30" w:line="220" w:lineRule="exact"/>
              <w:ind w:right="454"/>
              <w:jc w:val="right"/>
              <w:rPr>
                <w:sz w:val="22"/>
                <w:szCs w:val="22"/>
              </w:rPr>
            </w:pPr>
            <w:r>
              <w:rPr>
                <w:sz w:val="22"/>
                <w:szCs w:val="22"/>
              </w:rPr>
              <w:t>12,4</w:t>
            </w:r>
          </w:p>
        </w:tc>
        <w:tc>
          <w:tcPr>
            <w:tcW w:w="1277" w:type="dxa"/>
            <w:tcBorders>
              <w:left w:val="single" w:sz="4" w:space="0" w:color="auto"/>
              <w:right w:val="single" w:sz="4" w:space="0" w:color="auto"/>
            </w:tcBorders>
            <w:vAlign w:val="bottom"/>
          </w:tcPr>
          <w:p w:rsidR="00CE5A65" w:rsidRPr="00D10619" w:rsidRDefault="00531952" w:rsidP="002A4E68">
            <w:pPr>
              <w:spacing w:before="30" w:after="30" w:line="220" w:lineRule="exact"/>
              <w:ind w:right="425"/>
              <w:jc w:val="right"/>
              <w:rPr>
                <w:sz w:val="22"/>
                <w:szCs w:val="22"/>
              </w:rPr>
            </w:pPr>
            <w:r>
              <w:rPr>
                <w:sz w:val="22"/>
                <w:szCs w:val="22"/>
              </w:rPr>
              <w:t>13,4</w:t>
            </w:r>
          </w:p>
        </w:tc>
        <w:tc>
          <w:tcPr>
            <w:tcW w:w="1277" w:type="dxa"/>
            <w:tcBorders>
              <w:left w:val="single" w:sz="4" w:space="0" w:color="auto"/>
              <w:right w:val="single" w:sz="4" w:space="0" w:color="auto"/>
            </w:tcBorders>
            <w:vAlign w:val="bottom"/>
          </w:tcPr>
          <w:p w:rsidR="00CE5A65" w:rsidRPr="00FA567B" w:rsidRDefault="003D4C8A" w:rsidP="002A4E68">
            <w:pPr>
              <w:spacing w:before="30" w:after="30" w:line="220" w:lineRule="exact"/>
              <w:ind w:right="454"/>
              <w:jc w:val="right"/>
              <w:rPr>
                <w:sz w:val="22"/>
                <w:szCs w:val="22"/>
              </w:rPr>
            </w:pPr>
            <w:r>
              <w:rPr>
                <w:sz w:val="22"/>
                <w:szCs w:val="22"/>
              </w:rPr>
              <w:t>17,2</w:t>
            </w:r>
          </w:p>
        </w:tc>
        <w:tc>
          <w:tcPr>
            <w:tcW w:w="1277" w:type="dxa"/>
            <w:tcBorders>
              <w:left w:val="single" w:sz="4" w:space="0" w:color="auto"/>
              <w:right w:val="single" w:sz="4" w:space="0" w:color="auto"/>
            </w:tcBorders>
            <w:vAlign w:val="bottom"/>
          </w:tcPr>
          <w:p w:rsidR="00CE5A65" w:rsidRPr="007220CF" w:rsidRDefault="003D4C8A" w:rsidP="002A4E68">
            <w:pPr>
              <w:spacing w:before="30" w:after="30" w:line="220" w:lineRule="exact"/>
              <w:ind w:right="397"/>
              <w:jc w:val="right"/>
              <w:rPr>
                <w:sz w:val="22"/>
                <w:szCs w:val="22"/>
              </w:rPr>
            </w:pPr>
            <w:r>
              <w:rPr>
                <w:sz w:val="22"/>
                <w:szCs w:val="22"/>
              </w:rPr>
              <w:t>17,6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sidRPr="00FA567B">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5,2</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5,4</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6,2</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6,5</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ремонт автомобилей и мотоциклов</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1,2</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3,0</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1,4</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3,6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1,5</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2,5</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1,6</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2,8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 xml:space="preserve">услуги по временному проживанию </w:t>
            </w:r>
            <w:r w:rsidR="00720513">
              <w:rPr>
                <w:rFonts w:eastAsia="Arial Unicode MS"/>
                <w:sz w:val="22"/>
                <w:szCs w:val="22"/>
              </w:rPr>
              <w:br/>
            </w:r>
            <w:r>
              <w:rPr>
                <w:rFonts w:eastAsia="Arial Unicode MS"/>
                <w:sz w:val="22"/>
                <w:szCs w:val="22"/>
              </w:rPr>
              <w:t>и питанию</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3,5</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5,3</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4,1</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6,3</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15,2</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13,2</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21,0</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17,7</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16,1</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14,8</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23,2</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20,8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 xml:space="preserve">профессиональная, научная </w:t>
            </w:r>
            <w:r w:rsidR="00720513">
              <w:rPr>
                <w:rFonts w:eastAsia="Arial Unicode MS"/>
                <w:sz w:val="22"/>
                <w:szCs w:val="22"/>
              </w:rPr>
              <w:br/>
            </w:r>
            <w:r>
              <w:rPr>
                <w:rFonts w:eastAsia="Arial Unicode MS"/>
                <w:sz w:val="22"/>
                <w:szCs w:val="22"/>
              </w:rPr>
              <w:t>и техническая деятельность</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14,2</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15,9</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19,8</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22,6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2A4E68">
            <w:pPr>
              <w:spacing w:before="30" w:after="30" w:line="220" w:lineRule="exact"/>
              <w:ind w:left="113"/>
              <w:rPr>
                <w:rFonts w:eastAsia="Arial Unicode MS"/>
                <w:sz w:val="22"/>
                <w:szCs w:val="22"/>
              </w:rPr>
            </w:pPr>
            <w:r w:rsidRPr="004157FC">
              <w:rPr>
                <w:rFonts w:eastAsia="Arial Unicode MS"/>
                <w:spacing w:val="-4"/>
                <w:sz w:val="22"/>
                <w:szCs w:val="22"/>
              </w:rPr>
              <w:t>деятельность в сфере административных</w:t>
            </w:r>
            <w:r>
              <w:rPr>
                <w:rFonts w:eastAsia="Arial Unicode MS"/>
                <w:sz w:val="22"/>
                <w:szCs w:val="22"/>
              </w:rPr>
              <w:t xml:space="preserve"> и вспомогательных услуг</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5,7</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5,6</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6,6</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6,4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2A4E68">
            <w:pPr>
              <w:spacing w:before="30" w:after="30" w:line="220" w:lineRule="exact"/>
              <w:ind w:left="113"/>
              <w:rPr>
                <w:rFonts w:eastAsia="Arial Unicode MS"/>
                <w:sz w:val="22"/>
                <w:szCs w:val="22"/>
              </w:rPr>
            </w:pPr>
            <w:r>
              <w:rPr>
                <w:rFonts w:eastAsia="Arial Unicode MS"/>
                <w:sz w:val="22"/>
                <w:szCs w:val="22"/>
              </w:rPr>
              <w:t>образование</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1,7</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-5,5</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2,0</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-5,6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2A4E68">
            <w:pPr>
              <w:spacing w:before="30" w:after="30" w:line="220" w:lineRule="exact"/>
              <w:ind w:left="113"/>
              <w:rPr>
                <w:rFonts w:eastAsia="Arial Unicode MS"/>
                <w:sz w:val="22"/>
                <w:szCs w:val="22"/>
              </w:rPr>
            </w:pPr>
            <w:r>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11,6</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19,4</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13,4</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24,6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2A4E68">
            <w:pPr>
              <w:spacing w:before="30" w:after="30" w:line="220" w:lineRule="exact"/>
              <w:ind w:left="113"/>
              <w:rPr>
                <w:rFonts w:eastAsia="Arial Unicode MS"/>
                <w:sz w:val="22"/>
                <w:szCs w:val="22"/>
              </w:rPr>
            </w:pPr>
            <w:r>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15,1</w:t>
            </w:r>
          </w:p>
        </w:tc>
        <w:tc>
          <w:tcPr>
            <w:tcW w:w="1277" w:type="dxa"/>
            <w:tcBorders>
              <w:left w:val="single" w:sz="4" w:space="0" w:color="auto"/>
              <w:right w:val="single" w:sz="4" w:space="0" w:color="auto"/>
            </w:tcBorders>
            <w:vAlign w:val="bottom"/>
          </w:tcPr>
          <w:p w:rsidR="0089634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19,4</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454"/>
              <w:jc w:val="right"/>
              <w:rPr>
                <w:rFonts w:eastAsia="Arial Unicode MS"/>
                <w:sz w:val="22"/>
                <w:szCs w:val="22"/>
              </w:rPr>
            </w:pPr>
            <w:r>
              <w:rPr>
                <w:rFonts w:eastAsia="Arial Unicode MS"/>
                <w:sz w:val="22"/>
                <w:szCs w:val="22"/>
              </w:rPr>
              <w:t>19,5</w:t>
            </w:r>
          </w:p>
        </w:tc>
        <w:tc>
          <w:tcPr>
            <w:tcW w:w="1277" w:type="dxa"/>
            <w:tcBorders>
              <w:left w:val="single" w:sz="4" w:space="0" w:color="auto"/>
              <w:right w:val="single" w:sz="4" w:space="0" w:color="auto"/>
            </w:tcBorders>
            <w:vAlign w:val="bottom"/>
          </w:tcPr>
          <w:p w:rsidR="00CE5A65" w:rsidRPr="00F73A6E" w:rsidRDefault="003D4C8A" w:rsidP="002A4E68">
            <w:pPr>
              <w:spacing w:before="30" w:after="30" w:line="220" w:lineRule="exact"/>
              <w:ind w:right="397"/>
              <w:jc w:val="right"/>
              <w:rPr>
                <w:rFonts w:eastAsia="Arial Unicode MS"/>
                <w:sz w:val="22"/>
                <w:szCs w:val="22"/>
              </w:rPr>
            </w:pPr>
            <w:r>
              <w:rPr>
                <w:rFonts w:eastAsia="Arial Unicode MS"/>
                <w:sz w:val="22"/>
                <w:szCs w:val="22"/>
              </w:rPr>
              <w:t>26,8</w:t>
            </w:r>
          </w:p>
        </w:tc>
      </w:tr>
      <w:tr w:rsidR="00221BC9" w:rsidRPr="00FA567B" w:rsidTr="00720513">
        <w:trPr>
          <w:cantSplit/>
          <w:jc w:val="center"/>
        </w:trPr>
        <w:tc>
          <w:tcPr>
            <w:tcW w:w="3964" w:type="dxa"/>
            <w:tcBorders>
              <w:left w:val="single" w:sz="4" w:space="0" w:color="auto"/>
              <w:bottom w:val="double" w:sz="4" w:space="0" w:color="auto"/>
              <w:right w:val="single" w:sz="4" w:space="0" w:color="auto"/>
            </w:tcBorders>
            <w:vAlign w:val="bottom"/>
          </w:tcPr>
          <w:p w:rsidR="00CE5A65" w:rsidRPr="00FA567B" w:rsidRDefault="00CE5A65" w:rsidP="002A4E68">
            <w:pPr>
              <w:spacing w:before="30" w:after="30" w:line="220" w:lineRule="exact"/>
              <w:ind w:left="113"/>
              <w:rPr>
                <w:rFonts w:eastAsia="Arial Unicode MS"/>
                <w:sz w:val="22"/>
                <w:szCs w:val="22"/>
              </w:rPr>
            </w:pPr>
            <w:r>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CE5A65" w:rsidRPr="00F73A6E" w:rsidRDefault="00531952" w:rsidP="002A4E68">
            <w:pPr>
              <w:spacing w:before="30" w:after="30" w:line="220" w:lineRule="exact"/>
              <w:ind w:right="454"/>
              <w:jc w:val="right"/>
              <w:rPr>
                <w:rFonts w:eastAsia="Arial Unicode MS"/>
                <w:sz w:val="22"/>
                <w:szCs w:val="22"/>
              </w:rPr>
            </w:pPr>
            <w:r>
              <w:rPr>
                <w:rFonts w:eastAsia="Arial Unicode MS"/>
                <w:sz w:val="22"/>
                <w:szCs w:val="22"/>
              </w:rPr>
              <w:t>8,0</w:t>
            </w:r>
          </w:p>
        </w:tc>
        <w:tc>
          <w:tcPr>
            <w:tcW w:w="1277" w:type="dxa"/>
            <w:tcBorders>
              <w:left w:val="single" w:sz="4" w:space="0" w:color="auto"/>
              <w:bottom w:val="double" w:sz="4" w:space="0" w:color="auto"/>
              <w:right w:val="single" w:sz="4" w:space="0" w:color="auto"/>
            </w:tcBorders>
            <w:vAlign w:val="bottom"/>
          </w:tcPr>
          <w:p w:rsidR="00CE5A65" w:rsidRPr="00F73A6E" w:rsidRDefault="00531952" w:rsidP="002A4E68">
            <w:pPr>
              <w:spacing w:before="30" w:after="30" w:line="220" w:lineRule="exact"/>
              <w:ind w:right="425"/>
              <w:jc w:val="right"/>
              <w:rPr>
                <w:rFonts w:eastAsia="Arial Unicode MS"/>
                <w:sz w:val="22"/>
                <w:szCs w:val="22"/>
              </w:rPr>
            </w:pPr>
            <w:r>
              <w:rPr>
                <w:rFonts w:eastAsia="Arial Unicode MS"/>
                <w:sz w:val="22"/>
                <w:szCs w:val="22"/>
              </w:rPr>
              <w:t>7,4</w:t>
            </w:r>
          </w:p>
        </w:tc>
        <w:tc>
          <w:tcPr>
            <w:tcW w:w="1277" w:type="dxa"/>
            <w:tcBorders>
              <w:left w:val="single" w:sz="4" w:space="0" w:color="auto"/>
              <w:bottom w:val="double" w:sz="4" w:space="0" w:color="auto"/>
              <w:right w:val="single" w:sz="4" w:space="0" w:color="auto"/>
            </w:tcBorders>
            <w:vAlign w:val="bottom"/>
          </w:tcPr>
          <w:p w:rsidR="00CE5A65" w:rsidRPr="00F73A6E" w:rsidRDefault="001F071E" w:rsidP="002A4E68">
            <w:pPr>
              <w:spacing w:before="30" w:after="30" w:line="220" w:lineRule="exact"/>
              <w:ind w:right="454"/>
              <w:jc w:val="right"/>
              <w:rPr>
                <w:rFonts w:eastAsia="Arial Unicode MS"/>
                <w:sz w:val="22"/>
                <w:szCs w:val="22"/>
              </w:rPr>
            </w:pPr>
            <w:r>
              <w:rPr>
                <w:rFonts w:eastAsia="Arial Unicode MS"/>
                <w:sz w:val="22"/>
                <w:szCs w:val="22"/>
              </w:rPr>
              <w:t>10,0</w:t>
            </w:r>
          </w:p>
        </w:tc>
        <w:tc>
          <w:tcPr>
            <w:tcW w:w="1277" w:type="dxa"/>
            <w:tcBorders>
              <w:left w:val="single" w:sz="4" w:space="0" w:color="auto"/>
              <w:bottom w:val="double" w:sz="4" w:space="0" w:color="auto"/>
              <w:right w:val="single" w:sz="4" w:space="0" w:color="auto"/>
            </w:tcBorders>
            <w:vAlign w:val="bottom"/>
          </w:tcPr>
          <w:p w:rsidR="004A38F3" w:rsidRPr="00F73A6E" w:rsidRDefault="001F071E" w:rsidP="002A4E68">
            <w:pPr>
              <w:spacing w:before="30" w:after="30" w:line="220" w:lineRule="exact"/>
              <w:ind w:right="397"/>
              <w:jc w:val="right"/>
              <w:rPr>
                <w:rFonts w:eastAsia="Arial Unicode MS"/>
                <w:sz w:val="22"/>
                <w:szCs w:val="22"/>
              </w:rPr>
            </w:pPr>
            <w:r>
              <w:rPr>
                <w:rFonts w:eastAsia="Arial Unicode MS"/>
                <w:sz w:val="22"/>
                <w:szCs w:val="22"/>
              </w:rPr>
              <w:t>9,2</w:t>
            </w:r>
          </w:p>
        </w:tc>
      </w:tr>
    </w:tbl>
    <w:p w:rsidR="007717DC" w:rsidRPr="00F673C0" w:rsidRDefault="007717DC" w:rsidP="000037A0">
      <w:pPr>
        <w:pStyle w:val="21"/>
        <w:spacing w:before="360" w:after="0" w:line="280" w:lineRule="exact"/>
        <w:ind w:firstLine="0"/>
        <w:jc w:val="center"/>
        <w:rPr>
          <w:rFonts w:ascii="Arial" w:hAnsi="Arial" w:cs="Arial"/>
          <w:b/>
          <w:sz w:val="22"/>
          <w:szCs w:val="22"/>
        </w:rPr>
      </w:pPr>
      <w:r w:rsidRPr="000330F4">
        <w:rPr>
          <w:rFonts w:ascii="Arial" w:hAnsi="Arial" w:cs="Arial"/>
          <w:b/>
          <w:sz w:val="22"/>
          <w:szCs w:val="22"/>
        </w:rPr>
        <w:lastRenderedPageBreak/>
        <w:t xml:space="preserve">Рентабельные организации по уровню рентабельности продаж </w:t>
      </w:r>
      <w:r w:rsidRPr="000330F4">
        <w:rPr>
          <w:rFonts w:ascii="Arial" w:hAnsi="Arial" w:cs="Arial"/>
          <w:b/>
          <w:sz w:val="22"/>
          <w:szCs w:val="22"/>
        </w:rPr>
        <w:br/>
        <w:t xml:space="preserve">по видам экономической деятельности </w:t>
      </w:r>
      <w:r w:rsidR="00AC3118" w:rsidRPr="000330F4">
        <w:rPr>
          <w:rFonts w:ascii="Arial" w:hAnsi="Arial" w:cs="Arial"/>
          <w:b/>
          <w:sz w:val="22"/>
          <w:szCs w:val="22"/>
        </w:rPr>
        <w:br/>
      </w:r>
      <w:r w:rsidRPr="000330F4">
        <w:rPr>
          <w:rFonts w:ascii="Arial" w:hAnsi="Arial" w:cs="Arial"/>
          <w:b/>
          <w:sz w:val="22"/>
          <w:szCs w:val="22"/>
        </w:rPr>
        <w:t>за</w:t>
      </w:r>
      <w:r w:rsidR="00CE5A65" w:rsidRPr="000330F4">
        <w:rPr>
          <w:rFonts w:ascii="Arial" w:hAnsi="Arial" w:cs="Arial"/>
          <w:b/>
          <w:sz w:val="22"/>
          <w:szCs w:val="22"/>
        </w:rPr>
        <w:t xml:space="preserve"> </w:t>
      </w:r>
      <w:r w:rsidR="00E101D0">
        <w:rPr>
          <w:rFonts w:ascii="Arial" w:hAnsi="Arial" w:cs="Arial"/>
          <w:b/>
          <w:sz w:val="22"/>
          <w:szCs w:val="22"/>
        </w:rPr>
        <w:t>январь-</w:t>
      </w:r>
      <w:r w:rsidR="00F42CF9">
        <w:rPr>
          <w:rFonts w:ascii="Arial" w:hAnsi="Arial" w:cs="Arial"/>
          <w:b/>
          <w:sz w:val="22"/>
          <w:szCs w:val="22"/>
        </w:rPr>
        <w:t>август</w:t>
      </w:r>
      <w:r w:rsidR="00F97742">
        <w:rPr>
          <w:rFonts w:ascii="Arial" w:hAnsi="Arial" w:cs="Arial"/>
          <w:b/>
          <w:sz w:val="22"/>
          <w:szCs w:val="22"/>
        </w:rPr>
        <w:t xml:space="preserve"> </w:t>
      </w:r>
      <w:r w:rsidRPr="000330F4">
        <w:rPr>
          <w:rFonts w:ascii="Arial" w:hAnsi="Arial" w:cs="Arial"/>
          <w:b/>
          <w:sz w:val="22"/>
          <w:szCs w:val="22"/>
        </w:rPr>
        <w:t>202</w:t>
      </w:r>
      <w:r w:rsidR="00F97742">
        <w:rPr>
          <w:rFonts w:ascii="Arial" w:hAnsi="Arial" w:cs="Arial"/>
          <w:b/>
          <w:sz w:val="22"/>
          <w:szCs w:val="22"/>
        </w:rPr>
        <w:t>2</w:t>
      </w:r>
      <w:r w:rsidRPr="000330F4">
        <w:rPr>
          <w:rFonts w:ascii="Arial" w:hAnsi="Arial" w:cs="Arial"/>
          <w:b/>
          <w:sz w:val="20"/>
        </w:rPr>
        <w:t xml:space="preserve"> </w:t>
      </w:r>
      <w:r w:rsidRPr="00F416A7">
        <w:rPr>
          <w:rFonts w:ascii="Arial" w:hAnsi="Arial" w:cs="Arial"/>
          <w:b/>
          <w:sz w:val="22"/>
          <w:szCs w:val="22"/>
        </w:rPr>
        <w:t>г</w:t>
      </w:r>
      <w:r w:rsidR="00F97742">
        <w:rPr>
          <w:rFonts w:ascii="Arial" w:hAnsi="Arial" w:cs="Arial"/>
          <w:b/>
          <w:sz w:val="22"/>
          <w:szCs w:val="22"/>
        </w:rPr>
        <w:t>.</w:t>
      </w:r>
    </w:p>
    <w:p w:rsidR="007717DC" w:rsidRPr="00F160ED" w:rsidRDefault="007717DC" w:rsidP="000037A0">
      <w:pPr>
        <w:pStyle w:val="ac"/>
        <w:spacing w:before="120" w:after="24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71"/>
        <w:gridCol w:w="969"/>
        <w:gridCol w:w="969"/>
        <w:gridCol w:w="969"/>
      </w:tblGrid>
      <w:tr w:rsidR="007717DC" w:rsidRPr="00FA567B" w:rsidTr="004E71FD">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60"/>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60"/>
              <w:jc w:val="center"/>
              <w:rPr>
                <w:sz w:val="22"/>
                <w:szCs w:val="22"/>
              </w:rPr>
            </w:pPr>
            <w:r w:rsidRPr="00FA567B">
              <w:rPr>
                <w:sz w:val="22"/>
                <w:szCs w:val="22"/>
              </w:rPr>
              <w:t>Из рентабельных организаций с уровнем рентабельности</w:t>
            </w:r>
          </w:p>
        </w:tc>
      </w:tr>
      <w:tr w:rsidR="007717DC" w:rsidRPr="00FA567B" w:rsidTr="004E71FD">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60"/>
              <w:jc w:val="center"/>
              <w:rPr>
                <w:sz w:val="22"/>
                <w:szCs w:val="22"/>
              </w:rPr>
            </w:pPr>
          </w:p>
        </w:tc>
        <w:tc>
          <w:tcPr>
            <w:tcW w:w="534" w:type="pct"/>
            <w:tcBorders>
              <w:top w:val="single" w:sz="4" w:space="0" w:color="auto"/>
              <w:left w:val="single" w:sz="4" w:space="0" w:color="auto"/>
              <w:bottom w:val="single" w:sz="4" w:space="0" w:color="auto"/>
              <w:right w:val="nil"/>
            </w:tcBorders>
          </w:tcPr>
          <w:p w:rsidR="007717DC" w:rsidRPr="00FA567B" w:rsidRDefault="007717DC" w:rsidP="002A4E68">
            <w:pPr>
              <w:spacing w:before="60"/>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7717DC" w:rsidRPr="00FA567B" w:rsidRDefault="007717DC" w:rsidP="002A4E68">
            <w:pPr>
              <w:spacing w:before="60"/>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7717DC" w:rsidRPr="00FA567B" w:rsidRDefault="007717DC" w:rsidP="002A4E68">
            <w:pPr>
              <w:spacing w:before="60"/>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7717DC" w:rsidRPr="00FA567B" w:rsidRDefault="007717DC" w:rsidP="002A4E68">
            <w:pPr>
              <w:spacing w:before="60"/>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7717DC" w:rsidRPr="00FA567B" w:rsidRDefault="007717DC" w:rsidP="002A4E68">
            <w:pPr>
              <w:spacing w:before="60"/>
              <w:jc w:val="center"/>
              <w:rPr>
                <w:sz w:val="22"/>
                <w:szCs w:val="22"/>
              </w:rPr>
            </w:pPr>
            <w:r w:rsidRPr="00FA567B">
              <w:rPr>
                <w:sz w:val="22"/>
                <w:szCs w:val="22"/>
              </w:rPr>
              <w:t>от 30</w:t>
            </w:r>
            <w:r w:rsidRPr="00FA567B">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7717DC" w:rsidRPr="00FA567B" w:rsidRDefault="007717DC" w:rsidP="002A4E68">
            <w:pPr>
              <w:spacing w:before="60"/>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025F0A" w:rsidRPr="00FA567B" w:rsidTr="004E71FD">
        <w:trPr>
          <w:cantSplit/>
          <w:jc w:val="center"/>
        </w:trPr>
        <w:tc>
          <w:tcPr>
            <w:tcW w:w="1795" w:type="pct"/>
            <w:tcBorders>
              <w:top w:val="single" w:sz="4" w:space="0" w:color="auto"/>
              <w:left w:val="single" w:sz="4" w:space="0" w:color="auto"/>
              <w:right w:val="single" w:sz="4" w:space="0" w:color="auto"/>
            </w:tcBorders>
            <w:vAlign w:val="bottom"/>
          </w:tcPr>
          <w:p w:rsidR="00025F0A" w:rsidRPr="00FA567B" w:rsidRDefault="00025F0A" w:rsidP="002A4E68">
            <w:pPr>
              <w:spacing w:before="120" w:after="120"/>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025F0A" w:rsidRPr="00650AC6" w:rsidRDefault="000603BF" w:rsidP="002A4E68">
            <w:pPr>
              <w:spacing w:before="120" w:after="120"/>
              <w:ind w:right="227"/>
              <w:jc w:val="right"/>
              <w:rPr>
                <w:b/>
                <w:sz w:val="22"/>
                <w:szCs w:val="22"/>
              </w:rPr>
            </w:pPr>
            <w:r>
              <w:rPr>
                <w:b/>
                <w:sz w:val="22"/>
                <w:szCs w:val="22"/>
              </w:rPr>
              <w:t>29,9</w:t>
            </w:r>
          </w:p>
        </w:tc>
        <w:tc>
          <w:tcPr>
            <w:tcW w:w="534" w:type="pct"/>
            <w:tcBorders>
              <w:top w:val="single" w:sz="4" w:space="0" w:color="auto"/>
              <w:left w:val="single" w:sz="4" w:space="0" w:color="auto"/>
              <w:right w:val="single" w:sz="4" w:space="0" w:color="auto"/>
            </w:tcBorders>
            <w:vAlign w:val="bottom"/>
          </w:tcPr>
          <w:p w:rsidR="00025F0A" w:rsidRPr="00101F63" w:rsidRDefault="000603BF" w:rsidP="002A4E68">
            <w:pPr>
              <w:tabs>
                <w:tab w:val="left" w:pos="429"/>
              </w:tabs>
              <w:spacing w:before="120" w:after="120"/>
              <w:ind w:right="227"/>
              <w:jc w:val="right"/>
              <w:rPr>
                <w:b/>
                <w:sz w:val="22"/>
                <w:szCs w:val="22"/>
              </w:rPr>
            </w:pPr>
            <w:r>
              <w:rPr>
                <w:b/>
                <w:sz w:val="22"/>
                <w:szCs w:val="22"/>
              </w:rPr>
              <w:t>26,1</w:t>
            </w:r>
          </w:p>
        </w:tc>
        <w:tc>
          <w:tcPr>
            <w:tcW w:w="535" w:type="pct"/>
            <w:tcBorders>
              <w:top w:val="single" w:sz="4" w:space="0" w:color="auto"/>
              <w:left w:val="single" w:sz="4" w:space="0" w:color="auto"/>
              <w:right w:val="single" w:sz="4" w:space="0" w:color="auto"/>
            </w:tcBorders>
            <w:vAlign w:val="bottom"/>
          </w:tcPr>
          <w:p w:rsidR="00025F0A" w:rsidRPr="00BB7E22" w:rsidRDefault="000603BF" w:rsidP="002A4E68">
            <w:pPr>
              <w:spacing w:before="120" w:after="120"/>
              <w:ind w:right="227"/>
              <w:jc w:val="right"/>
              <w:rPr>
                <w:b/>
                <w:sz w:val="22"/>
                <w:szCs w:val="22"/>
                <w:lang w:val="be-BY"/>
              </w:rPr>
            </w:pPr>
            <w:r>
              <w:rPr>
                <w:b/>
                <w:sz w:val="22"/>
                <w:szCs w:val="22"/>
                <w:lang w:val="be-BY"/>
              </w:rPr>
              <w:t>30,3</w:t>
            </w:r>
          </w:p>
        </w:tc>
        <w:tc>
          <w:tcPr>
            <w:tcW w:w="534" w:type="pct"/>
            <w:tcBorders>
              <w:top w:val="single" w:sz="4" w:space="0" w:color="auto"/>
              <w:left w:val="single" w:sz="4" w:space="0" w:color="auto"/>
              <w:right w:val="single" w:sz="4" w:space="0" w:color="auto"/>
            </w:tcBorders>
            <w:vAlign w:val="bottom"/>
          </w:tcPr>
          <w:p w:rsidR="00025F0A" w:rsidRPr="00BB7E22" w:rsidRDefault="000603BF" w:rsidP="002A4E68">
            <w:pPr>
              <w:spacing w:before="120" w:after="120"/>
              <w:ind w:right="255"/>
              <w:jc w:val="right"/>
              <w:rPr>
                <w:b/>
                <w:sz w:val="22"/>
                <w:szCs w:val="22"/>
                <w:lang w:val="be-BY"/>
              </w:rPr>
            </w:pPr>
            <w:r>
              <w:rPr>
                <w:b/>
                <w:sz w:val="22"/>
                <w:szCs w:val="22"/>
                <w:lang w:val="be-BY"/>
              </w:rPr>
              <w:t>9,4</w:t>
            </w:r>
          </w:p>
        </w:tc>
        <w:tc>
          <w:tcPr>
            <w:tcW w:w="534" w:type="pct"/>
            <w:tcBorders>
              <w:top w:val="single" w:sz="4" w:space="0" w:color="auto"/>
              <w:left w:val="single" w:sz="4" w:space="0" w:color="auto"/>
              <w:right w:val="single" w:sz="4" w:space="0" w:color="auto"/>
            </w:tcBorders>
            <w:vAlign w:val="bottom"/>
          </w:tcPr>
          <w:p w:rsidR="00025F0A" w:rsidRPr="009862D1" w:rsidRDefault="000603BF" w:rsidP="002A4E68">
            <w:pPr>
              <w:spacing w:before="120" w:after="120"/>
              <w:ind w:right="227"/>
              <w:jc w:val="right"/>
              <w:rPr>
                <w:b/>
                <w:color w:val="000000" w:themeColor="text1"/>
                <w:sz w:val="22"/>
                <w:szCs w:val="22"/>
              </w:rPr>
            </w:pPr>
            <w:r>
              <w:rPr>
                <w:b/>
                <w:color w:val="000000" w:themeColor="text1"/>
                <w:sz w:val="22"/>
                <w:szCs w:val="22"/>
              </w:rPr>
              <w:t>4,0</w:t>
            </w:r>
          </w:p>
        </w:tc>
        <w:tc>
          <w:tcPr>
            <w:tcW w:w="534" w:type="pct"/>
            <w:tcBorders>
              <w:top w:val="single" w:sz="4" w:space="0" w:color="auto"/>
              <w:left w:val="single" w:sz="4" w:space="0" w:color="auto"/>
              <w:right w:val="single" w:sz="4" w:space="0" w:color="auto"/>
            </w:tcBorders>
            <w:vAlign w:val="bottom"/>
          </w:tcPr>
          <w:p w:rsidR="00025F0A" w:rsidRPr="009862D1" w:rsidRDefault="000603BF" w:rsidP="002A4E68">
            <w:pPr>
              <w:spacing w:before="120" w:after="120"/>
              <w:ind w:right="283"/>
              <w:jc w:val="right"/>
              <w:rPr>
                <w:b/>
                <w:color w:val="000000" w:themeColor="text1"/>
                <w:sz w:val="22"/>
                <w:szCs w:val="22"/>
              </w:rPr>
            </w:pPr>
            <w:r>
              <w:rPr>
                <w:b/>
                <w:color w:val="000000" w:themeColor="text1"/>
                <w:sz w:val="22"/>
                <w:szCs w:val="22"/>
              </w:rPr>
              <w:t>0,4</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7717DC" w:rsidRPr="00FA567B" w:rsidRDefault="007717DC" w:rsidP="002A4E68">
            <w:pPr>
              <w:spacing w:before="120" w:after="12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2A4E68">
            <w:pPr>
              <w:spacing w:before="120" w:after="120"/>
              <w:ind w:right="227"/>
              <w:jc w:val="right"/>
              <w:rPr>
                <w:sz w:val="22"/>
                <w:szCs w:val="22"/>
              </w:rPr>
            </w:pPr>
          </w:p>
        </w:tc>
        <w:tc>
          <w:tcPr>
            <w:tcW w:w="535" w:type="pct"/>
            <w:tcBorders>
              <w:left w:val="single" w:sz="4" w:space="0" w:color="auto"/>
              <w:right w:val="single" w:sz="4" w:space="0" w:color="auto"/>
            </w:tcBorders>
            <w:vAlign w:val="bottom"/>
          </w:tcPr>
          <w:p w:rsidR="007717DC" w:rsidRPr="00FA567B" w:rsidRDefault="007717DC" w:rsidP="002A4E68">
            <w:pPr>
              <w:spacing w:before="120" w:after="120"/>
              <w:ind w:right="227"/>
              <w:jc w:val="right"/>
              <w:rPr>
                <w:sz w:val="22"/>
                <w:szCs w:val="22"/>
              </w:rPr>
            </w:pPr>
          </w:p>
        </w:tc>
        <w:tc>
          <w:tcPr>
            <w:tcW w:w="534" w:type="pct"/>
            <w:tcBorders>
              <w:left w:val="single" w:sz="4" w:space="0" w:color="auto"/>
              <w:right w:val="single" w:sz="4" w:space="0" w:color="auto"/>
            </w:tcBorders>
            <w:vAlign w:val="bottom"/>
          </w:tcPr>
          <w:p w:rsidR="007717DC" w:rsidRPr="00FA567B" w:rsidRDefault="007717DC" w:rsidP="002A4E68">
            <w:pPr>
              <w:spacing w:before="120" w:after="120"/>
              <w:ind w:right="255"/>
              <w:jc w:val="right"/>
              <w:rPr>
                <w:sz w:val="22"/>
                <w:szCs w:val="22"/>
              </w:rPr>
            </w:pPr>
          </w:p>
        </w:tc>
        <w:tc>
          <w:tcPr>
            <w:tcW w:w="534" w:type="pct"/>
            <w:tcBorders>
              <w:left w:val="single" w:sz="4" w:space="0" w:color="auto"/>
              <w:right w:val="single" w:sz="4" w:space="0" w:color="auto"/>
            </w:tcBorders>
            <w:vAlign w:val="bottom"/>
          </w:tcPr>
          <w:p w:rsidR="007717DC" w:rsidRPr="00852764" w:rsidRDefault="007717DC" w:rsidP="002A4E68">
            <w:pPr>
              <w:spacing w:before="120" w:after="120"/>
              <w:ind w:right="227"/>
              <w:jc w:val="right"/>
              <w:rPr>
                <w:color w:val="000000" w:themeColor="text1"/>
                <w:sz w:val="22"/>
                <w:szCs w:val="22"/>
              </w:rPr>
            </w:pPr>
          </w:p>
        </w:tc>
        <w:tc>
          <w:tcPr>
            <w:tcW w:w="534" w:type="pct"/>
            <w:tcBorders>
              <w:left w:val="single" w:sz="4" w:space="0" w:color="auto"/>
              <w:right w:val="single" w:sz="4" w:space="0" w:color="auto"/>
            </w:tcBorders>
            <w:vAlign w:val="bottom"/>
          </w:tcPr>
          <w:p w:rsidR="007717DC" w:rsidRPr="00852764" w:rsidRDefault="007717DC" w:rsidP="002A4E68">
            <w:pPr>
              <w:spacing w:before="120" w:after="120"/>
              <w:ind w:right="283"/>
              <w:jc w:val="right"/>
              <w:rPr>
                <w:color w:val="000000" w:themeColor="text1"/>
                <w:sz w:val="22"/>
                <w:szCs w:val="22"/>
              </w:rPr>
            </w:pP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14,4</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17,3</w:t>
            </w:r>
          </w:p>
        </w:tc>
        <w:tc>
          <w:tcPr>
            <w:tcW w:w="535"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46,8</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55"/>
              <w:jc w:val="right"/>
              <w:rPr>
                <w:sz w:val="22"/>
                <w:szCs w:val="22"/>
              </w:rPr>
            </w:pPr>
            <w:r>
              <w:rPr>
                <w:sz w:val="22"/>
                <w:szCs w:val="22"/>
              </w:rPr>
              <w:t>15,8</w:t>
            </w:r>
          </w:p>
        </w:tc>
        <w:tc>
          <w:tcPr>
            <w:tcW w:w="534" w:type="pct"/>
            <w:tcBorders>
              <w:left w:val="single" w:sz="4" w:space="0" w:color="auto"/>
              <w:right w:val="single" w:sz="4" w:space="0" w:color="auto"/>
            </w:tcBorders>
            <w:vAlign w:val="bottom"/>
          </w:tcPr>
          <w:p w:rsidR="007717DC" w:rsidRPr="00F732E2" w:rsidRDefault="000603BF" w:rsidP="002A4E68">
            <w:pPr>
              <w:spacing w:before="120" w:after="120"/>
              <w:ind w:right="227"/>
              <w:jc w:val="right"/>
              <w:rPr>
                <w:color w:val="000000" w:themeColor="text1"/>
                <w:sz w:val="22"/>
                <w:szCs w:val="22"/>
              </w:rPr>
            </w:pPr>
            <w:r>
              <w:rPr>
                <w:color w:val="000000" w:themeColor="text1"/>
                <w:sz w:val="22"/>
                <w:szCs w:val="22"/>
              </w:rPr>
              <w:t>5,8</w:t>
            </w:r>
          </w:p>
        </w:tc>
        <w:tc>
          <w:tcPr>
            <w:tcW w:w="534" w:type="pct"/>
            <w:tcBorders>
              <w:left w:val="single" w:sz="4" w:space="0" w:color="auto"/>
              <w:right w:val="single" w:sz="4" w:space="0" w:color="auto"/>
            </w:tcBorders>
            <w:vAlign w:val="bottom"/>
          </w:tcPr>
          <w:p w:rsidR="007717DC" w:rsidRPr="00F732E2" w:rsidRDefault="000603BF" w:rsidP="002A4E68">
            <w:pPr>
              <w:spacing w:before="120" w:after="120"/>
              <w:ind w:right="283"/>
              <w:jc w:val="right"/>
              <w:rPr>
                <w:color w:val="000000" w:themeColor="text1"/>
                <w:sz w:val="22"/>
                <w:szCs w:val="22"/>
              </w:rPr>
            </w:pPr>
            <w:r>
              <w:rPr>
                <w:color w:val="000000" w:themeColor="text1"/>
                <w:sz w:val="22"/>
                <w:szCs w:val="22"/>
              </w:rPr>
              <w:t>–</w:t>
            </w:r>
          </w:p>
        </w:tc>
      </w:tr>
      <w:tr w:rsidR="007717DC" w:rsidRPr="00FA567B" w:rsidTr="004E71FD">
        <w:trPr>
          <w:cantSplit/>
          <w:trHeight w:val="185"/>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15,6</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18,0</w:t>
            </w:r>
          </w:p>
        </w:tc>
        <w:tc>
          <w:tcPr>
            <w:tcW w:w="535"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43,8</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55"/>
              <w:jc w:val="right"/>
              <w:rPr>
                <w:sz w:val="22"/>
                <w:szCs w:val="22"/>
              </w:rPr>
            </w:pPr>
            <w:r>
              <w:rPr>
                <w:sz w:val="22"/>
                <w:szCs w:val="22"/>
              </w:rPr>
              <w:t>16,4</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27"/>
              <w:jc w:val="right"/>
              <w:rPr>
                <w:color w:val="000000" w:themeColor="text1"/>
                <w:sz w:val="22"/>
                <w:szCs w:val="22"/>
              </w:rPr>
            </w:pPr>
            <w:r>
              <w:rPr>
                <w:color w:val="000000" w:themeColor="text1"/>
                <w:sz w:val="22"/>
                <w:szCs w:val="22"/>
              </w:rPr>
              <w:t>6,3</w:t>
            </w:r>
          </w:p>
        </w:tc>
        <w:tc>
          <w:tcPr>
            <w:tcW w:w="534" w:type="pct"/>
            <w:tcBorders>
              <w:left w:val="single" w:sz="4" w:space="0" w:color="auto"/>
              <w:right w:val="single" w:sz="4" w:space="0" w:color="auto"/>
            </w:tcBorders>
            <w:vAlign w:val="bottom"/>
          </w:tcPr>
          <w:p w:rsidR="007717DC" w:rsidRPr="005360E5" w:rsidRDefault="000603BF" w:rsidP="002A4E68">
            <w:pPr>
              <w:spacing w:before="120" w:after="120"/>
              <w:ind w:right="283"/>
              <w:jc w:val="right"/>
              <w:rPr>
                <w:color w:val="000000" w:themeColor="text1"/>
                <w:sz w:val="22"/>
                <w:szCs w:val="22"/>
              </w:rPr>
            </w:pPr>
            <w:r>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19,8</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30,2</w:t>
            </w:r>
          </w:p>
        </w:tc>
        <w:tc>
          <w:tcPr>
            <w:tcW w:w="535" w:type="pct"/>
            <w:tcBorders>
              <w:left w:val="single" w:sz="4" w:space="0" w:color="auto"/>
              <w:right w:val="single" w:sz="4" w:space="0" w:color="auto"/>
            </w:tcBorders>
            <w:vAlign w:val="bottom"/>
          </w:tcPr>
          <w:p w:rsidR="007717DC" w:rsidRPr="00523E5D" w:rsidRDefault="000603BF" w:rsidP="002A4E68">
            <w:pPr>
              <w:spacing w:before="120" w:after="120"/>
              <w:ind w:right="227"/>
              <w:jc w:val="right"/>
              <w:rPr>
                <w:sz w:val="22"/>
                <w:szCs w:val="22"/>
              </w:rPr>
            </w:pPr>
            <w:r>
              <w:rPr>
                <w:sz w:val="22"/>
                <w:szCs w:val="22"/>
              </w:rPr>
              <w:t>34,6</w:t>
            </w:r>
          </w:p>
        </w:tc>
        <w:tc>
          <w:tcPr>
            <w:tcW w:w="534" w:type="pct"/>
            <w:tcBorders>
              <w:left w:val="single" w:sz="4" w:space="0" w:color="auto"/>
              <w:right w:val="single" w:sz="4" w:space="0" w:color="auto"/>
            </w:tcBorders>
            <w:vAlign w:val="bottom"/>
          </w:tcPr>
          <w:p w:rsidR="007717DC" w:rsidRPr="00523E5D" w:rsidRDefault="000603BF" w:rsidP="002A4E68">
            <w:pPr>
              <w:spacing w:before="120" w:after="120"/>
              <w:ind w:right="255"/>
              <w:jc w:val="right"/>
              <w:rPr>
                <w:sz w:val="22"/>
                <w:szCs w:val="22"/>
              </w:rPr>
            </w:pPr>
            <w:r>
              <w:rPr>
                <w:sz w:val="22"/>
                <w:szCs w:val="22"/>
              </w:rPr>
              <w:t>13,0</w:t>
            </w:r>
          </w:p>
        </w:tc>
        <w:tc>
          <w:tcPr>
            <w:tcW w:w="534" w:type="pct"/>
            <w:tcBorders>
              <w:left w:val="single" w:sz="4" w:space="0" w:color="auto"/>
              <w:right w:val="single" w:sz="4" w:space="0" w:color="auto"/>
            </w:tcBorders>
            <w:vAlign w:val="bottom"/>
          </w:tcPr>
          <w:p w:rsidR="00235811" w:rsidRPr="005360E5" w:rsidRDefault="000603BF" w:rsidP="002A4E68">
            <w:pPr>
              <w:spacing w:before="120" w:after="120"/>
              <w:ind w:right="227"/>
              <w:jc w:val="right"/>
              <w:rPr>
                <w:color w:val="000000" w:themeColor="text1"/>
                <w:sz w:val="22"/>
                <w:szCs w:val="22"/>
              </w:rPr>
            </w:pPr>
            <w:r>
              <w:rPr>
                <w:color w:val="000000" w:themeColor="text1"/>
                <w:sz w:val="22"/>
                <w:szCs w:val="22"/>
              </w:rPr>
              <w:t>2,5</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83"/>
              <w:jc w:val="right"/>
              <w:rPr>
                <w:color w:val="000000" w:themeColor="text1"/>
                <w:sz w:val="22"/>
                <w:szCs w:val="22"/>
              </w:rPr>
            </w:pPr>
            <w:r>
              <w:rPr>
                <w:color w:val="000000" w:themeColor="text1"/>
                <w:sz w:val="22"/>
                <w:szCs w:val="22"/>
              </w:rPr>
              <w:t>–</w:t>
            </w:r>
          </w:p>
        </w:tc>
      </w:tr>
      <w:tr w:rsidR="007717DC" w:rsidRPr="00FA567B" w:rsidTr="004E71FD">
        <w:trPr>
          <w:cantSplit/>
          <w:trHeight w:val="232"/>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44,9</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44,9</w:t>
            </w:r>
          </w:p>
        </w:tc>
        <w:tc>
          <w:tcPr>
            <w:tcW w:w="535"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8,7</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55"/>
              <w:jc w:val="right"/>
              <w:rPr>
                <w:sz w:val="22"/>
                <w:szCs w:val="22"/>
              </w:rPr>
            </w:pPr>
            <w:r>
              <w:rPr>
                <w:sz w:val="22"/>
                <w:szCs w:val="22"/>
              </w:rPr>
              <w:t>1,4</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27"/>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83"/>
              <w:jc w:val="right"/>
              <w:rPr>
                <w:color w:val="000000" w:themeColor="text1"/>
                <w:sz w:val="22"/>
                <w:szCs w:val="22"/>
              </w:rPr>
            </w:pPr>
            <w:r>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sidR="00192FF5">
              <w:rPr>
                <w:rFonts w:eastAsia="Arial Unicode MS"/>
                <w:sz w:val="22"/>
                <w:szCs w:val="22"/>
              </w:rPr>
              <w:br/>
            </w:r>
            <w:r>
              <w:rPr>
                <w:rFonts w:eastAsia="Arial Unicode MS"/>
                <w:sz w:val="22"/>
                <w:szCs w:val="22"/>
              </w:rPr>
              <w:t>и мотоциклов</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70,7</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22,4</w:t>
            </w:r>
          </w:p>
        </w:tc>
        <w:tc>
          <w:tcPr>
            <w:tcW w:w="535" w:type="pct"/>
            <w:tcBorders>
              <w:left w:val="single" w:sz="4" w:space="0" w:color="auto"/>
              <w:right w:val="single" w:sz="4" w:space="0" w:color="auto"/>
            </w:tcBorders>
            <w:vAlign w:val="bottom"/>
          </w:tcPr>
          <w:p w:rsidR="007717DC" w:rsidRPr="00FA567B" w:rsidRDefault="000603BF" w:rsidP="002A4E68">
            <w:pPr>
              <w:spacing w:before="120" w:after="120"/>
              <w:ind w:right="227"/>
              <w:jc w:val="right"/>
              <w:rPr>
                <w:sz w:val="22"/>
                <w:szCs w:val="22"/>
              </w:rPr>
            </w:pPr>
            <w:r>
              <w:rPr>
                <w:sz w:val="22"/>
                <w:szCs w:val="22"/>
              </w:rPr>
              <w:t>6,9</w:t>
            </w:r>
          </w:p>
        </w:tc>
        <w:tc>
          <w:tcPr>
            <w:tcW w:w="534" w:type="pct"/>
            <w:tcBorders>
              <w:left w:val="single" w:sz="4" w:space="0" w:color="auto"/>
              <w:right w:val="single" w:sz="4" w:space="0" w:color="auto"/>
            </w:tcBorders>
            <w:vAlign w:val="bottom"/>
          </w:tcPr>
          <w:p w:rsidR="007717DC" w:rsidRPr="00FA567B" w:rsidRDefault="000603BF" w:rsidP="002A4E68">
            <w:pPr>
              <w:spacing w:before="120" w:after="120"/>
              <w:ind w:right="255"/>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27"/>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7717DC" w:rsidRPr="00852764" w:rsidRDefault="000603BF" w:rsidP="002A4E68">
            <w:pPr>
              <w:spacing w:before="120" w:after="120"/>
              <w:ind w:right="283"/>
              <w:jc w:val="right"/>
              <w:rPr>
                <w:color w:val="000000" w:themeColor="text1"/>
                <w:sz w:val="22"/>
                <w:szCs w:val="22"/>
              </w:rPr>
            </w:pPr>
            <w:r>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50,0</w:t>
            </w:r>
          </w:p>
        </w:tc>
        <w:tc>
          <w:tcPr>
            <w:tcW w:w="534" w:type="pct"/>
            <w:tcBorders>
              <w:left w:val="single" w:sz="4" w:space="0" w:color="auto"/>
              <w:right w:val="single" w:sz="4" w:space="0" w:color="auto"/>
            </w:tcBorders>
            <w:vAlign w:val="bottom"/>
          </w:tcPr>
          <w:p w:rsidR="00101F63" w:rsidRPr="00047CB2" w:rsidRDefault="005165DE" w:rsidP="002A4E68">
            <w:pPr>
              <w:spacing w:before="120" w:after="120"/>
              <w:ind w:right="227"/>
              <w:jc w:val="right"/>
              <w:rPr>
                <w:rFonts w:eastAsia="Arial Unicode MS"/>
                <w:sz w:val="22"/>
                <w:szCs w:val="22"/>
              </w:rPr>
            </w:pPr>
            <w:r>
              <w:rPr>
                <w:rFonts w:eastAsia="Arial Unicode MS"/>
                <w:sz w:val="22"/>
                <w:szCs w:val="22"/>
              </w:rPr>
              <w:t>34,2</w:t>
            </w:r>
          </w:p>
        </w:tc>
        <w:tc>
          <w:tcPr>
            <w:tcW w:w="535" w:type="pct"/>
            <w:tcBorders>
              <w:left w:val="single" w:sz="4" w:space="0" w:color="auto"/>
              <w:right w:val="single" w:sz="4" w:space="0" w:color="auto"/>
            </w:tcBorders>
            <w:vAlign w:val="bottom"/>
          </w:tcPr>
          <w:p w:rsidR="00F6190D" w:rsidRPr="00047CB2" w:rsidRDefault="005165DE" w:rsidP="002A4E68">
            <w:pPr>
              <w:spacing w:before="120" w:after="120"/>
              <w:ind w:right="227"/>
              <w:jc w:val="right"/>
              <w:rPr>
                <w:rFonts w:eastAsia="Arial Unicode MS"/>
                <w:sz w:val="22"/>
                <w:szCs w:val="22"/>
              </w:rPr>
            </w:pPr>
            <w:r>
              <w:rPr>
                <w:rFonts w:eastAsia="Arial Unicode MS"/>
                <w:sz w:val="22"/>
                <w:szCs w:val="22"/>
              </w:rPr>
              <w:t>13,2</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83"/>
              <w:jc w:val="right"/>
              <w:rPr>
                <w:rFonts w:eastAsia="Arial Unicode MS"/>
                <w:sz w:val="22"/>
                <w:szCs w:val="22"/>
              </w:rPr>
            </w:pPr>
            <w:r>
              <w:rPr>
                <w:rFonts w:eastAsia="Arial Unicode MS"/>
                <w:sz w:val="22"/>
                <w:szCs w:val="22"/>
              </w:rPr>
              <w:t>2,6</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85,7</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14,3</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42,9</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21,4</w:t>
            </w:r>
          </w:p>
        </w:tc>
        <w:tc>
          <w:tcPr>
            <w:tcW w:w="535"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55"/>
              <w:jc w:val="right"/>
              <w:rPr>
                <w:rFonts w:eastAsia="Arial Unicode MS"/>
                <w:sz w:val="22"/>
                <w:szCs w:val="22"/>
              </w:rPr>
            </w:pPr>
            <w:r>
              <w:rPr>
                <w:rFonts w:eastAsia="Arial Unicode MS"/>
                <w:sz w:val="22"/>
                <w:szCs w:val="22"/>
              </w:rPr>
              <w:t>7,1</w:t>
            </w:r>
          </w:p>
        </w:tc>
        <w:tc>
          <w:tcPr>
            <w:tcW w:w="534" w:type="pct"/>
            <w:tcBorders>
              <w:left w:val="single" w:sz="4" w:space="0" w:color="auto"/>
              <w:right w:val="single" w:sz="4" w:space="0" w:color="auto"/>
            </w:tcBorders>
            <w:vAlign w:val="bottom"/>
          </w:tcPr>
          <w:p w:rsidR="006A2AB4" w:rsidRPr="00047CB2"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D01897">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7717DC" w:rsidRPr="00F97742" w:rsidRDefault="005165DE" w:rsidP="002A4E68">
            <w:pPr>
              <w:spacing w:before="120" w:after="120"/>
              <w:ind w:right="227"/>
              <w:jc w:val="right"/>
              <w:rPr>
                <w:sz w:val="22"/>
                <w:szCs w:val="22"/>
              </w:rPr>
            </w:pPr>
            <w:r>
              <w:rPr>
                <w:sz w:val="22"/>
                <w:szCs w:val="22"/>
              </w:rPr>
              <w:t>8,3</w:t>
            </w:r>
          </w:p>
        </w:tc>
        <w:tc>
          <w:tcPr>
            <w:tcW w:w="534" w:type="pct"/>
            <w:tcBorders>
              <w:left w:val="single" w:sz="4" w:space="0" w:color="auto"/>
              <w:right w:val="single" w:sz="4" w:space="0" w:color="auto"/>
            </w:tcBorders>
            <w:vAlign w:val="bottom"/>
          </w:tcPr>
          <w:p w:rsidR="007717DC" w:rsidRPr="00F97742" w:rsidRDefault="005165DE" w:rsidP="002A4E68">
            <w:pPr>
              <w:spacing w:before="120" w:after="120"/>
              <w:ind w:right="227"/>
              <w:jc w:val="right"/>
              <w:rPr>
                <w:sz w:val="22"/>
                <w:szCs w:val="22"/>
              </w:rPr>
            </w:pPr>
            <w:r>
              <w:rPr>
                <w:sz w:val="22"/>
                <w:szCs w:val="22"/>
              </w:rPr>
              <w:t>16,7</w:t>
            </w:r>
          </w:p>
        </w:tc>
        <w:tc>
          <w:tcPr>
            <w:tcW w:w="535" w:type="pct"/>
            <w:tcBorders>
              <w:left w:val="single" w:sz="4" w:space="0" w:color="auto"/>
              <w:right w:val="single" w:sz="4" w:space="0" w:color="auto"/>
            </w:tcBorders>
            <w:vAlign w:val="bottom"/>
          </w:tcPr>
          <w:p w:rsidR="007717DC" w:rsidRPr="00F97742" w:rsidRDefault="005165DE" w:rsidP="002A4E68">
            <w:pPr>
              <w:spacing w:before="120" w:after="120"/>
              <w:ind w:right="227"/>
              <w:jc w:val="right"/>
              <w:rPr>
                <w:sz w:val="22"/>
                <w:szCs w:val="22"/>
              </w:rPr>
            </w:pPr>
            <w:r>
              <w:rPr>
                <w:sz w:val="22"/>
                <w:szCs w:val="22"/>
              </w:rPr>
              <w:t>66,7</w:t>
            </w:r>
          </w:p>
        </w:tc>
        <w:tc>
          <w:tcPr>
            <w:tcW w:w="534" w:type="pct"/>
            <w:tcBorders>
              <w:left w:val="single" w:sz="4" w:space="0" w:color="auto"/>
              <w:right w:val="single" w:sz="4" w:space="0" w:color="auto"/>
            </w:tcBorders>
            <w:vAlign w:val="bottom"/>
          </w:tcPr>
          <w:p w:rsidR="007717DC" w:rsidRPr="00F97742" w:rsidRDefault="005165DE" w:rsidP="002A4E68">
            <w:pPr>
              <w:spacing w:before="120" w:after="120"/>
              <w:ind w:right="255"/>
              <w:jc w:val="right"/>
              <w:rPr>
                <w:sz w:val="22"/>
                <w:szCs w:val="22"/>
              </w:rPr>
            </w:pPr>
            <w:r>
              <w:rPr>
                <w:sz w:val="22"/>
                <w:szCs w:val="22"/>
              </w:rPr>
              <w:t>–</w:t>
            </w:r>
          </w:p>
        </w:tc>
        <w:tc>
          <w:tcPr>
            <w:tcW w:w="534" w:type="pct"/>
            <w:tcBorders>
              <w:left w:val="single" w:sz="4" w:space="0" w:color="auto"/>
              <w:right w:val="single" w:sz="4" w:space="0" w:color="auto"/>
            </w:tcBorders>
            <w:vAlign w:val="bottom"/>
          </w:tcPr>
          <w:p w:rsidR="007717DC" w:rsidRPr="00F97742" w:rsidRDefault="005165DE" w:rsidP="002A4E68">
            <w:pPr>
              <w:spacing w:before="120" w:after="120"/>
              <w:ind w:right="227"/>
              <w:jc w:val="right"/>
              <w:rPr>
                <w:sz w:val="22"/>
                <w:szCs w:val="22"/>
              </w:rPr>
            </w:pPr>
            <w:r>
              <w:rPr>
                <w:sz w:val="22"/>
                <w:szCs w:val="22"/>
              </w:rPr>
              <w:t>8,3</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D01897">
        <w:trPr>
          <w:cantSplit/>
          <w:jc w:val="center"/>
        </w:trPr>
        <w:tc>
          <w:tcPr>
            <w:tcW w:w="1795" w:type="pct"/>
            <w:tcBorders>
              <w:left w:val="sing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right w:val="single" w:sz="4" w:space="0" w:color="auto"/>
            </w:tcBorders>
            <w:vAlign w:val="bottom"/>
          </w:tcPr>
          <w:p w:rsidR="00CD56F9" w:rsidRPr="00047CB2" w:rsidRDefault="005165DE" w:rsidP="002A4E68">
            <w:pPr>
              <w:spacing w:before="120" w:after="120"/>
              <w:ind w:right="227"/>
              <w:jc w:val="right"/>
              <w:rPr>
                <w:rFonts w:eastAsia="Arial Unicode MS"/>
                <w:sz w:val="22"/>
                <w:szCs w:val="22"/>
              </w:rPr>
            </w:pPr>
            <w:r>
              <w:rPr>
                <w:rFonts w:eastAsia="Arial Unicode MS"/>
                <w:sz w:val="22"/>
                <w:szCs w:val="22"/>
              </w:rPr>
              <w:t>20,0</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12,0</w:t>
            </w:r>
          </w:p>
        </w:tc>
        <w:tc>
          <w:tcPr>
            <w:tcW w:w="535"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48,0</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55"/>
              <w:jc w:val="right"/>
              <w:rPr>
                <w:rFonts w:eastAsia="Arial Unicode MS"/>
                <w:sz w:val="22"/>
                <w:szCs w:val="22"/>
              </w:rPr>
            </w:pPr>
            <w:r>
              <w:rPr>
                <w:rFonts w:eastAsia="Arial Unicode MS"/>
                <w:sz w:val="22"/>
                <w:szCs w:val="22"/>
              </w:rPr>
              <w:t>16,0</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27"/>
              <w:jc w:val="right"/>
              <w:rPr>
                <w:rFonts w:eastAsia="Arial Unicode MS"/>
                <w:sz w:val="22"/>
                <w:szCs w:val="22"/>
              </w:rPr>
            </w:pPr>
            <w:r>
              <w:rPr>
                <w:rFonts w:eastAsia="Arial Unicode MS"/>
                <w:sz w:val="22"/>
                <w:szCs w:val="22"/>
              </w:rPr>
              <w:t>4,0</w:t>
            </w:r>
          </w:p>
        </w:tc>
        <w:tc>
          <w:tcPr>
            <w:tcW w:w="534" w:type="pct"/>
            <w:tcBorders>
              <w:left w:val="single" w:sz="4" w:space="0" w:color="auto"/>
              <w:right w:val="single" w:sz="4" w:space="0" w:color="auto"/>
            </w:tcBorders>
            <w:vAlign w:val="bottom"/>
          </w:tcPr>
          <w:p w:rsidR="007717DC" w:rsidRPr="00047CB2"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D01897">
        <w:trPr>
          <w:cantSplit/>
          <w:jc w:val="center"/>
        </w:trPr>
        <w:tc>
          <w:tcPr>
            <w:tcW w:w="1795" w:type="pct"/>
            <w:tcBorders>
              <w:left w:val="single" w:sz="4" w:space="0" w:color="auto"/>
              <w:right w:val="single" w:sz="4" w:space="0" w:color="auto"/>
            </w:tcBorders>
            <w:vAlign w:val="bottom"/>
          </w:tcPr>
          <w:p w:rsidR="007717DC" w:rsidRDefault="007717DC" w:rsidP="002A4E68">
            <w:pPr>
              <w:spacing w:before="120" w:after="12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14,3</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42,9</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14,3</w:t>
            </w:r>
          </w:p>
        </w:tc>
        <w:tc>
          <w:tcPr>
            <w:tcW w:w="535" w:type="pct"/>
            <w:tcBorders>
              <w:left w:val="single" w:sz="4" w:space="0" w:color="auto"/>
              <w:right w:val="single" w:sz="4" w:space="0" w:color="auto"/>
            </w:tcBorders>
            <w:vAlign w:val="bottom"/>
          </w:tcPr>
          <w:p w:rsidR="007717DC" w:rsidRPr="00AE4233"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2A4E68">
            <w:pPr>
              <w:spacing w:before="120" w:after="120"/>
              <w:ind w:left="113"/>
              <w:rPr>
                <w:rFonts w:eastAsia="Arial Unicode MS"/>
                <w:sz w:val="22"/>
                <w:szCs w:val="22"/>
              </w:rPr>
            </w:pPr>
            <w:r>
              <w:rPr>
                <w:rFonts w:eastAsia="Arial Unicode MS"/>
                <w:sz w:val="22"/>
                <w:szCs w:val="22"/>
              </w:rPr>
              <w:t>образование</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50,0</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50,0</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AE4233"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2A4E68">
            <w:pPr>
              <w:spacing w:before="120" w:after="12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14,3</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55"/>
              <w:jc w:val="right"/>
              <w:rPr>
                <w:rFonts w:eastAsia="Arial Unicode MS"/>
                <w:sz w:val="22"/>
                <w:szCs w:val="22"/>
              </w:rPr>
            </w:pPr>
            <w:r>
              <w:rPr>
                <w:rFonts w:eastAsia="Arial Unicode MS"/>
                <w:sz w:val="22"/>
                <w:szCs w:val="22"/>
              </w:rPr>
              <w:t>28,6</w:t>
            </w:r>
          </w:p>
        </w:tc>
        <w:tc>
          <w:tcPr>
            <w:tcW w:w="534" w:type="pct"/>
            <w:tcBorders>
              <w:left w:val="single" w:sz="4" w:space="0" w:color="auto"/>
              <w:right w:val="single" w:sz="4" w:space="0" w:color="auto"/>
            </w:tcBorders>
            <w:vAlign w:val="bottom"/>
          </w:tcPr>
          <w:p w:rsidR="007717DC" w:rsidRPr="00AE4233" w:rsidRDefault="005165DE" w:rsidP="002A4E68">
            <w:pPr>
              <w:spacing w:before="120" w:after="120"/>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7717DC" w:rsidRPr="00AE4233" w:rsidRDefault="005165DE" w:rsidP="002A4E68">
            <w:pPr>
              <w:spacing w:before="120" w:after="120"/>
              <w:ind w:right="283"/>
              <w:jc w:val="right"/>
              <w:rPr>
                <w:rFonts w:eastAsia="Arial Unicode MS"/>
                <w:sz w:val="22"/>
                <w:szCs w:val="22"/>
              </w:rPr>
            </w:pPr>
            <w:r>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2A4E68">
            <w:pPr>
              <w:spacing w:before="120" w:after="120"/>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101F63" w:rsidRPr="00AE4233" w:rsidRDefault="00385241" w:rsidP="002A4E68">
            <w:pPr>
              <w:spacing w:before="120" w:after="120"/>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20,0</w:t>
            </w:r>
          </w:p>
        </w:tc>
        <w:tc>
          <w:tcPr>
            <w:tcW w:w="534" w:type="pct"/>
            <w:tcBorders>
              <w:left w:val="single" w:sz="4" w:space="0" w:color="auto"/>
              <w:right w:val="single" w:sz="4" w:space="0" w:color="auto"/>
            </w:tcBorders>
            <w:vAlign w:val="bottom"/>
          </w:tcPr>
          <w:p w:rsidR="007717DC" w:rsidRPr="00AE4233" w:rsidRDefault="00385241"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50,0</w:t>
            </w:r>
          </w:p>
        </w:tc>
        <w:tc>
          <w:tcPr>
            <w:tcW w:w="535" w:type="pct"/>
            <w:tcBorders>
              <w:left w:val="single" w:sz="4" w:space="0" w:color="auto"/>
              <w:right w:val="single" w:sz="4" w:space="0" w:color="auto"/>
            </w:tcBorders>
            <w:vAlign w:val="bottom"/>
          </w:tcPr>
          <w:p w:rsidR="007717DC" w:rsidRPr="00AE4233" w:rsidRDefault="00385241" w:rsidP="002A4E68">
            <w:pPr>
              <w:spacing w:before="120" w:after="120"/>
              <w:ind w:right="283"/>
              <w:jc w:val="right"/>
              <w:rPr>
                <w:rFonts w:eastAsia="Arial Unicode MS"/>
                <w:sz w:val="22"/>
                <w:szCs w:val="22"/>
              </w:rPr>
            </w:pPr>
            <w:r>
              <w:rPr>
                <w:rFonts w:eastAsia="Arial Unicode MS"/>
                <w:sz w:val="22"/>
                <w:szCs w:val="22"/>
              </w:rPr>
              <w:t>10,0</w:t>
            </w:r>
          </w:p>
        </w:tc>
      </w:tr>
      <w:tr w:rsidR="007717DC" w:rsidRPr="00FA567B" w:rsidTr="004E71FD">
        <w:trPr>
          <w:cantSplit/>
          <w:trHeight w:val="503"/>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2A4E68">
            <w:pPr>
              <w:spacing w:before="120" w:after="120"/>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25,0</w:t>
            </w:r>
          </w:p>
        </w:tc>
        <w:tc>
          <w:tcPr>
            <w:tcW w:w="534"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25,0</w:t>
            </w:r>
          </w:p>
        </w:tc>
        <w:tc>
          <w:tcPr>
            <w:tcW w:w="534"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55"/>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27"/>
              <w:jc w:val="right"/>
              <w:rPr>
                <w:rFonts w:eastAsia="Arial Unicode MS"/>
                <w:sz w:val="22"/>
                <w:szCs w:val="22"/>
              </w:rPr>
            </w:pPr>
            <w:r>
              <w:rPr>
                <w:rFonts w:eastAsia="Arial Unicode MS"/>
                <w:sz w:val="22"/>
                <w:szCs w:val="22"/>
              </w:rPr>
              <w:t>50,0</w:t>
            </w:r>
          </w:p>
        </w:tc>
        <w:tc>
          <w:tcPr>
            <w:tcW w:w="535" w:type="pct"/>
            <w:tcBorders>
              <w:left w:val="single" w:sz="4" w:space="0" w:color="auto"/>
              <w:bottom w:val="double" w:sz="4" w:space="0" w:color="auto"/>
              <w:right w:val="single" w:sz="4" w:space="0" w:color="auto"/>
            </w:tcBorders>
            <w:vAlign w:val="bottom"/>
          </w:tcPr>
          <w:p w:rsidR="007717DC" w:rsidRPr="00AE4233" w:rsidRDefault="00385241" w:rsidP="002A4E68">
            <w:pPr>
              <w:spacing w:before="120" w:after="120"/>
              <w:ind w:right="283"/>
              <w:jc w:val="right"/>
              <w:rPr>
                <w:rFonts w:eastAsia="Arial Unicode MS"/>
                <w:sz w:val="22"/>
                <w:szCs w:val="22"/>
              </w:rPr>
            </w:pPr>
            <w:r>
              <w:rPr>
                <w:rFonts w:eastAsia="Arial Unicode MS"/>
                <w:sz w:val="22"/>
                <w:szCs w:val="22"/>
              </w:rPr>
              <w:t>–</w:t>
            </w:r>
          </w:p>
        </w:tc>
      </w:tr>
    </w:tbl>
    <w:p w:rsidR="007717DC" w:rsidRPr="003D591B" w:rsidRDefault="007717DC" w:rsidP="006A4D88">
      <w:pPr>
        <w:pStyle w:val="21"/>
        <w:pageBreakBefore/>
        <w:widowControl w:val="0"/>
        <w:spacing w:before="360" w:after="120" w:line="320" w:lineRule="exact"/>
        <w:ind w:firstLine="0"/>
        <w:jc w:val="center"/>
        <w:rPr>
          <w:rFonts w:ascii="Arial" w:hAnsi="Arial" w:cs="Arial"/>
          <w:b/>
          <w:sz w:val="22"/>
          <w:szCs w:val="22"/>
        </w:rPr>
      </w:pPr>
      <w:r w:rsidRPr="00BB2E7C">
        <w:rPr>
          <w:rFonts w:ascii="Arial" w:hAnsi="Arial" w:cs="Arial"/>
          <w:b/>
          <w:sz w:val="22"/>
          <w:szCs w:val="22"/>
        </w:rPr>
        <w:lastRenderedPageBreak/>
        <w:t>Чистая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4"/>
        <w:gridCol w:w="1696"/>
        <w:gridCol w:w="1706"/>
        <w:gridCol w:w="1706"/>
      </w:tblGrid>
      <w:tr w:rsidR="007717DC" w:rsidRPr="00D7018E" w:rsidTr="00DB6A3A">
        <w:trPr>
          <w:cantSplit/>
          <w:trHeight w:val="531"/>
          <w:tblHeader/>
          <w:jc w:val="center"/>
        </w:trPr>
        <w:tc>
          <w:tcPr>
            <w:tcW w:w="2185" w:type="pct"/>
            <w:tcBorders>
              <w:top w:val="single" w:sz="4" w:space="0" w:color="auto"/>
              <w:bottom w:val="single" w:sz="4" w:space="0" w:color="auto"/>
            </w:tcBorders>
            <w:shd w:val="clear" w:color="auto" w:fill="auto"/>
          </w:tcPr>
          <w:p w:rsidR="007717DC" w:rsidRPr="00D7018E" w:rsidRDefault="007717DC" w:rsidP="002A4E68">
            <w:pPr>
              <w:spacing w:before="60"/>
              <w:ind w:left="-57" w:right="-57"/>
              <w:jc w:val="center"/>
              <w:rPr>
                <w:sz w:val="22"/>
                <w:szCs w:val="22"/>
              </w:rPr>
            </w:pPr>
          </w:p>
        </w:tc>
        <w:tc>
          <w:tcPr>
            <w:tcW w:w="935" w:type="pct"/>
            <w:tcBorders>
              <w:top w:val="single" w:sz="4" w:space="0" w:color="auto"/>
              <w:bottom w:val="single" w:sz="4" w:space="0" w:color="auto"/>
            </w:tcBorders>
          </w:tcPr>
          <w:p w:rsidR="007717DC" w:rsidRPr="00FE433A" w:rsidRDefault="00E101D0" w:rsidP="002A4E68">
            <w:pPr>
              <w:pStyle w:val="xl35"/>
              <w:spacing w:before="60" w:beforeAutospacing="0" w:after="60" w:afterAutospacing="0"/>
              <w:ind w:left="-57" w:right="-57"/>
              <w:textAlignment w:val="auto"/>
              <w:rPr>
                <w:rFonts w:eastAsia="Times New Roman"/>
              </w:rPr>
            </w:pPr>
            <w:r>
              <w:rPr>
                <w:rFonts w:eastAsia="Times New Roman"/>
              </w:rPr>
              <w:t>Январь-</w:t>
            </w:r>
            <w:r w:rsidR="00F42CF9">
              <w:rPr>
                <w:rFonts w:eastAsia="Times New Roman"/>
              </w:rPr>
              <w:t>август</w:t>
            </w:r>
            <w:r w:rsidR="004C6BF1">
              <w:rPr>
                <w:rFonts w:eastAsia="Times New Roman"/>
              </w:rPr>
              <w:br/>
            </w:r>
            <w:r w:rsidR="007717DC" w:rsidRPr="00D073B6">
              <w:rPr>
                <w:rFonts w:eastAsia="Times New Roman"/>
              </w:rPr>
              <w:t>20</w:t>
            </w:r>
            <w:r w:rsidR="004C6BF1">
              <w:rPr>
                <w:rFonts w:eastAsia="Times New Roman"/>
              </w:rPr>
              <w:t>21</w:t>
            </w:r>
            <w:r w:rsidR="007717DC" w:rsidRPr="00D073B6">
              <w:rPr>
                <w:rFonts w:eastAsia="Times New Roman"/>
              </w:rPr>
              <w:t xml:space="preserve"> г., </w:t>
            </w:r>
            <w:r w:rsidR="007717DC">
              <w:rPr>
                <w:rFonts w:eastAsia="Times New Roman"/>
              </w:rPr>
              <w:br/>
            </w:r>
            <w:r w:rsidR="007717DC" w:rsidRPr="00D073B6">
              <w:rPr>
                <w:rFonts w:eastAsia="Times New Roman"/>
              </w:rPr>
              <w:t>млн. руб</w:t>
            </w:r>
            <w:r w:rsidR="007717DC">
              <w:rPr>
                <w:rFonts w:eastAsia="Times New Roman"/>
              </w:rPr>
              <w:t>.</w:t>
            </w:r>
          </w:p>
        </w:tc>
        <w:tc>
          <w:tcPr>
            <w:tcW w:w="940" w:type="pct"/>
            <w:tcBorders>
              <w:top w:val="single" w:sz="4" w:space="0" w:color="auto"/>
              <w:bottom w:val="single" w:sz="4" w:space="0" w:color="auto"/>
            </w:tcBorders>
          </w:tcPr>
          <w:p w:rsidR="007717DC" w:rsidRPr="00FE433A" w:rsidRDefault="00E101D0" w:rsidP="002A4E68">
            <w:pPr>
              <w:pStyle w:val="xl35"/>
              <w:spacing w:before="60" w:beforeAutospacing="0" w:after="60" w:afterAutospacing="0"/>
              <w:ind w:left="-57" w:right="-57"/>
              <w:textAlignment w:val="auto"/>
              <w:rPr>
                <w:rFonts w:eastAsia="Times New Roman"/>
              </w:rPr>
            </w:pPr>
            <w:r>
              <w:rPr>
                <w:rFonts w:eastAsia="Times New Roman"/>
              </w:rPr>
              <w:t>Январь-</w:t>
            </w:r>
            <w:r w:rsidR="00F42CF9">
              <w:rPr>
                <w:rFonts w:eastAsia="Times New Roman"/>
              </w:rPr>
              <w:t>август</w:t>
            </w:r>
            <w:r w:rsidR="004C6BF1">
              <w:rPr>
                <w:rFonts w:eastAsia="Times New Roman"/>
              </w:rPr>
              <w:br/>
            </w:r>
            <w:r w:rsidR="007717DC" w:rsidRPr="00462A21">
              <w:rPr>
                <w:rFonts w:eastAsia="Times New Roman"/>
              </w:rPr>
              <w:t>202</w:t>
            </w:r>
            <w:r w:rsidR="004C6BF1">
              <w:rPr>
                <w:rFonts w:eastAsia="Times New Roman"/>
              </w:rPr>
              <w:t>2</w:t>
            </w:r>
            <w:r w:rsidR="007717DC" w:rsidRPr="00462A21">
              <w:rPr>
                <w:rFonts w:eastAsia="Times New Roman"/>
              </w:rPr>
              <w:t xml:space="preserve"> г., </w:t>
            </w:r>
            <w:r w:rsidR="007717DC" w:rsidRPr="00462A21">
              <w:rPr>
                <w:rFonts w:eastAsia="Times New Roman"/>
              </w:rPr>
              <w:br/>
              <w:t>млн. руб.</w:t>
            </w:r>
          </w:p>
        </w:tc>
        <w:tc>
          <w:tcPr>
            <w:tcW w:w="940" w:type="pct"/>
            <w:tcBorders>
              <w:top w:val="single" w:sz="4" w:space="0" w:color="auto"/>
              <w:bottom w:val="single" w:sz="4" w:space="0" w:color="auto"/>
            </w:tcBorders>
          </w:tcPr>
          <w:p w:rsidR="007717DC" w:rsidRPr="004A7E03" w:rsidRDefault="00E101D0" w:rsidP="002A4E68">
            <w:pPr>
              <w:pStyle w:val="xl35"/>
              <w:spacing w:before="60" w:beforeAutospacing="0" w:after="60" w:afterAutospacing="0"/>
              <w:ind w:left="-57" w:right="-57"/>
              <w:textAlignment w:val="auto"/>
            </w:pPr>
            <w:r>
              <w:t>Январь-</w:t>
            </w:r>
            <w:r w:rsidR="00F42CF9">
              <w:t>август</w:t>
            </w:r>
            <w:r w:rsidR="004F05AE">
              <w:br/>
            </w:r>
            <w:r w:rsidR="007717DC">
              <w:t>202</w:t>
            </w:r>
            <w:r w:rsidR="004C6BF1">
              <w:t>2</w:t>
            </w:r>
            <w:r w:rsidR="007717DC">
              <w:t> г.</w:t>
            </w:r>
            <w:r w:rsidR="007717DC">
              <w:br/>
              <w:t xml:space="preserve">в % к </w:t>
            </w:r>
            <w:r w:rsidR="007717DC">
              <w:br/>
            </w:r>
            <w:r>
              <w:t>январю-</w:t>
            </w:r>
            <w:r w:rsidR="00F42CF9">
              <w:t>августу</w:t>
            </w:r>
            <w:r w:rsidR="004F05AE">
              <w:br/>
            </w:r>
            <w:r w:rsidR="007717DC">
              <w:t>20</w:t>
            </w:r>
            <w:r w:rsidR="004C6BF1">
              <w:t>21</w:t>
            </w:r>
            <w:r w:rsidR="007717DC">
              <w:t xml:space="preserve"> г.</w:t>
            </w:r>
          </w:p>
        </w:tc>
      </w:tr>
      <w:tr w:rsidR="007717DC" w:rsidRPr="00D7018E" w:rsidTr="00DB6A3A">
        <w:tblPrEx>
          <w:tblCellMar>
            <w:left w:w="28" w:type="dxa"/>
            <w:right w:w="28" w:type="dxa"/>
          </w:tblCellMar>
        </w:tblPrEx>
        <w:trPr>
          <w:cantSplit/>
          <w:jc w:val="center"/>
        </w:trPr>
        <w:tc>
          <w:tcPr>
            <w:tcW w:w="2185" w:type="pct"/>
            <w:tcBorders>
              <w:top w:val="single" w:sz="4" w:space="0" w:color="auto"/>
            </w:tcBorders>
            <w:vAlign w:val="bottom"/>
          </w:tcPr>
          <w:p w:rsidR="007717DC" w:rsidRPr="00D7018E" w:rsidRDefault="007717DC" w:rsidP="002A4E68">
            <w:pPr>
              <w:spacing w:before="180" w:after="16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35" w:type="pct"/>
            <w:tcBorders>
              <w:top w:val="single" w:sz="4" w:space="0" w:color="auto"/>
            </w:tcBorders>
            <w:vAlign w:val="bottom"/>
          </w:tcPr>
          <w:p w:rsidR="007717DC" w:rsidRPr="0057582A" w:rsidRDefault="00845A4D" w:rsidP="002A4E68">
            <w:pPr>
              <w:spacing w:before="180" w:after="160"/>
              <w:ind w:right="567"/>
              <w:jc w:val="right"/>
              <w:rPr>
                <w:b/>
                <w:color w:val="000000"/>
                <w:sz w:val="22"/>
                <w:szCs w:val="22"/>
              </w:rPr>
            </w:pPr>
            <w:r>
              <w:rPr>
                <w:b/>
                <w:color w:val="000000"/>
                <w:sz w:val="22"/>
                <w:szCs w:val="22"/>
              </w:rPr>
              <w:t>1 460,7</w:t>
            </w:r>
          </w:p>
        </w:tc>
        <w:tc>
          <w:tcPr>
            <w:tcW w:w="940" w:type="pct"/>
            <w:tcBorders>
              <w:top w:val="single" w:sz="4" w:space="0" w:color="auto"/>
            </w:tcBorders>
            <w:vAlign w:val="bottom"/>
          </w:tcPr>
          <w:p w:rsidR="007717DC" w:rsidRPr="0057582A" w:rsidRDefault="00845A4D" w:rsidP="002A4E68">
            <w:pPr>
              <w:spacing w:before="180" w:after="160"/>
              <w:ind w:right="510"/>
              <w:jc w:val="right"/>
              <w:rPr>
                <w:b/>
                <w:color w:val="000000"/>
                <w:sz w:val="22"/>
                <w:szCs w:val="22"/>
              </w:rPr>
            </w:pPr>
            <w:r>
              <w:rPr>
                <w:b/>
                <w:color w:val="000000"/>
                <w:sz w:val="22"/>
                <w:szCs w:val="22"/>
              </w:rPr>
              <w:t>1 386,4</w:t>
            </w:r>
          </w:p>
        </w:tc>
        <w:tc>
          <w:tcPr>
            <w:tcW w:w="940" w:type="pct"/>
            <w:tcBorders>
              <w:top w:val="single" w:sz="4" w:space="0" w:color="auto"/>
            </w:tcBorders>
            <w:vAlign w:val="bottom"/>
          </w:tcPr>
          <w:p w:rsidR="007717DC" w:rsidRPr="00FD4B12" w:rsidRDefault="00845A4D" w:rsidP="002A4E68">
            <w:pPr>
              <w:spacing w:before="180" w:after="160"/>
              <w:ind w:right="567"/>
              <w:jc w:val="right"/>
              <w:rPr>
                <w:b/>
                <w:color w:val="000000"/>
                <w:sz w:val="22"/>
                <w:szCs w:val="22"/>
              </w:rPr>
            </w:pPr>
            <w:r>
              <w:rPr>
                <w:b/>
                <w:color w:val="000000"/>
                <w:sz w:val="22"/>
                <w:szCs w:val="22"/>
              </w:rPr>
              <w:t>94,9</w:t>
            </w:r>
          </w:p>
        </w:tc>
      </w:tr>
      <w:tr w:rsidR="007717DC" w:rsidRPr="00D7018E" w:rsidTr="00DB6A3A">
        <w:tblPrEx>
          <w:tblCellMar>
            <w:left w:w="28" w:type="dxa"/>
            <w:right w:w="28" w:type="dxa"/>
          </w:tblCellMar>
        </w:tblPrEx>
        <w:trPr>
          <w:cantSplit/>
          <w:jc w:val="center"/>
        </w:trPr>
        <w:tc>
          <w:tcPr>
            <w:tcW w:w="2185" w:type="pct"/>
            <w:vAlign w:val="bottom"/>
          </w:tcPr>
          <w:p w:rsidR="007717DC" w:rsidRPr="00D7018E" w:rsidRDefault="007717DC" w:rsidP="002A4E68">
            <w:pPr>
              <w:spacing w:before="180" w:after="160"/>
              <w:ind w:left="397"/>
              <w:rPr>
                <w:sz w:val="22"/>
                <w:szCs w:val="22"/>
              </w:rPr>
            </w:pPr>
            <w:r w:rsidRPr="00D7018E">
              <w:rPr>
                <w:sz w:val="22"/>
                <w:szCs w:val="22"/>
              </w:rPr>
              <w:t xml:space="preserve">в том числе: </w:t>
            </w:r>
          </w:p>
        </w:tc>
        <w:tc>
          <w:tcPr>
            <w:tcW w:w="935" w:type="pct"/>
            <w:vAlign w:val="bottom"/>
          </w:tcPr>
          <w:p w:rsidR="007717DC" w:rsidRPr="00CE5A65" w:rsidRDefault="007717DC" w:rsidP="002A4E68">
            <w:pPr>
              <w:spacing w:before="180" w:after="160"/>
              <w:ind w:right="567"/>
              <w:jc w:val="right"/>
              <w:rPr>
                <w:sz w:val="22"/>
                <w:szCs w:val="22"/>
              </w:rPr>
            </w:pPr>
          </w:p>
        </w:tc>
        <w:tc>
          <w:tcPr>
            <w:tcW w:w="940" w:type="pct"/>
            <w:vAlign w:val="bottom"/>
          </w:tcPr>
          <w:p w:rsidR="007717DC" w:rsidRPr="00D7018E" w:rsidRDefault="007717DC" w:rsidP="002A4E68">
            <w:pPr>
              <w:spacing w:before="180" w:after="160"/>
              <w:ind w:right="510"/>
              <w:jc w:val="right"/>
              <w:rPr>
                <w:sz w:val="22"/>
                <w:szCs w:val="22"/>
              </w:rPr>
            </w:pPr>
          </w:p>
        </w:tc>
        <w:tc>
          <w:tcPr>
            <w:tcW w:w="940" w:type="pct"/>
            <w:vAlign w:val="bottom"/>
          </w:tcPr>
          <w:p w:rsidR="007717DC" w:rsidRPr="00D7018E" w:rsidRDefault="007717DC" w:rsidP="002A4E68">
            <w:pPr>
              <w:spacing w:before="180" w:after="160"/>
              <w:ind w:right="567"/>
              <w:jc w:val="right"/>
              <w:rPr>
                <w:sz w:val="22"/>
                <w:szCs w:val="22"/>
              </w:rPr>
            </w:pP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2A4E68">
            <w:pPr>
              <w:spacing w:before="180" w:after="16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35" w:type="pct"/>
            <w:vAlign w:val="bottom"/>
          </w:tcPr>
          <w:p w:rsidR="007717DC" w:rsidRPr="0057582A" w:rsidRDefault="00845A4D" w:rsidP="002A4E68">
            <w:pPr>
              <w:spacing w:before="180" w:after="160"/>
              <w:ind w:right="567"/>
              <w:jc w:val="right"/>
              <w:rPr>
                <w:sz w:val="22"/>
                <w:szCs w:val="22"/>
              </w:rPr>
            </w:pPr>
            <w:r>
              <w:rPr>
                <w:sz w:val="22"/>
                <w:szCs w:val="22"/>
              </w:rPr>
              <w:t>178,0</w:t>
            </w:r>
          </w:p>
        </w:tc>
        <w:tc>
          <w:tcPr>
            <w:tcW w:w="940" w:type="pct"/>
            <w:vAlign w:val="bottom"/>
          </w:tcPr>
          <w:p w:rsidR="007717DC" w:rsidRPr="0057582A" w:rsidRDefault="00845A4D" w:rsidP="002A4E68">
            <w:pPr>
              <w:spacing w:before="180" w:after="160"/>
              <w:ind w:right="510"/>
              <w:jc w:val="right"/>
              <w:rPr>
                <w:sz w:val="22"/>
                <w:szCs w:val="22"/>
              </w:rPr>
            </w:pPr>
            <w:r>
              <w:rPr>
                <w:sz w:val="22"/>
                <w:szCs w:val="22"/>
              </w:rPr>
              <w:t>288,0</w:t>
            </w:r>
          </w:p>
        </w:tc>
        <w:tc>
          <w:tcPr>
            <w:tcW w:w="940" w:type="pct"/>
            <w:vAlign w:val="bottom"/>
          </w:tcPr>
          <w:p w:rsidR="007717DC" w:rsidRPr="0057582A" w:rsidRDefault="00845A4D" w:rsidP="002A4E68">
            <w:pPr>
              <w:spacing w:before="180" w:after="160"/>
              <w:ind w:right="567"/>
              <w:jc w:val="right"/>
              <w:rPr>
                <w:sz w:val="22"/>
                <w:szCs w:val="22"/>
              </w:rPr>
            </w:pPr>
            <w:r>
              <w:rPr>
                <w:sz w:val="22"/>
                <w:szCs w:val="22"/>
              </w:rPr>
              <w:t>161,8</w:t>
            </w: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2A4E68">
            <w:pPr>
              <w:spacing w:before="180" w:after="160"/>
              <w:ind w:left="317"/>
              <w:rPr>
                <w:rFonts w:eastAsia="Arial Unicode MS"/>
                <w:sz w:val="22"/>
                <w:szCs w:val="22"/>
              </w:rPr>
            </w:pPr>
            <w:r w:rsidRPr="00FA567B">
              <w:rPr>
                <w:rFonts w:eastAsia="Arial Unicode MS"/>
                <w:sz w:val="22"/>
                <w:szCs w:val="22"/>
              </w:rPr>
              <w:t>сельское хозяйство</w:t>
            </w:r>
          </w:p>
        </w:tc>
        <w:tc>
          <w:tcPr>
            <w:tcW w:w="935" w:type="pct"/>
            <w:vAlign w:val="bottom"/>
          </w:tcPr>
          <w:p w:rsidR="007717DC" w:rsidRPr="0057582A" w:rsidRDefault="00845A4D" w:rsidP="002A4E68">
            <w:pPr>
              <w:spacing w:before="180" w:after="160"/>
              <w:ind w:right="567"/>
              <w:jc w:val="right"/>
              <w:rPr>
                <w:sz w:val="22"/>
                <w:szCs w:val="22"/>
              </w:rPr>
            </w:pPr>
            <w:r>
              <w:rPr>
                <w:sz w:val="22"/>
                <w:szCs w:val="22"/>
              </w:rPr>
              <w:t>149,6</w:t>
            </w:r>
          </w:p>
        </w:tc>
        <w:tc>
          <w:tcPr>
            <w:tcW w:w="940" w:type="pct"/>
            <w:vAlign w:val="bottom"/>
          </w:tcPr>
          <w:p w:rsidR="007717DC" w:rsidRPr="0057582A" w:rsidRDefault="00845A4D" w:rsidP="002A4E68">
            <w:pPr>
              <w:spacing w:before="180" w:after="160"/>
              <w:ind w:right="510"/>
              <w:jc w:val="right"/>
              <w:rPr>
                <w:sz w:val="22"/>
                <w:szCs w:val="22"/>
              </w:rPr>
            </w:pPr>
            <w:r>
              <w:rPr>
                <w:sz w:val="22"/>
                <w:szCs w:val="22"/>
              </w:rPr>
              <w:t>279,8</w:t>
            </w:r>
          </w:p>
        </w:tc>
        <w:tc>
          <w:tcPr>
            <w:tcW w:w="940" w:type="pct"/>
            <w:vAlign w:val="bottom"/>
          </w:tcPr>
          <w:p w:rsidR="007717DC" w:rsidRPr="0057582A" w:rsidRDefault="00845A4D" w:rsidP="002A4E68">
            <w:pPr>
              <w:spacing w:before="180" w:after="160"/>
              <w:ind w:right="567"/>
              <w:jc w:val="right"/>
              <w:rPr>
                <w:sz w:val="22"/>
                <w:szCs w:val="22"/>
              </w:rPr>
            </w:pPr>
            <w:r>
              <w:rPr>
                <w:sz w:val="22"/>
                <w:szCs w:val="22"/>
              </w:rPr>
              <w:t>187,0</w:t>
            </w: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2A4E68">
            <w:pPr>
              <w:spacing w:before="180" w:after="160"/>
              <w:ind w:left="113"/>
              <w:rPr>
                <w:rFonts w:eastAsia="Arial Unicode MS"/>
                <w:sz w:val="22"/>
                <w:szCs w:val="22"/>
              </w:rPr>
            </w:pPr>
            <w:r>
              <w:rPr>
                <w:rFonts w:eastAsia="Arial Unicode MS"/>
                <w:sz w:val="22"/>
                <w:szCs w:val="22"/>
              </w:rPr>
              <w:t>п</w:t>
            </w:r>
            <w:r w:rsidRPr="00FA567B">
              <w:rPr>
                <w:rFonts w:eastAsia="Arial Unicode MS"/>
                <w:sz w:val="22"/>
                <w:szCs w:val="22"/>
              </w:rPr>
              <w:t>ромышленность</w:t>
            </w:r>
          </w:p>
        </w:tc>
        <w:tc>
          <w:tcPr>
            <w:tcW w:w="935" w:type="pct"/>
            <w:vAlign w:val="bottom"/>
          </w:tcPr>
          <w:p w:rsidR="007717DC" w:rsidRPr="0057582A" w:rsidRDefault="00845A4D" w:rsidP="002A4E68">
            <w:pPr>
              <w:spacing w:before="180" w:after="160"/>
              <w:ind w:right="567"/>
              <w:jc w:val="right"/>
              <w:rPr>
                <w:sz w:val="22"/>
                <w:szCs w:val="22"/>
              </w:rPr>
            </w:pPr>
            <w:r>
              <w:rPr>
                <w:sz w:val="22"/>
                <w:szCs w:val="22"/>
              </w:rPr>
              <w:t>1 207,5</w:t>
            </w:r>
          </w:p>
        </w:tc>
        <w:tc>
          <w:tcPr>
            <w:tcW w:w="940" w:type="pct"/>
            <w:vAlign w:val="bottom"/>
          </w:tcPr>
          <w:p w:rsidR="007717DC" w:rsidRPr="0057582A" w:rsidRDefault="00845A4D" w:rsidP="002A4E68">
            <w:pPr>
              <w:spacing w:before="180" w:after="160"/>
              <w:ind w:right="510"/>
              <w:jc w:val="right"/>
              <w:rPr>
                <w:sz w:val="22"/>
                <w:szCs w:val="22"/>
              </w:rPr>
            </w:pPr>
            <w:r>
              <w:rPr>
                <w:sz w:val="22"/>
                <w:szCs w:val="22"/>
              </w:rPr>
              <w:t>988,5</w:t>
            </w:r>
          </w:p>
        </w:tc>
        <w:tc>
          <w:tcPr>
            <w:tcW w:w="940" w:type="pct"/>
            <w:vAlign w:val="bottom"/>
          </w:tcPr>
          <w:p w:rsidR="007717DC" w:rsidRPr="00D7018E" w:rsidRDefault="00845A4D" w:rsidP="002A4E68">
            <w:pPr>
              <w:spacing w:before="180" w:after="160"/>
              <w:ind w:right="567"/>
              <w:jc w:val="right"/>
              <w:rPr>
                <w:sz w:val="22"/>
                <w:szCs w:val="22"/>
              </w:rPr>
            </w:pPr>
            <w:r>
              <w:rPr>
                <w:sz w:val="22"/>
                <w:szCs w:val="22"/>
              </w:rPr>
              <w:t>81,9</w:t>
            </w:r>
          </w:p>
        </w:tc>
      </w:tr>
      <w:tr w:rsidR="007717DC" w:rsidRPr="00D7018E" w:rsidTr="00D01897">
        <w:tblPrEx>
          <w:tblCellMar>
            <w:left w:w="28" w:type="dxa"/>
            <w:right w:w="28" w:type="dxa"/>
          </w:tblCellMar>
        </w:tblPrEx>
        <w:trPr>
          <w:cantSplit/>
          <w:jc w:val="center"/>
        </w:trPr>
        <w:tc>
          <w:tcPr>
            <w:tcW w:w="2185" w:type="pct"/>
            <w:tcBorders>
              <w:bottom w:val="nil"/>
            </w:tcBorders>
            <w:vAlign w:val="bottom"/>
          </w:tcPr>
          <w:p w:rsidR="007717DC" w:rsidRPr="00FA567B" w:rsidRDefault="007717DC" w:rsidP="002A4E68">
            <w:pPr>
              <w:spacing w:before="180" w:after="16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35" w:type="pct"/>
            <w:tcBorders>
              <w:bottom w:val="nil"/>
            </w:tcBorders>
            <w:vAlign w:val="bottom"/>
          </w:tcPr>
          <w:p w:rsidR="007717DC" w:rsidRPr="00F8049B" w:rsidRDefault="00845A4D" w:rsidP="002A4E68">
            <w:pPr>
              <w:spacing w:before="180" w:after="160"/>
              <w:ind w:right="567"/>
              <w:jc w:val="right"/>
              <w:rPr>
                <w:rFonts w:eastAsia="Arial Unicode MS"/>
                <w:sz w:val="22"/>
                <w:szCs w:val="22"/>
              </w:rPr>
            </w:pPr>
            <w:r>
              <w:rPr>
                <w:rFonts w:eastAsia="Arial Unicode MS"/>
                <w:sz w:val="22"/>
                <w:szCs w:val="22"/>
              </w:rPr>
              <w:t>10,2</w:t>
            </w:r>
          </w:p>
        </w:tc>
        <w:tc>
          <w:tcPr>
            <w:tcW w:w="940" w:type="pct"/>
            <w:tcBorders>
              <w:bottom w:val="nil"/>
            </w:tcBorders>
            <w:vAlign w:val="bottom"/>
          </w:tcPr>
          <w:p w:rsidR="007717DC" w:rsidRPr="00F8049B" w:rsidRDefault="00845A4D" w:rsidP="002A4E68">
            <w:pPr>
              <w:spacing w:before="180" w:after="160"/>
              <w:ind w:right="510"/>
              <w:jc w:val="right"/>
              <w:rPr>
                <w:rFonts w:eastAsia="Arial Unicode MS"/>
                <w:sz w:val="22"/>
                <w:szCs w:val="22"/>
              </w:rPr>
            </w:pPr>
            <w:r>
              <w:rPr>
                <w:rFonts w:eastAsia="Arial Unicode MS"/>
                <w:sz w:val="22"/>
                <w:szCs w:val="22"/>
              </w:rPr>
              <w:t>11,2</w:t>
            </w:r>
          </w:p>
        </w:tc>
        <w:tc>
          <w:tcPr>
            <w:tcW w:w="940" w:type="pct"/>
            <w:tcBorders>
              <w:bottom w:val="nil"/>
            </w:tcBorders>
            <w:vAlign w:val="bottom"/>
          </w:tcPr>
          <w:p w:rsidR="007717DC" w:rsidRPr="00F8049B" w:rsidRDefault="00845A4D" w:rsidP="002A4E68">
            <w:pPr>
              <w:spacing w:before="180" w:after="160"/>
              <w:ind w:right="567"/>
              <w:jc w:val="right"/>
              <w:rPr>
                <w:rFonts w:eastAsia="Arial Unicode MS"/>
                <w:sz w:val="22"/>
                <w:szCs w:val="22"/>
              </w:rPr>
            </w:pPr>
            <w:r>
              <w:rPr>
                <w:rFonts w:eastAsia="Arial Unicode MS"/>
                <w:sz w:val="22"/>
                <w:szCs w:val="22"/>
              </w:rPr>
              <w:t>110,1</w:t>
            </w:r>
          </w:p>
        </w:tc>
      </w:tr>
      <w:tr w:rsidR="007717DC" w:rsidRPr="00D7018E" w:rsidTr="00D01897">
        <w:tblPrEx>
          <w:tblCellMar>
            <w:left w:w="28" w:type="dxa"/>
            <w:right w:w="28" w:type="dxa"/>
          </w:tblCellMar>
        </w:tblPrEx>
        <w:trPr>
          <w:cantSplit/>
          <w:jc w:val="center"/>
        </w:trPr>
        <w:tc>
          <w:tcPr>
            <w:tcW w:w="2185" w:type="pct"/>
            <w:tcBorders>
              <w:top w:val="nil"/>
              <w:bottom w:val="nil"/>
            </w:tcBorders>
            <w:vAlign w:val="bottom"/>
          </w:tcPr>
          <w:p w:rsidR="007717DC" w:rsidRPr="00FA567B" w:rsidRDefault="007717DC" w:rsidP="002A4E68">
            <w:pPr>
              <w:spacing w:before="180" w:after="16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35" w:type="pct"/>
            <w:tcBorders>
              <w:top w:val="nil"/>
              <w:bottom w:val="nil"/>
            </w:tcBorders>
            <w:vAlign w:val="bottom"/>
          </w:tcPr>
          <w:p w:rsidR="007717DC" w:rsidRPr="00F8049B" w:rsidRDefault="00845A4D" w:rsidP="002A4E68">
            <w:pPr>
              <w:spacing w:before="180" w:after="160"/>
              <w:ind w:right="567"/>
              <w:jc w:val="right"/>
              <w:rPr>
                <w:rFonts w:eastAsia="Arial Unicode MS"/>
                <w:sz w:val="22"/>
                <w:szCs w:val="22"/>
              </w:rPr>
            </w:pPr>
            <w:r>
              <w:rPr>
                <w:rFonts w:eastAsia="Arial Unicode MS"/>
                <w:sz w:val="22"/>
                <w:szCs w:val="22"/>
              </w:rPr>
              <w:t>31,1</w:t>
            </w:r>
          </w:p>
        </w:tc>
        <w:tc>
          <w:tcPr>
            <w:tcW w:w="940" w:type="pct"/>
            <w:tcBorders>
              <w:top w:val="nil"/>
              <w:bottom w:val="nil"/>
            </w:tcBorders>
            <w:vAlign w:val="bottom"/>
          </w:tcPr>
          <w:p w:rsidR="007717DC" w:rsidRPr="00F8049B" w:rsidRDefault="00845A4D" w:rsidP="002A4E68">
            <w:pPr>
              <w:spacing w:before="180" w:after="160"/>
              <w:ind w:right="510"/>
              <w:jc w:val="right"/>
              <w:rPr>
                <w:rFonts w:eastAsia="Arial Unicode MS"/>
                <w:sz w:val="22"/>
                <w:szCs w:val="22"/>
              </w:rPr>
            </w:pPr>
            <w:r>
              <w:rPr>
                <w:rFonts w:eastAsia="Arial Unicode MS"/>
                <w:sz w:val="22"/>
                <w:szCs w:val="22"/>
              </w:rPr>
              <w:t>54,5</w:t>
            </w:r>
          </w:p>
        </w:tc>
        <w:tc>
          <w:tcPr>
            <w:tcW w:w="940" w:type="pct"/>
            <w:tcBorders>
              <w:top w:val="nil"/>
              <w:bottom w:val="nil"/>
            </w:tcBorders>
            <w:vAlign w:val="bottom"/>
          </w:tcPr>
          <w:p w:rsidR="007717DC" w:rsidRPr="00F8049B" w:rsidRDefault="00845A4D" w:rsidP="002A4E68">
            <w:pPr>
              <w:spacing w:before="180" w:after="160"/>
              <w:ind w:right="567"/>
              <w:jc w:val="right"/>
              <w:rPr>
                <w:rFonts w:eastAsia="Arial Unicode MS"/>
                <w:sz w:val="22"/>
                <w:szCs w:val="22"/>
              </w:rPr>
            </w:pPr>
            <w:r>
              <w:rPr>
                <w:rFonts w:eastAsia="Arial Unicode MS"/>
                <w:sz w:val="22"/>
                <w:szCs w:val="22"/>
              </w:rPr>
              <w:t>175,4</w:t>
            </w:r>
          </w:p>
        </w:tc>
      </w:tr>
      <w:tr w:rsidR="007717DC" w:rsidRPr="00D7018E" w:rsidTr="00D01897">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7717DC" w:rsidRPr="00FA567B" w:rsidRDefault="007717DC" w:rsidP="002A4E68">
            <w:pPr>
              <w:spacing w:before="180" w:after="16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35" w:type="pct"/>
            <w:tcBorders>
              <w:top w:val="nil"/>
              <w:left w:val="single" w:sz="4" w:space="0" w:color="auto"/>
              <w:bottom w:val="nil"/>
              <w:right w:val="single" w:sz="4" w:space="0" w:color="auto"/>
            </w:tcBorders>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-0,8</w:t>
            </w:r>
          </w:p>
        </w:tc>
        <w:tc>
          <w:tcPr>
            <w:tcW w:w="940" w:type="pct"/>
            <w:tcBorders>
              <w:top w:val="nil"/>
              <w:left w:val="single" w:sz="4" w:space="0" w:color="auto"/>
              <w:bottom w:val="nil"/>
              <w:right w:val="single" w:sz="4" w:space="0" w:color="auto"/>
            </w:tcBorders>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4,0</w:t>
            </w:r>
          </w:p>
        </w:tc>
        <w:tc>
          <w:tcPr>
            <w:tcW w:w="940" w:type="pct"/>
            <w:tcBorders>
              <w:top w:val="nil"/>
              <w:left w:val="single" w:sz="4" w:space="0" w:color="auto"/>
              <w:bottom w:val="nil"/>
              <w:right w:val="single" w:sz="4" w:space="0" w:color="auto"/>
            </w:tcBorders>
            <w:vAlign w:val="bottom"/>
          </w:tcPr>
          <w:p w:rsidR="007717DC" w:rsidRPr="00F8049B" w:rsidRDefault="00E52890" w:rsidP="002A4E68">
            <w:pPr>
              <w:spacing w:before="180" w:after="160"/>
              <w:ind w:right="567"/>
              <w:jc w:val="right"/>
              <w:rPr>
                <w:rFonts w:eastAsia="Arial Unicode MS"/>
                <w:sz w:val="22"/>
                <w:szCs w:val="22"/>
              </w:rPr>
            </w:pPr>
            <w:r>
              <w:rPr>
                <w:rFonts w:eastAsia="Arial Unicode MS"/>
                <w:sz w:val="22"/>
                <w:szCs w:val="22"/>
              </w:rPr>
              <w:t>–</w:t>
            </w:r>
          </w:p>
        </w:tc>
      </w:tr>
      <w:tr w:rsidR="007717DC" w:rsidRPr="00D7018E" w:rsidTr="00DB6A3A">
        <w:tblPrEx>
          <w:tblCellMar>
            <w:left w:w="28" w:type="dxa"/>
            <w:right w:w="28" w:type="dxa"/>
          </w:tblCellMar>
        </w:tblPrEx>
        <w:trPr>
          <w:cantSplit/>
          <w:trHeight w:val="427"/>
          <w:jc w:val="center"/>
        </w:trPr>
        <w:tc>
          <w:tcPr>
            <w:tcW w:w="2185" w:type="pct"/>
            <w:tcBorders>
              <w:top w:val="nil"/>
            </w:tcBorders>
            <w:vAlign w:val="bottom"/>
          </w:tcPr>
          <w:p w:rsidR="007717DC" w:rsidRPr="00FA567B" w:rsidRDefault="007717DC" w:rsidP="002A4E68">
            <w:pPr>
              <w:spacing w:before="180" w:after="16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35" w:type="pct"/>
            <w:tcBorders>
              <w:top w:val="nil"/>
            </w:tcBorders>
            <w:vAlign w:val="bottom"/>
          </w:tcPr>
          <w:p w:rsidR="00F54DB2" w:rsidRPr="00F8049B" w:rsidRDefault="00E52890" w:rsidP="002A4E68">
            <w:pPr>
              <w:spacing w:before="180" w:after="160"/>
              <w:ind w:right="680"/>
              <w:jc w:val="right"/>
              <w:rPr>
                <w:rFonts w:eastAsia="Arial Unicode MS"/>
                <w:sz w:val="22"/>
                <w:szCs w:val="22"/>
              </w:rPr>
            </w:pPr>
            <w:r>
              <w:rPr>
                <w:rFonts w:eastAsia="Arial Unicode MS"/>
                <w:sz w:val="22"/>
                <w:szCs w:val="22"/>
              </w:rPr>
              <w:t>-0,3</w:t>
            </w:r>
          </w:p>
        </w:tc>
        <w:tc>
          <w:tcPr>
            <w:tcW w:w="940" w:type="pct"/>
            <w:tcBorders>
              <w:top w:val="nil"/>
            </w:tcBorders>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1,2</w:t>
            </w:r>
          </w:p>
        </w:tc>
        <w:tc>
          <w:tcPr>
            <w:tcW w:w="940" w:type="pct"/>
            <w:tcBorders>
              <w:top w:val="nil"/>
            </w:tcBorders>
            <w:vAlign w:val="bottom"/>
          </w:tcPr>
          <w:p w:rsidR="007717DC" w:rsidRPr="00F8049B" w:rsidRDefault="00E52890" w:rsidP="002A4E68">
            <w:pPr>
              <w:spacing w:before="180" w:after="160"/>
              <w:ind w:right="567"/>
              <w:jc w:val="right"/>
              <w:rPr>
                <w:rFonts w:eastAsia="Arial Unicode MS"/>
                <w:sz w:val="22"/>
                <w:szCs w:val="22"/>
              </w:rPr>
            </w:pPr>
            <w:r>
              <w:rPr>
                <w:rFonts w:eastAsia="Arial Unicode MS"/>
                <w:sz w:val="22"/>
                <w:szCs w:val="22"/>
              </w:rPr>
              <w:t>–</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информация и связь</w:t>
            </w:r>
          </w:p>
        </w:tc>
        <w:tc>
          <w:tcPr>
            <w:tcW w:w="935" w:type="pct"/>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16,4</w:t>
            </w:r>
          </w:p>
        </w:tc>
        <w:tc>
          <w:tcPr>
            <w:tcW w:w="940" w:type="pct"/>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17,0</w:t>
            </w:r>
          </w:p>
        </w:tc>
        <w:tc>
          <w:tcPr>
            <w:tcW w:w="940" w:type="pct"/>
            <w:vAlign w:val="bottom"/>
          </w:tcPr>
          <w:p w:rsidR="00991C25" w:rsidRPr="00F8049B" w:rsidRDefault="00E52890" w:rsidP="002A4E68">
            <w:pPr>
              <w:spacing w:before="180" w:after="160"/>
              <w:ind w:right="567"/>
              <w:jc w:val="right"/>
              <w:rPr>
                <w:rFonts w:eastAsia="Arial Unicode MS"/>
                <w:sz w:val="22"/>
                <w:szCs w:val="22"/>
              </w:rPr>
            </w:pPr>
            <w:r>
              <w:rPr>
                <w:rFonts w:eastAsia="Arial Unicode MS"/>
                <w:sz w:val="22"/>
                <w:szCs w:val="22"/>
              </w:rPr>
              <w:t>103,8</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 xml:space="preserve">операции с недвижимым имуществом </w:t>
            </w:r>
          </w:p>
        </w:tc>
        <w:tc>
          <w:tcPr>
            <w:tcW w:w="935" w:type="pct"/>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4,0</w:t>
            </w:r>
          </w:p>
        </w:tc>
        <w:tc>
          <w:tcPr>
            <w:tcW w:w="940" w:type="pct"/>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4,0</w:t>
            </w:r>
          </w:p>
        </w:tc>
        <w:tc>
          <w:tcPr>
            <w:tcW w:w="940" w:type="pct"/>
            <w:vAlign w:val="bottom"/>
          </w:tcPr>
          <w:p w:rsidR="007717DC" w:rsidRPr="00F8049B" w:rsidRDefault="00E52890" w:rsidP="002A4E68">
            <w:pPr>
              <w:spacing w:before="180" w:after="160"/>
              <w:ind w:right="567"/>
              <w:jc w:val="right"/>
              <w:rPr>
                <w:rFonts w:eastAsia="Arial Unicode MS"/>
                <w:sz w:val="22"/>
                <w:szCs w:val="22"/>
              </w:rPr>
            </w:pPr>
            <w:r>
              <w:rPr>
                <w:rFonts w:eastAsia="Arial Unicode MS"/>
                <w:sz w:val="22"/>
                <w:szCs w:val="22"/>
              </w:rPr>
              <w:t>100,0</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 xml:space="preserve">профессиональная, научная </w:t>
            </w:r>
            <w:r w:rsidRPr="00184B19">
              <w:rPr>
                <w:rFonts w:eastAsia="Arial Unicode MS"/>
                <w:sz w:val="22"/>
                <w:szCs w:val="22"/>
              </w:rPr>
              <w:br/>
              <w:t>и техническая деятельность</w:t>
            </w:r>
          </w:p>
        </w:tc>
        <w:tc>
          <w:tcPr>
            <w:tcW w:w="935" w:type="pct"/>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4,1</w:t>
            </w:r>
          </w:p>
        </w:tc>
        <w:tc>
          <w:tcPr>
            <w:tcW w:w="940" w:type="pct"/>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7,0</w:t>
            </w:r>
          </w:p>
        </w:tc>
        <w:tc>
          <w:tcPr>
            <w:tcW w:w="940" w:type="pct"/>
            <w:vAlign w:val="bottom"/>
          </w:tcPr>
          <w:p w:rsidR="007717DC" w:rsidRPr="00F8049B" w:rsidRDefault="00E52890" w:rsidP="002A4E68">
            <w:pPr>
              <w:spacing w:before="180" w:after="160"/>
              <w:ind w:right="567"/>
              <w:jc w:val="right"/>
              <w:rPr>
                <w:rFonts w:eastAsia="Arial Unicode MS"/>
                <w:sz w:val="22"/>
                <w:szCs w:val="22"/>
              </w:rPr>
            </w:pPr>
            <w:r>
              <w:rPr>
                <w:rFonts w:eastAsia="Arial Unicode MS"/>
                <w:sz w:val="22"/>
                <w:szCs w:val="22"/>
              </w:rPr>
              <w:t>168,8</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и вспомогательных услуг</w:t>
            </w:r>
          </w:p>
        </w:tc>
        <w:tc>
          <w:tcPr>
            <w:tcW w:w="935" w:type="pct"/>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0,5</w:t>
            </w:r>
          </w:p>
        </w:tc>
        <w:tc>
          <w:tcPr>
            <w:tcW w:w="940" w:type="pct"/>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1,2</w:t>
            </w:r>
          </w:p>
        </w:tc>
        <w:tc>
          <w:tcPr>
            <w:tcW w:w="940" w:type="pct"/>
            <w:vAlign w:val="bottom"/>
          </w:tcPr>
          <w:p w:rsidR="007717DC" w:rsidRPr="00F8049B" w:rsidRDefault="00E52890" w:rsidP="002A4E68">
            <w:pPr>
              <w:spacing w:before="180" w:after="160"/>
              <w:ind w:right="567"/>
              <w:jc w:val="right"/>
              <w:rPr>
                <w:rFonts w:eastAsia="Arial Unicode MS"/>
                <w:sz w:val="22"/>
                <w:szCs w:val="22"/>
              </w:rPr>
            </w:pPr>
            <w:r>
              <w:rPr>
                <w:rFonts w:eastAsia="Arial Unicode MS"/>
                <w:sz w:val="22"/>
                <w:szCs w:val="22"/>
              </w:rPr>
              <w:t>239,8</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образование</w:t>
            </w:r>
          </w:p>
        </w:tc>
        <w:tc>
          <w:tcPr>
            <w:tcW w:w="935" w:type="pct"/>
            <w:vAlign w:val="bottom"/>
          </w:tcPr>
          <w:p w:rsidR="007717DC" w:rsidRPr="00F8049B" w:rsidRDefault="00E52890" w:rsidP="002A4E68">
            <w:pPr>
              <w:spacing w:before="180" w:after="160"/>
              <w:ind w:right="680"/>
              <w:jc w:val="right"/>
              <w:rPr>
                <w:rFonts w:eastAsia="Arial Unicode MS"/>
                <w:sz w:val="22"/>
                <w:szCs w:val="22"/>
              </w:rPr>
            </w:pPr>
            <w:r>
              <w:rPr>
                <w:rFonts w:eastAsia="Arial Unicode MS"/>
                <w:sz w:val="22"/>
                <w:szCs w:val="22"/>
              </w:rPr>
              <w:t>0,1</w:t>
            </w:r>
          </w:p>
        </w:tc>
        <w:tc>
          <w:tcPr>
            <w:tcW w:w="940" w:type="pct"/>
            <w:vAlign w:val="bottom"/>
          </w:tcPr>
          <w:p w:rsidR="007717DC" w:rsidRPr="00F8049B" w:rsidRDefault="00E52890" w:rsidP="002A4E68">
            <w:pPr>
              <w:spacing w:before="180" w:after="160"/>
              <w:ind w:right="624"/>
              <w:jc w:val="right"/>
              <w:rPr>
                <w:rFonts w:eastAsia="Arial Unicode MS"/>
                <w:sz w:val="22"/>
                <w:szCs w:val="22"/>
              </w:rPr>
            </w:pPr>
            <w:r>
              <w:rPr>
                <w:rFonts w:eastAsia="Arial Unicode MS"/>
                <w:sz w:val="22"/>
                <w:szCs w:val="22"/>
              </w:rPr>
              <w:t>-0,02</w:t>
            </w:r>
          </w:p>
        </w:tc>
        <w:tc>
          <w:tcPr>
            <w:tcW w:w="940" w:type="pct"/>
            <w:vAlign w:val="bottom"/>
          </w:tcPr>
          <w:p w:rsidR="007717DC" w:rsidRPr="00F8049B" w:rsidRDefault="00C907CE" w:rsidP="002A4E68">
            <w:pPr>
              <w:spacing w:before="180" w:after="160"/>
              <w:ind w:right="567"/>
              <w:jc w:val="right"/>
              <w:rPr>
                <w:rFonts w:eastAsia="Arial Unicode MS"/>
                <w:sz w:val="22"/>
                <w:szCs w:val="22"/>
              </w:rPr>
            </w:pPr>
            <w:r>
              <w:rPr>
                <w:rFonts w:eastAsia="Arial Unicode MS"/>
                <w:sz w:val="22"/>
                <w:szCs w:val="22"/>
              </w:rPr>
              <w:t>–</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здравоохранение и социальные услуги</w:t>
            </w:r>
          </w:p>
        </w:tc>
        <w:tc>
          <w:tcPr>
            <w:tcW w:w="935" w:type="pct"/>
            <w:vAlign w:val="bottom"/>
          </w:tcPr>
          <w:p w:rsidR="007717DC" w:rsidRPr="00F8049B" w:rsidRDefault="00C907CE" w:rsidP="002A4E68">
            <w:pPr>
              <w:spacing w:before="180" w:after="160"/>
              <w:ind w:right="680"/>
              <w:jc w:val="right"/>
              <w:rPr>
                <w:rFonts w:eastAsia="Arial Unicode MS"/>
                <w:sz w:val="22"/>
                <w:szCs w:val="22"/>
              </w:rPr>
            </w:pPr>
            <w:r>
              <w:rPr>
                <w:rFonts w:eastAsia="Arial Unicode MS"/>
                <w:sz w:val="22"/>
                <w:szCs w:val="22"/>
              </w:rPr>
              <w:t>7,7</w:t>
            </w:r>
          </w:p>
        </w:tc>
        <w:tc>
          <w:tcPr>
            <w:tcW w:w="940" w:type="pct"/>
            <w:vAlign w:val="bottom"/>
          </w:tcPr>
          <w:p w:rsidR="007717DC" w:rsidRPr="00F8049B" w:rsidRDefault="00C907CE" w:rsidP="002A4E68">
            <w:pPr>
              <w:spacing w:before="180" w:after="160"/>
              <w:ind w:right="624"/>
              <w:jc w:val="right"/>
              <w:rPr>
                <w:rFonts w:eastAsia="Arial Unicode MS"/>
                <w:sz w:val="22"/>
                <w:szCs w:val="22"/>
              </w:rPr>
            </w:pPr>
            <w:r>
              <w:rPr>
                <w:rFonts w:eastAsia="Arial Unicode MS"/>
                <w:sz w:val="22"/>
                <w:szCs w:val="22"/>
              </w:rPr>
              <w:t>8,2</w:t>
            </w:r>
          </w:p>
        </w:tc>
        <w:tc>
          <w:tcPr>
            <w:tcW w:w="940" w:type="pct"/>
            <w:vAlign w:val="bottom"/>
          </w:tcPr>
          <w:p w:rsidR="007717DC" w:rsidRPr="00F8049B" w:rsidRDefault="00C907CE" w:rsidP="002A4E68">
            <w:pPr>
              <w:spacing w:before="180" w:after="160"/>
              <w:ind w:right="567"/>
              <w:jc w:val="right"/>
              <w:rPr>
                <w:rFonts w:eastAsia="Arial Unicode MS"/>
                <w:sz w:val="22"/>
                <w:szCs w:val="22"/>
              </w:rPr>
            </w:pPr>
            <w:r>
              <w:rPr>
                <w:rFonts w:eastAsia="Arial Unicode MS"/>
                <w:sz w:val="22"/>
                <w:szCs w:val="22"/>
              </w:rPr>
              <w:t>107,4</w:t>
            </w:r>
          </w:p>
        </w:tc>
      </w:tr>
      <w:tr w:rsidR="007717DC" w:rsidRPr="00D7018E" w:rsidTr="00DB6A3A">
        <w:tblPrEx>
          <w:tblCellMar>
            <w:left w:w="28" w:type="dxa"/>
            <w:right w:w="28" w:type="dxa"/>
          </w:tblCellMar>
        </w:tblPrEx>
        <w:trPr>
          <w:cantSplit/>
          <w:jc w:val="center"/>
        </w:trPr>
        <w:tc>
          <w:tcPr>
            <w:tcW w:w="2185" w:type="pct"/>
            <w:tcBorders>
              <w:bottom w:val="nil"/>
            </w:tcBorders>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35" w:type="pct"/>
            <w:tcBorders>
              <w:bottom w:val="nil"/>
            </w:tcBorders>
            <w:vAlign w:val="bottom"/>
          </w:tcPr>
          <w:p w:rsidR="007717DC" w:rsidRPr="00F8049B" w:rsidRDefault="00C907CE" w:rsidP="002A4E68">
            <w:pPr>
              <w:spacing w:before="180" w:after="160"/>
              <w:ind w:right="680"/>
              <w:jc w:val="right"/>
              <w:rPr>
                <w:rFonts w:eastAsia="Arial Unicode MS"/>
                <w:sz w:val="22"/>
                <w:szCs w:val="22"/>
              </w:rPr>
            </w:pPr>
            <w:r>
              <w:rPr>
                <w:rFonts w:eastAsia="Arial Unicode MS"/>
                <w:sz w:val="22"/>
                <w:szCs w:val="22"/>
              </w:rPr>
              <w:t>0,6</w:t>
            </w:r>
          </w:p>
        </w:tc>
        <w:tc>
          <w:tcPr>
            <w:tcW w:w="940" w:type="pct"/>
            <w:tcBorders>
              <w:bottom w:val="nil"/>
            </w:tcBorders>
            <w:vAlign w:val="bottom"/>
          </w:tcPr>
          <w:p w:rsidR="007717DC" w:rsidRPr="00F8049B" w:rsidRDefault="00C907CE" w:rsidP="002A4E68">
            <w:pPr>
              <w:spacing w:before="180" w:after="160"/>
              <w:ind w:right="624"/>
              <w:jc w:val="right"/>
              <w:rPr>
                <w:rFonts w:eastAsia="Arial Unicode MS"/>
                <w:sz w:val="22"/>
                <w:szCs w:val="22"/>
              </w:rPr>
            </w:pPr>
            <w:r>
              <w:rPr>
                <w:rFonts w:eastAsia="Arial Unicode MS"/>
                <w:sz w:val="22"/>
                <w:szCs w:val="22"/>
              </w:rPr>
              <w:t>0,7</w:t>
            </w:r>
          </w:p>
        </w:tc>
        <w:tc>
          <w:tcPr>
            <w:tcW w:w="940" w:type="pct"/>
            <w:tcBorders>
              <w:bottom w:val="nil"/>
            </w:tcBorders>
            <w:vAlign w:val="bottom"/>
          </w:tcPr>
          <w:p w:rsidR="007717DC" w:rsidRPr="00F8049B" w:rsidRDefault="00C907CE" w:rsidP="002A4E68">
            <w:pPr>
              <w:spacing w:before="180" w:after="160"/>
              <w:ind w:right="567"/>
              <w:jc w:val="right"/>
              <w:rPr>
                <w:rFonts w:eastAsia="Arial Unicode MS"/>
                <w:sz w:val="22"/>
                <w:szCs w:val="22"/>
              </w:rPr>
            </w:pPr>
            <w:r>
              <w:rPr>
                <w:rFonts w:eastAsia="Arial Unicode MS"/>
                <w:sz w:val="22"/>
                <w:szCs w:val="22"/>
              </w:rPr>
              <w:t>117,4</w:t>
            </w:r>
          </w:p>
        </w:tc>
      </w:tr>
      <w:tr w:rsidR="007717DC" w:rsidRPr="00D7018E" w:rsidTr="00DB6A3A">
        <w:tblPrEx>
          <w:tblCellMar>
            <w:left w:w="28" w:type="dxa"/>
            <w:right w:w="28" w:type="dxa"/>
          </w:tblCellMar>
        </w:tblPrEx>
        <w:trPr>
          <w:cantSplit/>
          <w:jc w:val="center"/>
        </w:trPr>
        <w:tc>
          <w:tcPr>
            <w:tcW w:w="2185" w:type="pct"/>
            <w:tcBorders>
              <w:top w:val="nil"/>
              <w:bottom w:val="double" w:sz="4" w:space="0" w:color="auto"/>
            </w:tcBorders>
            <w:vAlign w:val="bottom"/>
          </w:tcPr>
          <w:p w:rsidR="007717DC" w:rsidRPr="00184B19" w:rsidRDefault="007717DC" w:rsidP="002A4E68">
            <w:pPr>
              <w:spacing w:before="180" w:after="160"/>
              <w:ind w:left="113"/>
              <w:rPr>
                <w:rFonts w:eastAsia="Arial Unicode MS"/>
                <w:sz w:val="22"/>
                <w:szCs w:val="22"/>
              </w:rPr>
            </w:pPr>
            <w:r w:rsidRPr="00184B19">
              <w:rPr>
                <w:rFonts w:eastAsia="Arial Unicode MS"/>
                <w:sz w:val="22"/>
                <w:szCs w:val="22"/>
              </w:rPr>
              <w:t>предоставление прочих видов услуг</w:t>
            </w:r>
          </w:p>
        </w:tc>
        <w:tc>
          <w:tcPr>
            <w:tcW w:w="935" w:type="pct"/>
            <w:tcBorders>
              <w:top w:val="nil"/>
              <w:bottom w:val="double" w:sz="4" w:space="0" w:color="auto"/>
            </w:tcBorders>
            <w:vAlign w:val="bottom"/>
          </w:tcPr>
          <w:p w:rsidR="007717DC" w:rsidRPr="00F8049B" w:rsidRDefault="00C907CE" w:rsidP="002A4E68">
            <w:pPr>
              <w:spacing w:before="180" w:after="160"/>
              <w:ind w:right="680"/>
              <w:jc w:val="right"/>
              <w:rPr>
                <w:rFonts w:eastAsia="Arial Unicode MS"/>
                <w:sz w:val="22"/>
                <w:szCs w:val="22"/>
              </w:rPr>
            </w:pPr>
            <w:r>
              <w:rPr>
                <w:rFonts w:eastAsia="Arial Unicode MS"/>
                <w:sz w:val="22"/>
                <w:szCs w:val="22"/>
              </w:rPr>
              <w:t>1,4</w:t>
            </w:r>
          </w:p>
        </w:tc>
        <w:tc>
          <w:tcPr>
            <w:tcW w:w="940" w:type="pct"/>
            <w:tcBorders>
              <w:top w:val="nil"/>
              <w:bottom w:val="double" w:sz="4" w:space="0" w:color="auto"/>
            </w:tcBorders>
            <w:vAlign w:val="bottom"/>
          </w:tcPr>
          <w:p w:rsidR="007717DC" w:rsidRPr="00884691" w:rsidRDefault="00C907CE" w:rsidP="002A4E68">
            <w:pPr>
              <w:spacing w:before="180" w:after="160"/>
              <w:ind w:right="624"/>
              <w:jc w:val="right"/>
              <w:rPr>
                <w:rFonts w:eastAsia="Arial Unicode MS"/>
                <w:sz w:val="22"/>
                <w:szCs w:val="22"/>
              </w:rPr>
            </w:pPr>
            <w:r>
              <w:rPr>
                <w:rFonts w:eastAsia="Arial Unicode MS"/>
                <w:sz w:val="22"/>
                <w:szCs w:val="22"/>
              </w:rPr>
              <w:t>0,5</w:t>
            </w:r>
          </w:p>
        </w:tc>
        <w:tc>
          <w:tcPr>
            <w:tcW w:w="940" w:type="pct"/>
            <w:tcBorders>
              <w:top w:val="nil"/>
              <w:bottom w:val="double" w:sz="4" w:space="0" w:color="auto"/>
            </w:tcBorders>
            <w:vAlign w:val="bottom"/>
          </w:tcPr>
          <w:p w:rsidR="007717DC" w:rsidRPr="00C907CE" w:rsidRDefault="00C907CE" w:rsidP="002A4E68">
            <w:pPr>
              <w:spacing w:before="180" w:after="160"/>
              <w:ind w:right="567"/>
              <w:jc w:val="right"/>
              <w:rPr>
                <w:rFonts w:eastAsia="Arial Unicode MS"/>
                <w:sz w:val="22"/>
                <w:szCs w:val="22"/>
              </w:rPr>
            </w:pPr>
            <w:r>
              <w:rPr>
                <w:rFonts w:eastAsia="Arial Unicode MS"/>
                <w:sz w:val="22"/>
                <w:szCs w:val="22"/>
              </w:rPr>
              <w:t>31,7</w:t>
            </w:r>
          </w:p>
        </w:tc>
      </w:tr>
    </w:tbl>
    <w:p w:rsidR="007717DC" w:rsidRPr="003617D4" w:rsidRDefault="007717DC" w:rsidP="006A4D88">
      <w:pPr>
        <w:pStyle w:val="21"/>
        <w:pageBreakBefore/>
        <w:spacing w:before="240" w:after="120" w:line="320" w:lineRule="exact"/>
        <w:ind w:firstLine="0"/>
        <w:jc w:val="center"/>
        <w:rPr>
          <w:rFonts w:ascii="Arial" w:hAnsi="Arial" w:cs="Arial"/>
          <w:b/>
          <w:sz w:val="22"/>
          <w:szCs w:val="22"/>
        </w:rPr>
      </w:pPr>
      <w:r w:rsidRPr="003D5A82">
        <w:rPr>
          <w:rFonts w:ascii="Arial" w:hAnsi="Arial" w:cs="Arial"/>
          <w:b/>
          <w:sz w:val="22"/>
          <w:szCs w:val="22"/>
        </w:rPr>
        <w:lastRenderedPageBreak/>
        <w:t>Убыточные организации по видам экономической деятельности</w:t>
      </w:r>
      <w:r w:rsidRPr="003617D4">
        <w:rPr>
          <w:rFonts w:ascii="Arial" w:hAnsi="Arial" w:cs="Arial"/>
          <w:b/>
          <w:sz w:val="22"/>
          <w:szCs w:val="22"/>
        </w:rPr>
        <w:t xml:space="preserve"> </w:t>
      </w:r>
    </w:p>
    <w:tbl>
      <w:tblPr>
        <w:tblW w:w="9072" w:type="dxa"/>
        <w:jc w:val="center"/>
        <w:tblLayout w:type="fixed"/>
        <w:tblCellMar>
          <w:left w:w="71" w:type="dxa"/>
          <w:right w:w="71" w:type="dxa"/>
        </w:tblCellMar>
        <w:tblLook w:val="0000" w:firstRow="0" w:lastRow="0" w:firstColumn="0" w:lastColumn="0" w:noHBand="0" w:noVBand="0"/>
      </w:tblPr>
      <w:tblGrid>
        <w:gridCol w:w="2605"/>
        <w:gridCol w:w="831"/>
        <w:gridCol w:w="832"/>
        <w:gridCol w:w="972"/>
        <w:gridCol w:w="1106"/>
        <w:gridCol w:w="813"/>
        <w:gridCol w:w="797"/>
        <w:gridCol w:w="1116"/>
      </w:tblGrid>
      <w:tr w:rsidR="007717DC" w:rsidRPr="003617D4" w:rsidTr="00F401DC">
        <w:trPr>
          <w:cantSplit/>
          <w:trHeight w:val="473"/>
          <w:tblHeader/>
          <w:jc w:val="center"/>
        </w:trPr>
        <w:tc>
          <w:tcPr>
            <w:tcW w:w="2605" w:type="dxa"/>
            <w:vMerge w:val="restart"/>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p>
        </w:tc>
        <w:tc>
          <w:tcPr>
            <w:tcW w:w="3741" w:type="dxa"/>
            <w:gridSpan w:val="4"/>
            <w:tcBorders>
              <w:top w:val="single" w:sz="4" w:space="0" w:color="auto"/>
              <w:left w:val="single" w:sz="4" w:space="0" w:color="auto"/>
              <w:bottom w:val="single" w:sz="4" w:space="0" w:color="auto"/>
              <w:right w:val="single" w:sz="4" w:space="0" w:color="auto"/>
            </w:tcBorders>
          </w:tcPr>
          <w:p w:rsidR="007717DC" w:rsidRPr="003617D4" w:rsidRDefault="00E101D0" w:rsidP="00275ADE">
            <w:pPr>
              <w:pStyle w:val="xl35"/>
              <w:spacing w:before="60" w:beforeAutospacing="0" w:after="60" w:afterAutospacing="0"/>
              <w:ind w:left="-57" w:right="-57"/>
              <w:textAlignment w:val="auto"/>
              <w:rPr>
                <w:rFonts w:eastAsia="Times New Roman"/>
              </w:rPr>
            </w:pPr>
            <w:r>
              <w:t>Январь-</w:t>
            </w:r>
            <w:r w:rsidR="00F42CF9">
              <w:t>август</w:t>
            </w:r>
            <w:r w:rsidR="00B52844">
              <w:t xml:space="preserve"> </w:t>
            </w:r>
            <w:r w:rsidR="007717DC" w:rsidRPr="003617D4">
              <w:t>20</w:t>
            </w:r>
            <w:r w:rsidR="007717DC">
              <w:t>2</w:t>
            </w:r>
            <w:r w:rsidR="00B52844">
              <w:t>2</w:t>
            </w:r>
            <w:r w:rsidR="007717DC" w:rsidRPr="003617D4">
              <w:t> г.</w:t>
            </w:r>
            <w:r w:rsidR="007717DC">
              <w:t xml:space="preserve"> </w:t>
            </w:r>
          </w:p>
        </w:tc>
        <w:tc>
          <w:tcPr>
            <w:tcW w:w="2726" w:type="dxa"/>
            <w:gridSpan w:val="3"/>
            <w:tcBorders>
              <w:top w:val="single" w:sz="4" w:space="0" w:color="auto"/>
              <w:left w:val="single" w:sz="4" w:space="0" w:color="auto"/>
              <w:bottom w:val="single" w:sz="4" w:space="0" w:color="auto"/>
              <w:right w:val="single" w:sz="4" w:space="0" w:color="auto"/>
            </w:tcBorders>
          </w:tcPr>
          <w:p w:rsidR="007717DC" w:rsidRPr="003617D4" w:rsidRDefault="007717DC" w:rsidP="00E101D0">
            <w:pPr>
              <w:pStyle w:val="xl35"/>
              <w:spacing w:before="60" w:beforeAutospacing="0" w:after="60" w:afterAutospacing="0"/>
              <w:ind w:left="-57" w:right="-57"/>
              <w:textAlignment w:val="auto"/>
            </w:pPr>
            <w:r w:rsidRPr="003617D4">
              <w:rPr>
                <w:u w:val="single"/>
              </w:rPr>
              <w:t>Справочно</w:t>
            </w:r>
            <w:r w:rsidRPr="003617D4">
              <w:rPr>
                <w:u w:val="single"/>
              </w:rPr>
              <w:br/>
            </w:r>
            <w:r w:rsidR="00E101D0">
              <w:t>январь-</w:t>
            </w:r>
            <w:r w:rsidR="00F42CF9">
              <w:t>август</w:t>
            </w:r>
            <w:r w:rsidR="00B52844">
              <w:t xml:space="preserve"> </w:t>
            </w:r>
            <w:r w:rsidRPr="003617D4">
              <w:t>20</w:t>
            </w:r>
            <w:r w:rsidR="00B52844">
              <w:t>21</w:t>
            </w:r>
            <w:r w:rsidRPr="003617D4">
              <w:t xml:space="preserve"> г.</w:t>
            </w:r>
          </w:p>
        </w:tc>
      </w:tr>
      <w:tr w:rsidR="007717DC" w:rsidRPr="003617D4" w:rsidTr="00F401DC">
        <w:trPr>
          <w:cantSplit/>
          <w:trHeight w:val="70"/>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p>
        </w:tc>
        <w:tc>
          <w:tcPr>
            <w:tcW w:w="831"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832"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p>
        </w:tc>
        <w:tc>
          <w:tcPr>
            <w:tcW w:w="2078" w:type="dxa"/>
            <w:gridSpan w:val="2"/>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pacing w:val="-4"/>
                <w:sz w:val="22"/>
                <w:szCs w:val="22"/>
              </w:rPr>
            </w:pPr>
            <w:r w:rsidRPr="003617D4">
              <w:rPr>
                <w:spacing w:val="-4"/>
                <w:sz w:val="22"/>
                <w:szCs w:val="22"/>
              </w:rPr>
              <w:t>сумма чистого убытка</w:t>
            </w:r>
          </w:p>
        </w:tc>
        <w:tc>
          <w:tcPr>
            <w:tcW w:w="813"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797"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proofErr w:type="spellStart"/>
            <w:r w:rsidRPr="003617D4">
              <w:rPr>
                <w:sz w:val="22"/>
                <w:szCs w:val="22"/>
              </w:rPr>
              <w:t>органи-заций</w:t>
            </w:r>
            <w:proofErr w:type="spellEnd"/>
          </w:p>
        </w:tc>
        <w:tc>
          <w:tcPr>
            <w:tcW w:w="1116"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сумма чистого убытка, тыс. руб.</w:t>
            </w:r>
          </w:p>
        </w:tc>
      </w:tr>
      <w:tr w:rsidR="007717DC" w:rsidRPr="002A4690" w:rsidTr="00FA742B">
        <w:trPr>
          <w:cantSplit/>
          <w:trHeight w:val="966"/>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831"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832"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972" w:type="dxa"/>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тыс. руб.</w:t>
            </w:r>
          </w:p>
        </w:tc>
        <w:tc>
          <w:tcPr>
            <w:tcW w:w="1106" w:type="dxa"/>
            <w:tcBorders>
              <w:top w:val="single" w:sz="4" w:space="0" w:color="auto"/>
              <w:left w:val="single" w:sz="4" w:space="0" w:color="auto"/>
              <w:bottom w:val="single" w:sz="4" w:space="0" w:color="auto"/>
              <w:right w:val="single" w:sz="4" w:space="0" w:color="auto"/>
            </w:tcBorders>
          </w:tcPr>
          <w:p w:rsidR="007717DC" w:rsidRPr="005C4CE1" w:rsidRDefault="007717DC" w:rsidP="00E101D0">
            <w:pPr>
              <w:spacing w:before="60"/>
              <w:ind w:left="-57" w:right="-57"/>
              <w:jc w:val="center"/>
              <w:rPr>
                <w:sz w:val="22"/>
                <w:szCs w:val="22"/>
              </w:rPr>
            </w:pPr>
            <w:r w:rsidRPr="003617D4">
              <w:rPr>
                <w:sz w:val="22"/>
                <w:szCs w:val="22"/>
              </w:rPr>
              <w:t xml:space="preserve">в % к </w:t>
            </w:r>
            <w:r w:rsidR="00B52844">
              <w:rPr>
                <w:sz w:val="22"/>
                <w:szCs w:val="22"/>
              </w:rPr>
              <w:t>январю</w:t>
            </w:r>
            <w:r w:rsidR="00F33F19">
              <w:rPr>
                <w:sz w:val="22"/>
                <w:szCs w:val="22"/>
              </w:rPr>
              <w:t>-</w:t>
            </w:r>
            <w:r w:rsidR="00F33F19">
              <w:rPr>
                <w:sz w:val="22"/>
                <w:szCs w:val="22"/>
              </w:rPr>
              <w:br/>
            </w:r>
            <w:r w:rsidR="00F42CF9">
              <w:rPr>
                <w:sz w:val="22"/>
                <w:szCs w:val="22"/>
              </w:rPr>
              <w:t>августу</w:t>
            </w:r>
            <w:r w:rsidR="00B52844">
              <w:rPr>
                <w:sz w:val="22"/>
                <w:szCs w:val="22"/>
              </w:rPr>
              <w:t xml:space="preserve"> </w:t>
            </w:r>
            <w:r w:rsidRPr="003617D4">
              <w:rPr>
                <w:sz w:val="22"/>
                <w:szCs w:val="22"/>
              </w:rPr>
              <w:t>20</w:t>
            </w:r>
            <w:r w:rsidR="00B52844">
              <w:rPr>
                <w:sz w:val="22"/>
                <w:szCs w:val="22"/>
              </w:rPr>
              <w:t>21</w:t>
            </w:r>
            <w:r w:rsidRPr="003617D4">
              <w:rPr>
                <w:sz w:val="22"/>
                <w:szCs w:val="22"/>
              </w:rPr>
              <w:t> г.</w:t>
            </w:r>
          </w:p>
        </w:tc>
        <w:tc>
          <w:tcPr>
            <w:tcW w:w="813" w:type="dxa"/>
            <w:vMerge/>
            <w:tcBorders>
              <w:left w:val="single" w:sz="4" w:space="0" w:color="auto"/>
              <w:bottom w:val="single" w:sz="4" w:space="0" w:color="auto"/>
              <w:right w:val="single" w:sz="4" w:space="0" w:color="auto"/>
            </w:tcBorders>
          </w:tcPr>
          <w:p w:rsidR="007717DC" w:rsidRPr="002A4690" w:rsidRDefault="007717DC" w:rsidP="009F4944">
            <w:pPr>
              <w:pStyle w:val="xl35"/>
              <w:spacing w:before="40" w:beforeAutospacing="0" w:after="60" w:afterAutospacing="0"/>
              <w:ind w:left="-57" w:right="-57"/>
            </w:pPr>
          </w:p>
        </w:tc>
        <w:tc>
          <w:tcPr>
            <w:tcW w:w="797" w:type="dxa"/>
            <w:vMerge/>
            <w:tcBorders>
              <w:left w:val="single" w:sz="4" w:space="0" w:color="auto"/>
              <w:bottom w:val="single" w:sz="4" w:space="0" w:color="auto"/>
              <w:right w:val="single" w:sz="4" w:space="0" w:color="auto"/>
            </w:tcBorders>
          </w:tcPr>
          <w:p w:rsidR="007717DC" w:rsidRPr="002A4690" w:rsidRDefault="007717DC" w:rsidP="009F4944">
            <w:pPr>
              <w:spacing w:before="40"/>
              <w:ind w:left="-57" w:right="-57"/>
              <w:jc w:val="center"/>
              <w:rPr>
                <w:sz w:val="22"/>
                <w:szCs w:val="22"/>
              </w:rPr>
            </w:pPr>
          </w:p>
        </w:tc>
        <w:tc>
          <w:tcPr>
            <w:tcW w:w="1116" w:type="dxa"/>
            <w:vMerge/>
            <w:tcBorders>
              <w:left w:val="single" w:sz="4" w:space="0" w:color="auto"/>
              <w:bottom w:val="single" w:sz="4" w:space="0" w:color="auto"/>
              <w:right w:val="single" w:sz="4" w:space="0" w:color="auto"/>
            </w:tcBorders>
          </w:tcPr>
          <w:p w:rsidR="007717DC" w:rsidRPr="002A4690" w:rsidRDefault="007717DC" w:rsidP="009F4944">
            <w:pPr>
              <w:spacing w:before="40"/>
              <w:ind w:left="-57" w:right="-57"/>
              <w:jc w:val="center"/>
              <w:rPr>
                <w:sz w:val="22"/>
                <w:szCs w:val="22"/>
              </w:rPr>
            </w:pP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b/>
                <w:sz w:val="22"/>
                <w:szCs w:val="22"/>
              </w:rPr>
            </w:pPr>
            <w:r w:rsidRPr="002A4690">
              <w:rPr>
                <w:b/>
                <w:sz w:val="22"/>
                <w:szCs w:val="22"/>
              </w:rPr>
              <w:t>Всего по области</w:t>
            </w:r>
          </w:p>
        </w:tc>
        <w:tc>
          <w:tcPr>
            <w:tcW w:w="831" w:type="dxa"/>
            <w:tcBorders>
              <w:top w:val="nil"/>
              <w:left w:val="single" w:sz="4" w:space="0" w:color="auto"/>
              <w:bottom w:val="nil"/>
              <w:right w:val="single" w:sz="4" w:space="0" w:color="auto"/>
            </w:tcBorders>
            <w:vAlign w:val="bottom"/>
          </w:tcPr>
          <w:p w:rsidR="007717DC" w:rsidRPr="00837B28" w:rsidRDefault="00837B28" w:rsidP="002A4E68">
            <w:pPr>
              <w:spacing w:before="120" w:after="120"/>
              <w:ind w:left="57" w:right="283"/>
              <w:jc w:val="right"/>
              <w:rPr>
                <w:b/>
                <w:sz w:val="22"/>
                <w:szCs w:val="22"/>
              </w:rPr>
            </w:pPr>
            <w:r>
              <w:rPr>
                <w:b/>
                <w:sz w:val="22"/>
                <w:szCs w:val="22"/>
              </w:rPr>
              <w:t>83</w:t>
            </w:r>
          </w:p>
        </w:tc>
        <w:tc>
          <w:tcPr>
            <w:tcW w:w="832" w:type="dxa"/>
            <w:tcBorders>
              <w:top w:val="nil"/>
              <w:left w:val="single" w:sz="4" w:space="0" w:color="auto"/>
              <w:bottom w:val="nil"/>
              <w:right w:val="single" w:sz="4" w:space="0" w:color="auto"/>
            </w:tcBorders>
            <w:vAlign w:val="bottom"/>
          </w:tcPr>
          <w:p w:rsidR="007717DC" w:rsidRPr="00837B28" w:rsidRDefault="00837B28" w:rsidP="002A4E68">
            <w:pPr>
              <w:spacing w:before="120" w:after="120"/>
              <w:ind w:left="57" w:right="198"/>
              <w:jc w:val="right"/>
              <w:rPr>
                <w:b/>
                <w:sz w:val="22"/>
                <w:szCs w:val="22"/>
              </w:rPr>
            </w:pPr>
            <w:r>
              <w:rPr>
                <w:b/>
                <w:sz w:val="22"/>
                <w:szCs w:val="22"/>
              </w:rPr>
              <w:t>12,8</w:t>
            </w:r>
          </w:p>
        </w:tc>
        <w:tc>
          <w:tcPr>
            <w:tcW w:w="972"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85"/>
              <w:jc w:val="right"/>
              <w:rPr>
                <w:b/>
                <w:sz w:val="22"/>
                <w:szCs w:val="22"/>
              </w:rPr>
            </w:pPr>
            <w:r>
              <w:rPr>
                <w:b/>
                <w:sz w:val="22"/>
                <w:szCs w:val="22"/>
              </w:rPr>
              <w:t>159 115</w:t>
            </w:r>
          </w:p>
        </w:tc>
        <w:tc>
          <w:tcPr>
            <w:tcW w:w="1106" w:type="dxa"/>
            <w:tcBorders>
              <w:top w:val="nil"/>
              <w:left w:val="single" w:sz="4" w:space="0" w:color="auto"/>
              <w:bottom w:val="nil"/>
              <w:right w:val="single" w:sz="4" w:space="0" w:color="auto"/>
            </w:tcBorders>
            <w:tcMar>
              <w:right w:w="227" w:type="dxa"/>
            </w:tcMar>
            <w:vAlign w:val="bottom"/>
          </w:tcPr>
          <w:p w:rsidR="007717DC" w:rsidRPr="00592234" w:rsidRDefault="00837B28" w:rsidP="002A4E68">
            <w:pPr>
              <w:tabs>
                <w:tab w:val="left" w:pos="1190"/>
              </w:tabs>
              <w:spacing w:before="120" w:after="120"/>
              <w:ind w:left="40"/>
              <w:jc w:val="right"/>
              <w:rPr>
                <w:b/>
                <w:sz w:val="22"/>
                <w:szCs w:val="22"/>
              </w:rPr>
            </w:pPr>
            <w:r>
              <w:rPr>
                <w:b/>
                <w:sz w:val="22"/>
                <w:szCs w:val="22"/>
              </w:rPr>
              <w:t>220,9</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837B28" w:rsidP="002A4E68">
            <w:pPr>
              <w:spacing w:before="120" w:after="120"/>
              <w:ind w:left="57" w:right="227"/>
              <w:jc w:val="right"/>
              <w:rPr>
                <w:b/>
                <w:sz w:val="22"/>
                <w:szCs w:val="22"/>
              </w:rPr>
            </w:pPr>
            <w:r>
              <w:rPr>
                <w:b/>
                <w:sz w:val="22"/>
                <w:szCs w:val="22"/>
              </w:rPr>
              <w:t>89</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837B28" w:rsidP="002A4E68">
            <w:pPr>
              <w:tabs>
                <w:tab w:val="left" w:pos="792"/>
              </w:tabs>
              <w:spacing w:before="120" w:after="120"/>
              <w:ind w:left="57" w:right="85"/>
              <w:jc w:val="right"/>
              <w:rPr>
                <w:b/>
                <w:sz w:val="22"/>
                <w:szCs w:val="22"/>
              </w:rPr>
            </w:pPr>
            <w:r>
              <w:rPr>
                <w:b/>
                <w:sz w:val="22"/>
                <w:szCs w:val="22"/>
              </w:rPr>
              <w:t>13,7</w:t>
            </w:r>
          </w:p>
        </w:tc>
        <w:tc>
          <w:tcPr>
            <w:tcW w:w="1116"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227"/>
              <w:jc w:val="right"/>
              <w:rPr>
                <w:b/>
                <w:sz w:val="22"/>
                <w:szCs w:val="22"/>
              </w:rPr>
            </w:pPr>
            <w:r>
              <w:rPr>
                <w:b/>
                <w:sz w:val="22"/>
                <w:szCs w:val="22"/>
              </w:rPr>
              <w:t>72 045</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left="284" w:right="-113"/>
              <w:rPr>
                <w:sz w:val="22"/>
                <w:szCs w:val="22"/>
              </w:rPr>
            </w:pPr>
            <w:r w:rsidRPr="002A4690">
              <w:rPr>
                <w:sz w:val="22"/>
                <w:szCs w:val="22"/>
              </w:rPr>
              <w:t>в том числе:</w:t>
            </w:r>
          </w:p>
        </w:tc>
        <w:tc>
          <w:tcPr>
            <w:tcW w:w="831"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left="57" w:right="283"/>
              <w:jc w:val="right"/>
              <w:rPr>
                <w:sz w:val="22"/>
                <w:szCs w:val="22"/>
              </w:rPr>
            </w:pPr>
          </w:p>
        </w:tc>
        <w:tc>
          <w:tcPr>
            <w:tcW w:w="832"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left="57" w:right="198"/>
              <w:jc w:val="right"/>
              <w:rPr>
                <w:sz w:val="22"/>
                <w:szCs w:val="22"/>
              </w:rPr>
            </w:pPr>
          </w:p>
        </w:tc>
        <w:tc>
          <w:tcPr>
            <w:tcW w:w="972" w:type="dxa"/>
            <w:tcBorders>
              <w:top w:val="nil"/>
              <w:left w:val="single" w:sz="4" w:space="0" w:color="auto"/>
              <w:bottom w:val="nil"/>
              <w:right w:val="single" w:sz="4" w:space="0" w:color="auto"/>
            </w:tcBorders>
            <w:vAlign w:val="bottom"/>
          </w:tcPr>
          <w:p w:rsidR="007717DC" w:rsidRPr="002A4690" w:rsidRDefault="007717DC" w:rsidP="002A4E68">
            <w:pPr>
              <w:tabs>
                <w:tab w:val="left" w:pos="1190"/>
              </w:tabs>
              <w:spacing w:before="120" w:after="120"/>
              <w:ind w:left="57" w:right="85"/>
              <w:jc w:val="right"/>
              <w:rPr>
                <w:sz w:val="22"/>
                <w:szCs w:val="22"/>
              </w:rPr>
            </w:pPr>
          </w:p>
        </w:tc>
        <w:tc>
          <w:tcPr>
            <w:tcW w:w="1106" w:type="dxa"/>
            <w:tcBorders>
              <w:top w:val="nil"/>
              <w:left w:val="single" w:sz="4" w:space="0" w:color="auto"/>
              <w:bottom w:val="nil"/>
              <w:right w:val="single" w:sz="4" w:space="0" w:color="auto"/>
            </w:tcBorders>
            <w:tcMar>
              <w:right w:w="227" w:type="dxa"/>
            </w:tcMar>
            <w:vAlign w:val="bottom"/>
          </w:tcPr>
          <w:p w:rsidR="007717DC" w:rsidRPr="002A4690" w:rsidRDefault="007717DC" w:rsidP="002A4E68">
            <w:pPr>
              <w:spacing w:before="120" w:after="120"/>
              <w:ind w:left="40"/>
              <w:jc w:val="right"/>
              <w:rPr>
                <w:rFonts w:eastAsia="Arial Unicode MS"/>
                <w:sz w:val="22"/>
                <w:szCs w:val="22"/>
              </w:rPr>
            </w:pP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7717DC" w:rsidP="002A4E68">
            <w:pPr>
              <w:spacing w:before="120" w:after="120"/>
              <w:ind w:left="57" w:right="227"/>
              <w:jc w:val="right"/>
              <w:rPr>
                <w:sz w:val="22"/>
                <w:szCs w:val="22"/>
              </w:rPr>
            </w:pP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7717DC" w:rsidP="002A4E68">
            <w:pPr>
              <w:tabs>
                <w:tab w:val="left" w:pos="792"/>
              </w:tabs>
              <w:spacing w:before="120" w:after="120"/>
              <w:ind w:left="57" w:right="85"/>
              <w:jc w:val="right"/>
              <w:rPr>
                <w:sz w:val="22"/>
                <w:szCs w:val="22"/>
              </w:rPr>
            </w:pPr>
          </w:p>
        </w:tc>
        <w:tc>
          <w:tcPr>
            <w:tcW w:w="1116" w:type="dxa"/>
            <w:tcBorders>
              <w:top w:val="nil"/>
              <w:left w:val="single" w:sz="4" w:space="0" w:color="auto"/>
              <w:bottom w:val="nil"/>
              <w:right w:val="single" w:sz="4" w:space="0" w:color="auto"/>
            </w:tcBorders>
            <w:vAlign w:val="bottom"/>
          </w:tcPr>
          <w:p w:rsidR="007717DC" w:rsidRPr="002D281E" w:rsidRDefault="007717DC" w:rsidP="002A4E68">
            <w:pPr>
              <w:spacing w:before="120" w:after="120"/>
              <w:ind w:left="57" w:right="227"/>
              <w:jc w:val="right"/>
              <w:rPr>
                <w:sz w:val="22"/>
                <w:szCs w:val="22"/>
              </w:rPr>
            </w:pP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лесное и рыбное хозяйство</w:t>
            </w:r>
          </w:p>
        </w:tc>
        <w:tc>
          <w:tcPr>
            <w:tcW w:w="831" w:type="dxa"/>
            <w:tcBorders>
              <w:top w:val="nil"/>
              <w:left w:val="single" w:sz="4" w:space="0" w:color="auto"/>
              <w:bottom w:val="nil"/>
              <w:right w:val="single" w:sz="4" w:space="0" w:color="auto"/>
            </w:tcBorders>
            <w:vAlign w:val="bottom"/>
          </w:tcPr>
          <w:p w:rsidR="007717DC" w:rsidRPr="00592234" w:rsidRDefault="00837B28" w:rsidP="002A4E68">
            <w:pPr>
              <w:spacing w:before="120" w:after="120"/>
              <w:ind w:left="57" w:right="283"/>
              <w:jc w:val="right"/>
              <w:rPr>
                <w:sz w:val="22"/>
                <w:szCs w:val="22"/>
              </w:rPr>
            </w:pPr>
            <w:r>
              <w:rPr>
                <w:sz w:val="22"/>
                <w:szCs w:val="22"/>
              </w:rPr>
              <w:t>5</w:t>
            </w:r>
          </w:p>
        </w:tc>
        <w:tc>
          <w:tcPr>
            <w:tcW w:w="832" w:type="dxa"/>
            <w:tcBorders>
              <w:top w:val="nil"/>
              <w:left w:val="single" w:sz="4" w:space="0" w:color="auto"/>
              <w:bottom w:val="nil"/>
              <w:right w:val="single" w:sz="4" w:space="0" w:color="auto"/>
            </w:tcBorders>
            <w:vAlign w:val="bottom"/>
          </w:tcPr>
          <w:p w:rsidR="00891A21" w:rsidRPr="00592234" w:rsidRDefault="00837B28" w:rsidP="002A4E68">
            <w:pPr>
              <w:spacing w:before="120" w:after="120"/>
              <w:ind w:left="57" w:right="198"/>
              <w:jc w:val="right"/>
              <w:rPr>
                <w:sz w:val="22"/>
                <w:szCs w:val="22"/>
              </w:rPr>
            </w:pPr>
            <w:r>
              <w:rPr>
                <w:sz w:val="22"/>
                <w:szCs w:val="22"/>
              </w:rPr>
              <w:t>3,2</w:t>
            </w:r>
          </w:p>
        </w:tc>
        <w:tc>
          <w:tcPr>
            <w:tcW w:w="972"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85"/>
              <w:jc w:val="right"/>
              <w:rPr>
                <w:sz w:val="22"/>
                <w:szCs w:val="22"/>
              </w:rPr>
            </w:pPr>
            <w:r>
              <w:rPr>
                <w:sz w:val="22"/>
                <w:szCs w:val="22"/>
              </w:rPr>
              <w:t>28 489</w:t>
            </w:r>
          </w:p>
        </w:tc>
        <w:tc>
          <w:tcPr>
            <w:tcW w:w="1106" w:type="dxa"/>
            <w:tcBorders>
              <w:top w:val="nil"/>
              <w:left w:val="single" w:sz="4" w:space="0" w:color="auto"/>
              <w:bottom w:val="nil"/>
              <w:right w:val="single" w:sz="4" w:space="0" w:color="auto"/>
            </w:tcBorders>
            <w:tcMar>
              <w:right w:w="227" w:type="dxa"/>
            </w:tcMar>
            <w:vAlign w:val="bottom"/>
          </w:tcPr>
          <w:p w:rsidR="007717DC" w:rsidRPr="00592234" w:rsidRDefault="00837B28" w:rsidP="002A4E68">
            <w:pPr>
              <w:tabs>
                <w:tab w:val="left" w:pos="1190"/>
              </w:tabs>
              <w:spacing w:before="120" w:after="120"/>
              <w:ind w:left="40"/>
              <w:jc w:val="right"/>
              <w:rPr>
                <w:sz w:val="22"/>
                <w:szCs w:val="22"/>
              </w:rPr>
            </w:pPr>
            <w:r>
              <w:rPr>
                <w:sz w:val="22"/>
                <w:szCs w:val="22"/>
              </w:rPr>
              <w:t>206,0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837B28" w:rsidP="002A4E68">
            <w:pPr>
              <w:spacing w:before="120" w:after="120"/>
              <w:ind w:left="57" w:right="227"/>
              <w:jc w:val="right"/>
              <w:rPr>
                <w:sz w:val="22"/>
                <w:szCs w:val="22"/>
              </w:rPr>
            </w:pPr>
            <w:r>
              <w:rPr>
                <w:sz w:val="22"/>
                <w:szCs w:val="22"/>
              </w:rPr>
              <w:t>12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837B28" w:rsidP="002A4E68">
            <w:pPr>
              <w:tabs>
                <w:tab w:val="left" w:pos="792"/>
              </w:tabs>
              <w:spacing w:before="120" w:after="120"/>
              <w:ind w:left="57" w:right="85"/>
              <w:jc w:val="right"/>
              <w:rPr>
                <w:sz w:val="22"/>
                <w:szCs w:val="22"/>
              </w:rPr>
            </w:pPr>
            <w:r>
              <w:rPr>
                <w:sz w:val="22"/>
                <w:szCs w:val="22"/>
              </w:rPr>
              <w:t>7,7</w:t>
            </w:r>
          </w:p>
        </w:tc>
        <w:tc>
          <w:tcPr>
            <w:tcW w:w="1116"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227"/>
              <w:jc w:val="right"/>
              <w:rPr>
                <w:sz w:val="22"/>
                <w:szCs w:val="22"/>
              </w:rPr>
            </w:pPr>
            <w:r>
              <w:rPr>
                <w:sz w:val="22"/>
                <w:szCs w:val="22"/>
              </w:rPr>
              <w:t>13 832</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left="227" w:right="-113"/>
              <w:rPr>
                <w:rFonts w:eastAsia="Arial Unicode MS"/>
                <w:sz w:val="22"/>
                <w:szCs w:val="22"/>
              </w:rPr>
            </w:pPr>
            <w:r w:rsidRPr="002A4690">
              <w:rPr>
                <w:rFonts w:eastAsia="Arial Unicode MS"/>
                <w:sz w:val="22"/>
                <w:szCs w:val="22"/>
              </w:rPr>
              <w:t>сельское хозяйство</w:t>
            </w:r>
          </w:p>
        </w:tc>
        <w:tc>
          <w:tcPr>
            <w:tcW w:w="831" w:type="dxa"/>
            <w:tcBorders>
              <w:top w:val="nil"/>
              <w:left w:val="single" w:sz="4" w:space="0" w:color="auto"/>
              <w:bottom w:val="nil"/>
              <w:right w:val="single" w:sz="4" w:space="0" w:color="auto"/>
            </w:tcBorders>
            <w:vAlign w:val="bottom"/>
          </w:tcPr>
          <w:p w:rsidR="007717DC" w:rsidRPr="00592234" w:rsidRDefault="00837B28" w:rsidP="002A4E68">
            <w:pPr>
              <w:spacing w:before="120" w:after="120"/>
              <w:ind w:left="57" w:right="283"/>
              <w:jc w:val="right"/>
              <w:rPr>
                <w:sz w:val="22"/>
                <w:szCs w:val="22"/>
              </w:rPr>
            </w:pPr>
            <w:r>
              <w:rPr>
                <w:sz w:val="22"/>
                <w:szCs w:val="22"/>
              </w:rPr>
              <w:t>5</w:t>
            </w:r>
          </w:p>
        </w:tc>
        <w:tc>
          <w:tcPr>
            <w:tcW w:w="832" w:type="dxa"/>
            <w:tcBorders>
              <w:top w:val="nil"/>
              <w:left w:val="single" w:sz="4" w:space="0" w:color="auto"/>
              <w:bottom w:val="nil"/>
              <w:right w:val="single" w:sz="4" w:space="0" w:color="auto"/>
            </w:tcBorders>
            <w:vAlign w:val="bottom"/>
          </w:tcPr>
          <w:p w:rsidR="007717DC" w:rsidRPr="00592234" w:rsidRDefault="00837B28" w:rsidP="002A4E68">
            <w:pPr>
              <w:spacing w:before="120" w:after="120"/>
              <w:ind w:left="57" w:right="198"/>
              <w:jc w:val="right"/>
              <w:rPr>
                <w:sz w:val="22"/>
                <w:szCs w:val="22"/>
              </w:rPr>
            </w:pPr>
            <w:r>
              <w:rPr>
                <w:sz w:val="22"/>
                <w:szCs w:val="22"/>
              </w:rPr>
              <w:t>3,5</w:t>
            </w:r>
          </w:p>
        </w:tc>
        <w:tc>
          <w:tcPr>
            <w:tcW w:w="972"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85"/>
              <w:jc w:val="right"/>
              <w:rPr>
                <w:sz w:val="22"/>
                <w:szCs w:val="22"/>
              </w:rPr>
            </w:pPr>
            <w:r>
              <w:rPr>
                <w:sz w:val="22"/>
                <w:szCs w:val="22"/>
              </w:rPr>
              <w:t>28 489</w:t>
            </w:r>
          </w:p>
        </w:tc>
        <w:tc>
          <w:tcPr>
            <w:tcW w:w="1106" w:type="dxa"/>
            <w:tcBorders>
              <w:top w:val="nil"/>
              <w:left w:val="single" w:sz="4" w:space="0" w:color="auto"/>
              <w:bottom w:val="nil"/>
              <w:right w:val="single" w:sz="4" w:space="0" w:color="auto"/>
            </w:tcBorders>
            <w:tcMar>
              <w:right w:w="227" w:type="dxa"/>
            </w:tcMar>
            <w:vAlign w:val="bottom"/>
          </w:tcPr>
          <w:p w:rsidR="00325340" w:rsidRPr="00592234" w:rsidRDefault="00837B28" w:rsidP="002A4E68">
            <w:pPr>
              <w:tabs>
                <w:tab w:val="left" w:pos="1190"/>
              </w:tabs>
              <w:spacing w:before="120" w:after="120"/>
              <w:ind w:left="40"/>
              <w:jc w:val="right"/>
              <w:rPr>
                <w:sz w:val="22"/>
                <w:szCs w:val="22"/>
              </w:rPr>
            </w:pPr>
            <w:r>
              <w:rPr>
                <w:sz w:val="22"/>
                <w:szCs w:val="22"/>
              </w:rPr>
              <w:t>206,0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837B28" w:rsidP="002A4E68">
            <w:pPr>
              <w:spacing w:before="120" w:after="120"/>
              <w:ind w:left="57" w:right="227"/>
              <w:jc w:val="right"/>
              <w:rPr>
                <w:sz w:val="22"/>
                <w:szCs w:val="22"/>
              </w:rPr>
            </w:pPr>
            <w:r>
              <w:rPr>
                <w:sz w:val="22"/>
                <w:szCs w:val="22"/>
              </w:rPr>
              <w:t>12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837B28" w:rsidP="002A4E68">
            <w:pPr>
              <w:tabs>
                <w:tab w:val="left" w:pos="792"/>
              </w:tabs>
              <w:spacing w:before="120" w:after="120"/>
              <w:ind w:left="57" w:right="85"/>
              <w:jc w:val="right"/>
              <w:rPr>
                <w:sz w:val="22"/>
                <w:szCs w:val="22"/>
              </w:rPr>
            </w:pPr>
            <w:r>
              <w:rPr>
                <w:sz w:val="22"/>
                <w:szCs w:val="22"/>
              </w:rPr>
              <w:t>8,3</w:t>
            </w:r>
          </w:p>
        </w:tc>
        <w:tc>
          <w:tcPr>
            <w:tcW w:w="1116" w:type="dxa"/>
            <w:tcBorders>
              <w:top w:val="nil"/>
              <w:left w:val="single" w:sz="4" w:space="0" w:color="auto"/>
              <w:bottom w:val="nil"/>
              <w:right w:val="single" w:sz="4" w:space="0" w:color="auto"/>
            </w:tcBorders>
            <w:vAlign w:val="bottom"/>
          </w:tcPr>
          <w:p w:rsidR="007717DC" w:rsidRPr="00592234" w:rsidRDefault="00837B28" w:rsidP="002A4E68">
            <w:pPr>
              <w:tabs>
                <w:tab w:val="left" w:pos="1190"/>
              </w:tabs>
              <w:spacing w:before="120" w:after="120"/>
              <w:ind w:left="57" w:right="227"/>
              <w:jc w:val="right"/>
              <w:rPr>
                <w:sz w:val="22"/>
                <w:szCs w:val="22"/>
              </w:rPr>
            </w:pPr>
            <w:r>
              <w:rPr>
                <w:sz w:val="22"/>
                <w:szCs w:val="22"/>
              </w:rPr>
              <w:t>13 832</w:t>
            </w:r>
          </w:p>
        </w:tc>
      </w:tr>
      <w:tr w:rsidR="00F6000E"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F6000E" w:rsidRPr="002A4690" w:rsidRDefault="00F6000E" w:rsidP="002A4E68">
            <w:pPr>
              <w:spacing w:before="120" w:after="120"/>
              <w:ind w:right="-113"/>
              <w:rPr>
                <w:rFonts w:eastAsia="Arial Unicode MS"/>
                <w:sz w:val="22"/>
                <w:szCs w:val="22"/>
              </w:rPr>
            </w:pPr>
            <w:r w:rsidRPr="002A4690">
              <w:rPr>
                <w:rFonts w:eastAsia="Arial Unicode MS"/>
                <w:sz w:val="22"/>
                <w:szCs w:val="22"/>
              </w:rPr>
              <w:t>промышленность</w:t>
            </w:r>
          </w:p>
        </w:tc>
        <w:tc>
          <w:tcPr>
            <w:tcW w:w="831" w:type="dxa"/>
            <w:tcBorders>
              <w:top w:val="nil"/>
              <w:left w:val="single" w:sz="4" w:space="0" w:color="auto"/>
              <w:bottom w:val="nil"/>
              <w:right w:val="single" w:sz="4" w:space="0" w:color="auto"/>
            </w:tcBorders>
            <w:vAlign w:val="bottom"/>
          </w:tcPr>
          <w:p w:rsidR="00F6000E" w:rsidRPr="00B3632F" w:rsidRDefault="001F072B" w:rsidP="002A4E68">
            <w:pPr>
              <w:spacing w:before="120" w:after="120"/>
              <w:ind w:left="57" w:right="283"/>
              <w:jc w:val="right"/>
              <w:rPr>
                <w:sz w:val="22"/>
                <w:szCs w:val="22"/>
              </w:rPr>
            </w:pPr>
            <w:r>
              <w:rPr>
                <w:sz w:val="22"/>
                <w:szCs w:val="22"/>
              </w:rPr>
              <w:t>26</w:t>
            </w:r>
          </w:p>
        </w:tc>
        <w:tc>
          <w:tcPr>
            <w:tcW w:w="832" w:type="dxa"/>
            <w:tcBorders>
              <w:top w:val="nil"/>
              <w:left w:val="single" w:sz="4" w:space="0" w:color="auto"/>
              <w:bottom w:val="nil"/>
              <w:right w:val="single" w:sz="4" w:space="0" w:color="auto"/>
            </w:tcBorders>
            <w:vAlign w:val="bottom"/>
          </w:tcPr>
          <w:p w:rsidR="00F6000E" w:rsidRPr="00B3632F" w:rsidRDefault="001F072B" w:rsidP="002A4E68">
            <w:pPr>
              <w:spacing w:before="120" w:after="120"/>
              <w:ind w:left="57" w:right="198"/>
              <w:jc w:val="right"/>
              <w:rPr>
                <w:sz w:val="22"/>
                <w:szCs w:val="22"/>
              </w:rPr>
            </w:pPr>
            <w:r>
              <w:rPr>
                <w:sz w:val="22"/>
                <w:szCs w:val="22"/>
              </w:rPr>
              <w:t>14,0</w:t>
            </w:r>
          </w:p>
        </w:tc>
        <w:tc>
          <w:tcPr>
            <w:tcW w:w="972" w:type="dxa"/>
            <w:tcBorders>
              <w:top w:val="nil"/>
              <w:left w:val="single" w:sz="4" w:space="0" w:color="auto"/>
              <w:bottom w:val="nil"/>
              <w:right w:val="single" w:sz="4" w:space="0" w:color="auto"/>
            </w:tcBorders>
            <w:vAlign w:val="bottom"/>
          </w:tcPr>
          <w:p w:rsidR="00F6000E" w:rsidRPr="00B3632F" w:rsidRDefault="001F072B" w:rsidP="002A4E68">
            <w:pPr>
              <w:tabs>
                <w:tab w:val="left" w:pos="1190"/>
              </w:tabs>
              <w:spacing w:before="120" w:after="120"/>
              <w:ind w:left="57" w:right="85"/>
              <w:jc w:val="right"/>
              <w:rPr>
                <w:sz w:val="22"/>
                <w:szCs w:val="22"/>
              </w:rPr>
            </w:pPr>
            <w:r>
              <w:rPr>
                <w:sz w:val="22"/>
                <w:szCs w:val="22"/>
              </w:rPr>
              <w:t>113 986</w:t>
            </w:r>
          </w:p>
        </w:tc>
        <w:tc>
          <w:tcPr>
            <w:tcW w:w="1106" w:type="dxa"/>
            <w:tcBorders>
              <w:top w:val="nil"/>
              <w:left w:val="single" w:sz="4" w:space="0" w:color="auto"/>
              <w:bottom w:val="nil"/>
              <w:right w:val="single" w:sz="4" w:space="0" w:color="auto"/>
            </w:tcBorders>
            <w:tcMar>
              <w:right w:w="227" w:type="dxa"/>
            </w:tcMar>
            <w:vAlign w:val="bottom"/>
          </w:tcPr>
          <w:p w:rsidR="00F6000E" w:rsidRPr="00B3632F" w:rsidRDefault="001F072B" w:rsidP="002A4E68">
            <w:pPr>
              <w:tabs>
                <w:tab w:val="left" w:pos="1190"/>
              </w:tabs>
              <w:spacing w:before="120" w:after="120"/>
              <w:ind w:left="40"/>
              <w:jc w:val="right"/>
              <w:rPr>
                <w:sz w:val="22"/>
                <w:szCs w:val="22"/>
              </w:rPr>
            </w:pPr>
            <w:r>
              <w:rPr>
                <w:sz w:val="22"/>
                <w:szCs w:val="22"/>
              </w:rPr>
              <w:t>292,5</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F6000E" w:rsidRPr="00B3632F" w:rsidRDefault="001F072B" w:rsidP="002A4E68">
            <w:pPr>
              <w:spacing w:before="120" w:after="120"/>
              <w:ind w:left="57" w:right="227"/>
              <w:jc w:val="right"/>
              <w:rPr>
                <w:sz w:val="22"/>
                <w:szCs w:val="22"/>
              </w:rPr>
            </w:pPr>
            <w:r>
              <w:rPr>
                <w:sz w:val="22"/>
                <w:szCs w:val="22"/>
              </w:rPr>
              <w:t>26</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F6000E" w:rsidRPr="00B3632F" w:rsidRDefault="001F072B" w:rsidP="002A4E68">
            <w:pPr>
              <w:tabs>
                <w:tab w:val="left" w:pos="792"/>
              </w:tabs>
              <w:spacing w:before="120" w:after="120"/>
              <w:ind w:left="57" w:right="85"/>
              <w:jc w:val="right"/>
              <w:rPr>
                <w:sz w:val="22"/>
                <w:szCs w:val="22"/>
              </w:rPr>
            </w:pPr>
            <w:r>
              <w:rPr>
                <w:sz w:val="22"/>
                <w:szCs w:val="22"/>
              </w:rPr>
              <w:t>14,0</w:t>
            </w:r>
          </w:p>
        </w:tc>
        <w:tc>
          <w:tcPr>
            <w:tcW w:w="1116" w:type="dxa"/>
            <w:tcBorders>
              <w:top w:val="nil"/>
              <w:left w:val="single" w:sz="4" w:space="0" w:color="auto"/>
              <w:bottom w:val="nil"/>
              <w:right w:val="single" w:sz="4" w:space="0" w:color="auto"/>
            </w:tcBorders>
            <w:vAlign w:val="bottom"/>
          </w:tcPr>
          <w:p w:rsidR="00F6000E" w:rsidRPr="00B3632F" w:rsidRDefault="001F072B" w:rsidP="002A4E68">
            <w:pPr>
              <w:tabs>
                <w:tab w:val="left" w:pos="1190"/>
              </w:tabs>
              <w:spacing w:before="120" w:after="120"/>
              <w:ind w:left="57" w:right="227"/>
              <w:jc w:val="right"/>
              <w:rPr>
                <w:sz w:val="22"/>
                <w:szCs w:val="22"/>
              </w:rPr>
            </w:pPr>
            <w:r>
              <w:rPr>
                <w:sz w:val="22"/>
                <w:szCs w:val="22"/>
              </w:rPr>
              <w:t>38 967</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2A4690">
              <w:rPr>
                <w:rFonts w:eastAsia="Arial Unicode MS"/>
                <w:sz w:val="22"/>
                <w:szCs w:val="22"/>
              </w:rPr>
              <w:t>строительство</w:t>
            </w:r>
          </w:p>
        </w:tc>
        <w:tc>
          <w:tcPr>
            <w:tcW w:w="831" w:type="dxa"/>
            <w:tcBorders>
              <w:top w:val="nil"/>
              <w:left w:val="single" w:sz="4" w:space="0" w:color="auto"/>
              <w:bottom w:val="nil"/>
              <w:right w:val="single" w:sz="4" w:space="0" w:color="auto"/>
            </w:tcBorders>
            <w:vAlign w:val="bottom"/>
          </w:tcPr>
          <w:p w:rsidR="007717DC" w:rsidRPr="00B3632F" w:rsidRDefault="001F072B" w:rsidP="002A4E68">
            <w:pPr>
              <w:spacing w:before="120" w:after="120"/>
              <w:ind w:left="57" w:right="283"/>
              <w:jc w:val="right"/>
              <w:rPr>
                <w:sz w:val="22"/>
                <w:szCs w:val="22"/>
              </w:rPr>
            </w:pPr>
            <w:r>
              <w:rPr>
                <w:sz w:val="22"/>
                <w:szCs w:val="22"/>
              </w:rPr>
              <w:t>16</w:t>
            </w:r>
          </w:p>
        </w:tc>
        <w:tc>
          <w:tcPr>
            <w:tcW w:w="832" w:type="dxa"/>
            <w:tcBorders>
              <w:top w:val="nil"/>
              <w:left w:val="single" w:sz="4" w:space="0" w:color="auto"/>
              <w:bottom w:val="nil"/>
              <w:right w:val="single" w:sz="4" w:space="0" w:color="auto"/>
            </w:tcBorders>
            <w:vAlign w:val="bottom"/>
          </w:tcPr>
          <w:p w:rsidR="007717DC" w:rsidRPr="00B3632F" w:rsidRDefault="001F072B" w:rsidP="002A4E68">
            <w:pPr>
              <w:spacing w:before="120" w:after="120"/>
              <w:ind w:left="57" w:right="198"/>
              <w:jc w:val="right"/>
              <w:rPr>
                <w:sz w:val="22"/>
                <w:szCs w:val="22"/>
              </w:rPr>
            </w:pPr>
            <w:r>
              <w:rPr>
                <w:sz w:val="22"/>
                <w:szCs w:val="22"/>
              </w:rPr>
              <w:t>19,8</w:t>
            </w:r>
          </w:p>
        </w:tc>
        <w:tc>
          <w:tcPr>
            <w:tcW w:w="972" w:type="dxa"/>
            <w:tcBorders>
              <w:top w:val="nil"/>
              <w:left w:val="single" w:sz="4" w:space="0" w:color="auto"/>
              <w:bottom w:val="nil"/>
              <w:right w:val="single" w:sz="4" w:space="0" w:color="auto"/>
            </w:tcBorders>
            <w:vAlign w:val="bottom"/>
          </w:tcPr>
          <w:p w:rsidR="007717DC" w:rsidRPr="00B3632F" w:rsidRDefault="001F072B" w:rsidP="002A4E68">
            <w:pPr>
              <w:tabs>
                <w:tab w:val="left" w:pos="0"/>
                <w:tab w:val="left" w:pos="1190"/>
              </w:tabs>
              <w:spacing w:before="120" w:after="120"/>
              <w:ind w:left="57" w:right="85"/>
              <w:jc w:val="right"/>
              <w:rPr>
                <w:sz w:val="22"/>
                <w:szCs w:val="22"/>
              </w:rPr>
            </w:pPr>
            <w:r>
              <w:rPr>
                <w:sz w:val="22"/>
                <w:szCs w:val="22"/>
              </w:rPr>
              <w:t>8 852</w:t>
            </w:r>
          </w:p>
        </w:tc>
        <w:tc>
          <w:tcPr>
            <w:tcW w:w="1106" w:type="dxa"/>
            <w:tcBorders>
              <w:top w:val="nil"/>
              <w:left w:val="single" w:sz="4" w:space="0" w:color="auto"/>
              <w:bottom w:val="nil"/>
              <w:right w:val="single" w:sz="4" w:space="0" w:color="auto"/>
            </w:tcBorders>
            <w:tcMar>
              <w:right w:w="227" w:type="dxa"/>
            </w:tcMar>
            <w:vAlign w:val="bottom"/>
          </w:tcPr>
          <w:p w:rsidR="007717DC" w:rsidRPr="001709C6" w:rsidRDefault="001F072B" w:rsidP="002A4E68">
            <w:pPr>
              <w:tabs>
                <w:tab w:val="left" w:pos="1190"/>
              </w:tabs>
              <w:spacing w:before="120" w:after="120"/>
              <w:ind w:left="40"/>
              <w:jc w:val="right"/>
              <w:rPr>
                <w:sz w:val="22"/>
                <w:szCs w:val="22"/>
              </w:rPr>
            </w:pPr>
            <w:r>
              <w:rPr>
                <w:sz w:val="22"/>
                <w:szCs w:val="22"/>
              </w:rPr>
              <w:t>219,2</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1F072B" w:rsidP="002A4E68">
            <w:pPr>
              <w:spacing w:before="120" w:after="120"/>
              <w:ind w:left="57" w:right="227"/>
              <w:jc w:val="right"/>
              <w:rPr>
                <w:sz w:val="22"/>
                <w:szCs w:val="22"/>
                <w:lang w:val="be-BY"/>
              </w:rPr>
            </w:pPr>
            <w:r>
              <w:rPr>
                <w:sz w:val="22"/>
                <w:szCs w:val="22"/>
                <w:lang w:val="be-BY"/>
              </w:rPr>
              <w:t>12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1F072B" w:rsidP="002A4E68">
            <w:pPr>
              <w:tabs>
                <w:tab w:val="left" w:pos="792"/>
              </w:tabs>
              <w:spacing w:before="120" w:after="120"/>
              <w:ind w:left="57" w:right="85"/>
              <w:jc w:val="right"/>
              <w:rPr>
                <w:sz w:val="22"/>
                <w:szCs w:val="22"/>
                <w:lang w:val="be-BY"/>
              </w:rPr>
            </w:pPr>
            <w:r>
              <w:rPr>
                <w:sz w:val="22"/>
                <w:szCs w:val="22"/>
                <w:lang w:val="be-BY"/>
              </w:rPr>
              <w:t>14,8</w:t>
            </w:r>
          </w:p>
        </w:tc>
        <w:tc>
          <w:tcPr>
            <w:tcW w:w="1116" w:type="dxa"/>
            <w:tcBorders>
              <w:top w:val="nil"/>
              <w:left w:val="single" w:sz="4" w:space="0" w:color="auto"/>
              <w:bottom w:val="nil"/>
              <w:right w:val="single" w:sz="4" w:space="0" w:color="auto"/>
            </w:tcBorders>
            <w:vAlign w:val="bottom"/>
          </w:tcPr>
          <w:p w:rsidR="007717DC" w:rsidRPr="002D281E" w:rsidRDefault="001F072B" w:rsidP="002A4E68">
            <w:pPr>
              <w:tabs>
                <w:tab w:val="left" w:pos="1190"/>
              </w:tabs>
              <w:spacing w:before="120" w:after="120"/>
              <w:ind w:left="57" w:right="227"/>
              <w:jc w:val="right"/>
              <w:rPr>
                <w:sz w:val="22"/>
                <w:szCs w:val="22"/>
                <w:lang w:val="be-BY"/>
              </w:rPr>
            </w:pPr>
            <w:r>
              <w:rPr>
                <w:sz w:val="22"/>
                <w:szCs w:val="22"/>
                <w:lang w:val="be-BY"/>
              </w:rPr>
              <w:t>4 038</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2A4E68">
            <w:pPr>
              <w:spacing w:before="120" w:after="12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6C1A90">
              <w:rPr>
                <w:rFonts w:eastAsia="Arial Unicode MS"/>
                <w:spacing w:val="-4"/>
                <w:sz w:val="22"/>
                <w:szCs w:val="22"/>
              </w:rPr>
              <w:t>автомобилей и мотоциклов</w:t>
            </w:r>
          </w:p>
        </w:tc>
        <w:tc>
          <w:tcPr>
            <w:tcW w:w="831"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283"/>
              <w:jc w:val="right"/>
              <w:rPr>
                <w:sz w:val="22"/>
                <w:szCs w:val="22"/>
                <w:lang w:val="be-BY"/>
              </w:rPr>
            </w:pPr>
            <w:r>
              <w:rPr>
                <w:sz w:val="22"/>
                <w:szCs w:val="22"/>
                <w:lang w:val="be-BY"/>
              </w:rPr>
              <w:t>11</w:t>
            </w:r>
          </w:p>
        </w:tc>
        <w:tc>
          <w:tcPr>
            <w:tcW w:w="832"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198"/>
              <w:jc w:val="right"/>
              <w:rPr>
                <w:sz w:val="22"/>
                <w:szCs w:val="22"/>
                <w:lang w:val="be-BY"/>
              </w:rPr>
            </w:pPr>
            <w:r>
              <w:rPr>
                <w:sz w:val="22"/>
                <w:szCs w:val="22"/>
                <w:lang w:val="be-BY"/>
              </w:rPr>
              <w:t>16,2</w:t>
            </w:r>
          </w:p>
        </w:tc>
        <w:tc>
          <w:tcPr>
            <w:tcW w:w="972" w:type="dxa"/>
            <w:tcBorders>
              <w:top w:val="nil"/>
              <w:left w:val="single" w:sz="4" w:space="0" w:color="auto"/>
              <w:bottom w:val="nil"/>
              <w:right w:val="single" w:sz="4" w:space="0" w:color="auto"/>
            </w:tcBorders>
            <w:vAlign w:val="bottom"/>
          </w:tcPr>
          <w:p w:rsidR="007717DC" w:rsidRPr="002A4690" w:rsidRDefault="001F072B" w:rsidP="002A4E68">
            <w:pPr>
              <w:tabs>
                <w:tab w:val="left" w:pos="1190"/>
              </w:tabs>
              <w:spacing w:before="120" w:after="120"/>
              <w:ind w:left="57" w:right="85"/>
              <w:jc w:val="right"/>
              <w:rPr>
                <w:sz w:val="22"/>
                <w:szCs w:val="22"/>
                <w:lang w:val="be-BY"/>
              </w:rPr>
            </w:pPr>
            <w:r>
              <w:rPr>
                <w:sz w:val="22"/>
                <w:szCs w:val="22"/>
                <w:lang w:val="be-BY"/>
              </w:rPr>
              <w:t>2 673</w:t>
            </w:r>
          </w:p>
        </w:tc>
        <w:tc>
          <w:tcPr>
            <w:tcW w:w="1106" w:type="dxa"/>
            <w:tcBorders>
              <w:top w:val="nil"/>
              <w:left w:val="single" w:sz="4" w:space="0" w:color="auto"/>
              <w:bottom w:val="nil"/>
              <w:right w:val="single" w:sz="4" w:space="0" w:color="auto"/>
            </w:tcBorders>
            <w:tcMar>
              <w:right w:w="227" w:type="dxa"/>
            </w:tcMar>
            <w:vAlign w:val="bottom"/>
          </w:tcPr>
          <w:p w:rsidR="007717DC" w:rsidRPr="007A071A" w:rsidRDefault="001F072B" w:rsidP="002A4E68">
            <w:pPr>
              <w:tabs>
                <w:tab w:val="left" w:pos="1190"/>
              </w:tabs>
              <w:spacing w:before="120" w:after="120"/>
              <w:ind w:left="40"/>
              <w:jc w:val="right"/>
              <w:rPr>
                <w:sz w:val="22"/>
                <w:szCs w:val="22"/>
              </w:rPr>
            </w:pPr>
            <w:r>
              <w:rPr>
                <w:sz w:val="22"/>
                <w:szCs w:val="22"/>
              </w:rPr>
              <w:t>27,6</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1F072B" w:rsidP="002A4E68">
            <w:pPr>
              <w:spacing w:before="120" w:after="120"/>
              <w:ind w:left="57" w:right="227"/>
              <w:jc w:val="right"/>
              <w:rPr>
                <w:sz w:val="22"/>
                <w:szCs w:val="22"/>
                <w:lang w:val="be-BY"/>
              </w:rPr>
            </w:pPr>
            <w:r>
              <w:rPr>
                <w:sz w:val="22"/>
                <w:szCs w:val="22"/>
                <w:lang w:val="be-BY"/>
              </w:rPr>
              <w:t>11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1F072B" w:rsidP="002A4E68">
            <w:pPr>
              <w:tabs>
                <w:tab w:val="left" w:pos="792"/>
              </w:tabs>
              <w:spacing w:before="120" w:after="120"/>
              <w:ind w:left="57" w:right="85"/>
              <w:jc w:val="right"/>
              <w:rPr>
                <w:sz w:val="22"/>
                <w:szCs w:val="22"/>
                <w:lang w:val="be-BY"/>
              </w:rPr>
            </w:pPr>
            <w:r>
              <w:rPr>
                <w:sz w:val="22"/>
                <w:szCs w:val="22"/>
                <w:lang w:val="be-BY"/>
              </w:rPr>
              <w:t>16,2</w:t>
            </w:r>
          </w:p>
        </w:tc>
        <w:tc>
          <w:tcPr>
            <w:tcW w:w="1116" w:type="dxa"/>
            <w:tcBorders>
              <w:top w:val="nil"/>
              <w:left w:val="single" w:sz="4" w:space="0" w:color="auto"/>
              <w:bottom w:val="nil"/>
              <w:right w:val="single" w:sz="4" w:space="0" w:color="auto"/>
            </w:tcBorders>
            <w:vAlign w:val="bottom"/>
          </w:tcPr>
          <w:p w:rsidR="007717DC" w:rsidRPr="002D281E" w:rsidRDefault="001F072B" w:rsidP="002A4E68">
            <w:pPr>
              <w:tabs>
                <w:tab w:val="left" w:pos="1190"/>
              </w:tabs>
              <w:spacing w:before="120" w:after="120"/>
              <w:ind w:left="57" w:right="227"/>
              <w:jc w:val="right"/>
              <w:rPr>
                <w:sz w:val="22"/>
                <w:szCs w:val="22"/>
                <w:lang w:val="be-BY"/>
              </w:rPr>
            </w:pPr>
            <w:r>
              <w:rPr>
                <w:sz w:val="22"/>
                <w:szCs w:val="22"/>
                <w:lang w:val="be-BY"/>
              </w:rPr>
              <w:t>9 692</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2A4E68">
            <w:pPr>
              <w:spacing w:before="120" w:after="120"/>
              <w:ind w:right="-113"/>
              <w:rPr>
                <w:rFonts w:eastAsia="Arial Unicode MS"/>
                <w:sz w:val="22"/>
                <w:szCs w:val="22"/>
              </w:rPr>
            </w:pPr>
            <w:r w:rsidRPr="001B5C28">
              <w:rPr>
                <w:rFonts w:eastAsia="Arial Unicode MS"/>
                <w:spacing w:val="-4"/>
                <w:sz w:val="22"/>
                <w:szCs w:val="22"/>
              </w:rPr>
              <w:t>транспортная деятельность,</w:t>
            </w:r>
            <w:r w:rsidRPr="00BE654A">
              <w:rPr>
                <w:rFonts w:eastAsia="Arial Unicode MS"/>
                <w:sz w:val="22"/>
                <w:szCs w:val="22"/>
              </w:rPr>
              <w:t xml:space="preserve"> складирование, почтовая </w:t>
            </w:r>
            <w:r w:rsidRPr="00BE654A">
              <w:rPr>
                <w:rFonts w:eastAsia="Arial Unicode MS"/>
                <w:sz w:val="22"/>
                <w:szCs w:val="22"/>
              </w:rPr>
              <w:br/>
              <w:t>и курьерская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283"/>
              <w:jc w:val="right"/>
              <w:rPr>
                <w:sz w:val="22"/>
                <w:szCs w:val="22"/>
                <w:lang w:val="be-BY"/>
              </w:rPr>
            </w:pPr>
            <w:r>
              <w:rPr>
                <w:sz w:val="22"/>
                <w:szCs w:val="22"/>
                <w:lang w:val="be-BY"/>
              </w:rPr>
              <w:t>16</w:t>
            </w:r>
          </w:p>
        </w:tc>
        <w:tc>
          <w:tcPr>
            <w:tcW w:w="832"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198"/>
              <w:jc w:val="right"/>
              <w:rPr>
                <w:sz w:val="22"/>
                <w:szCs w:val="22"/>
                <w:lang w:val="be-BY"/>
              </w:rPr>
            </w:pPr>
            <w:r>
              <w:rPr>
                <w:sz w:val="22"/>
                <w:szCs w:val="22"/>
                <w:lang w:val="be-BY"/>
              </w:rPr>
              <w:t>29,1</w:t>
            </w:r>
          </w:p>
        </w:tc>
        <w:tc>
          <w:tcPr>
            <w:tcW w:w="972" w:type="dxa"/>
            <w:tcBorders>
              <w:top w:val="nil"/>
              <w:left w:val="single" w:sz="4" w:space="0" w:color="auto"/>
              <w:bottom w:val="nil"/>
              <w:right w:val="single" w:sz="4" w:space="0" w:color="auto"/>
            </w:tcBorders>
            <w:vAlign w:val="bottom"/>
          </w:tcPr>
          <w:p w:rsidR="007717DC" w:rsidRPr="002A4690" w:rsidRDefault="001F072B" w:rsidP="002A4E68">
            <w:pPr>
              <w:tabs>
                <w:tab w:val="left" w:pos="1190"/>
              </w:tabs>
              <w:spacing w:before="120" w:after="120"/>
              <w:ind w:left="57" w:right="85"/>
              <w:jc w:val="right"/>
              <w:rPr>
                <w:sz w:val="22"/>
                <w:szCs w:val="22"/>
                <w:lang w:val="be-BY"/>
              </w:rPr>
            </w:pPr>
            <w:r>
              <w:rPr>
                <w:sz w:val="22"/>
                <w:szCs w:val="22"/>
                <w:lang w:val="be-BY"/>
              </w:rPr>
              <w:t>3 253</w:t>
            </w:r>
          </w:p>
        </w:tc>
        <w:tc>
          <w:tcPr>
            <w:tcW w:w="1106" w:type="dxa"/>
            <w:tcBorders>
              <w:top w:val="nil"/>
              <w:left w:val="single" w:sz="4" w:space="0" w:color="auto"/>
              <w:bottom w:val="nil"/>
              <w:right w:val="single" w:sz="4" w:space="0" w:color="auto"/>
            </w:tcBorders>
            <w:tcMar>
              <w:right w:w="227" w:type="dxa"/>
            </w:tcMar>
            <w:vAlign w:val="bottom"/>
          </w:tcPr>
          <w:p w:rsidR="001F072B" w:rsidRPr="007A071A" w:rsidRDefault="001F072B" w:rsidP="002A4E68">
            <w:pPr>
              <w:tabs>
                <w:tab w:val="left" w:pos="1190"/>
              </w:tabs>
              <w:spacing w:before="120" w:after="120"/>
              <w:ind w:left="40"/>
              <w:jc w:val="right"/>
              <w:rPr>
                <w:sz w:val="22"/>
                <w:szCs w:val="22"/>
              </w:rPr>
            </w:pPr>
            <w:r>
              <w:rPr>
                <w:sz w:val="22"/>
                <w:szCs w:val="22"/>
              </w:rPr>
              <w:t>79,9</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1F072B" w:rsidP="002A4E68">
            <w:pPr>
              <w:spacing w:before="120" w:after="120"/>
              <w:ind w:left="57" w:right="227"/>
              <w:jc w:val="right"/>
              <w:rPr>
                <w:sz w:val="22"/>
                <w:szCs w:val="22"/>
                <w:lang w:val="be-BY"/>
              </w:rPr>
            </w:pPr>
            <w:r>
              <w:rPr>
                <w:sz w:val="22"/>
                <w:szCs w:val="22"/>
                <w:lang w:val="be-BY"/>
              </w:rPr>
              <w:t>17</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1F072B" w:rsidP="002A4E68">
            <w:pPr>
              <w:tabs>
                <w:tab w:val="left" w:pos="792"/>
              </w:tabs>
              <w:spacing w:before="120" w:after="120"/>
              <w:ind w:left="57" w:right="85"/>
              <w:jc w:val="right"/>
              <w:rPr>
                <w:sz w:val="22"/>
                <w:szCs w:val="22"/>
                <w:lang w:val="be-BY"/>
              </w:rPr>
            </w:pPr>
            <w:r>
              <w:rPr>
                <w:sz w:val="22"/>
                <w:szCs w:val="22"/>
                <w:lang w:val="be-BY"/>
              </w:rPr>
              <w:t>30,9</w:t>
            </w:r>
          </w:p>
        </w:tc>
        <w:tc>
          <w:tcPr>
            <w:tcW w:w="1116" w:type="dxa"/>
            <w:tcBorders>
              <w:top w:val="nil"/>
              <w:left w:val="single" w:sz="4" w:space="0" w:color="auto"/>
              <w:bottom w:val="nil"/>
              <w:right w:val="single" w:sz="4" w:space="0" w:color="auto"/>
            </w:tcBorders>
            <w:vAlign w:val="bottom"/>
          </w:tcPr>
          <w:p w:rsidR="007717DC" w:rsidRPr="002D281E" w:rsidRDefault="001F072B" w:rsidP="002A4E68">
            <w:pPr>
              <w:tabs>
                <w:tab w:val="left" w:pos="1190"/>
              </w:tabs>
              <w:spacing w:before="120" w:after="120"/>
              <w:ind w:left="57" w:right="227"/>
              <w:jc w:val="right"/>
              <w:rPr>
                <w:sz w:val="22"/>
                <w:szCs w:val="22"/>
                <w:lang w:val="be-BY"/>
              </w:rPr>
            </w:pPr>
            <w:r>
              <w:rPr>
                <w:sz w:val="22"/>
                <w:szCs w:val="22"/>
                <w:lang w:val="be-BY"/>
              </w:rPr>
              <w:t>4 073</w:t>
            </w:r>
          </w:p>
        </w:tc>
      </w:tr>
      <w:tr w:rsidR="007717DC" w:rsidRPr="002A4690" w:rsidTr="006A4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2A4690">
              <w:rPr>
                <w:rFonts w:eastAsia="Arial Unicode MS"/>
                <w:sz w:val="22"/>
                <w:szCs w:val="22"/>
              </w:rPr>
              <w:t>услуги по временному проживанию и питанию</w:t>
            </w:r>
          </w:p>
        </w:tc>
        <w:tc>
          <w:tcPr>
            <w:tcW w:w="831"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283"/>
              <w:jc w:val="right"/>
              <w:rPr>
                <w:sz w:val="22"/>
                <w:szCs w:val="22"/>
                <w:lang w:val="be-BY"/>
              </w:rPr>
            </w:pPr>
            <w:r>
              <w:rPr>
                <w:sz w:val="22"/>
                <w:szCs w:val="22"/>
                <w:lang w:val="be-BY"/>
              </w:rPr>
              <w:t>2</w:t>
            </w:r>
          </w:p>
        </w:tc>
        <w:tc>
          <w:tcPr>
            <w:tcW w:w="832" w:type="dxa"/>
            <w:tcBorders>
              <w:top w:val="nil"/>
              <w:left w:val="single" w:sz="4" w:space="0" w:color="auto"/>
              <w:bottom w:val="nil"/>
              <w:right w:val="single" w:sz="4" w:space="0" w:color="auto"/>
            </w:tcBorders>
            <w:vAlign w:val="bottom"/>
          </w:tcPr>
          <w:p w:rsidR="007717DC" w:rsidRPr="002A4690" w:rsidRDefault="001F072B" w:rsidP="002A4E68">
            <w:pPr>
              <w:spacing w:before="120" w:after="120"/>
              <w:ind w:left="57" w:right="198"/>
              <w:jc w:val="right"/>
              <w:rPr>
                <w:sz w:val="22"/>
                <w:szCs w:val="22"/>
                <w:lang w:val="be-BY"/>
              </w:rPr>
            </w:pPr>
            <w:r>
              <w:rPr>
                <w:sz w:val="22"/>
                <w:szCs w:val="22"/>
                <w:lang w:val="be-BY"/>
              </w:rPr>
              <w:t>20,0</w:t>
            </w:r>
          </w:p>
        </w:tc>
        <w:tc>
          <w:tcPr>
            <w:tcW w:w="972" w:type="dxa"/>
            <w:tcBorders>
              <w:top w:val="nil"/>
              <w:left w:val="single" w:sz="4" w:space="0" w:color="auto"/>
              <w:bottom w:val="nil"/>
              <w:right w:val="single" w:sz="4" w:space="0" w:color="auto"/>
            </w:tcBorders>
            <w:vAlign w:val="bottom"/>
          </w:tcPr>
          <w:p w:rsidR="007717DC" w:rsidRPr="002A4690" w:rsidRDefault="001F072B" w:rsidP="002A4E68">
            <w:pPr>
              <w:tabs>
                <w:tab w:val="left" w:pos="1190"/>
              </w:tabs>
              <w:spacing w:before="120" w:after="120"/>
              <w:ind w:left="57" w:right="85"/>
              <w:jc w:val="right"/>
              <w:rPr>
                <w:sz w:val="22"/>
                <w:szCs w:val="22"/>
                <w:lang w:val="be-BY"/>
              </w:rPr>
            </w:pPr>
            <w:r>
              <w:rPr>
                <w:sz w:val="22"/>
                <w:szCs w:val="22"/>
                <w:lang w:val="be-BY"/>
              </w:rPr>
              <w:t>609</w:t>
            </w:r>
          </w:p>
        </w:tc>
        <w:tc>
          <w:tcPr>
            <w:tcW w:w="1106" w:type="dxa"/>
            <w:tcBorders>
              <w:top w:val="nil"/>
              <w:left w:val="single" w:sz="4" w:space="0" w:color="auto"/>
              <w:bottom w:val="nil"/>
              <w:right w:val="single" w:sz="4" w:space="0" w:color="auto"/>
            </w:tcBorders>
            <w:tcMar>
              <w:right w:w="227" w:type="dxa"/>
            </w:tcMar>
            <w:vAlign w:val="bottom"/>
          </w:tcPr>
          <w:p w:rsidR="00F401DC" w:rsidRPr="007A071A" w:rsidRDefault="001F072B" w:rsidP="002A4E68">
            <w:pPr>
              <w:tabs>
                <w:tab w:val="left" w:pos="1190"/>
              </w:tabs>
              <w:spacing w:before="120" w:after="120"/>
              <w:ind w:left="40"/>
              <w:jc w:val="right"/>
              <w:rPr>
                <w:sz w:val="22"/>
                <w:szCs w:val="22"/>
              </w:rPr>
            </w:pPr>
            <w:r>
              <w:rPr>
                <w:sz w:val="22"/>
                <w:szCs w:val="22"/>
              </w:rPr>
              <w:t>63,0</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1F072B" w:rsidP="002A4E68">
            <w:pPr>
              <w:spacing w:before="120" w:after="120"/>
              <w:ind w:left="57" w:right="227"/>
              <w:jc w:val="right"/>
              <w:rPr>
                <w:sz w:val="22"/>
                <w:szCs w:val="22"/>
                <w:lang w:val="be-BY"/>
              </w:rPr>
            </w:pPr>
            <w:r>
              <w:rPr>
                <w:sz w:val="22"/>
                <w:szCs w:val="22"/>
                <w:lang w:val="be-BY"/>
              </w:rPr>
              <w:t>3</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1F072B" w:rsidP="002A4E68">
            <w:pPr>
              <w:tabs>
                <w:tab w:val="left" w:pos="792"/>
              </w:tabs>
              <w:spacing w:before="120" w:after="120"/>
              <w:ind w:left="57" w:right="85"/>
              <w:jc w:val="right"/>
              <w:rPr>
                <w:sz w:val="22"/>
                <w:szCs w:val="22"/>
                <w:lang w:val="be-BY"/>
              </w:rPr>
            </w:pPr>
            <w:r>
              <w:rPr>
                <w:sz w:val="22"/>
                <w:szCs w:val="22"/>
                <w:lang w:val="be-BY"/>
              </w:rPr>
              <w:t>30,0</w:t>
            </w:r>
          </w:p>
        </w:tc>
        <w:tc>
          <w:tcPr>
            <w:tcW w:w="1116" w:type="dxa"/>
            <w:tcBorders>
              <w:top w:val="nil"/>
              <w:left w:val="single" w:sz="4" w:space="0" w:color="auto"/>
              <w:bottom w:val="nil"/>
              <w:right w:val="single" w:sz="4" w:space="0" w:color="auto"/>
            </w:tcBorders>
            <w:vAlign w:val="bottom"/>
          </w:tcPr>
          <w:p w:rsidR="007717DC" w:rsidRPr="0083072B" w:rsidRDefault="001F072B" w:rsidP="002A4E68">
            <w:pPr>
              <w:tabs>
                <w:tab w:val="left" w:pos="1190"/>
              </w:tabs>
              <w:spacing w:before="120" w:after="120"/>
              <w:ind w:left="57" w:right="227"/>
              <w:jc w:val="right"/>
              <w:rPr>
                <w:sz w:val="22"/>
                <w:szCs w:val="22"/>
              </w:rPr>
            </w:pPr>
            <w:r>
              <w:rPr>
                <w:sz w:val="22"/>
                <w:szCs w:val="22"/>
              </w:rPr>
              <w:t>967</w:t>
            </w:r>
          </w:p>
        </w:tc>
      </w:tr>
      <w:tr w:rsidR="007717DC" w:rsidRPr="002A4690" w:rsidTr="006A4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184B19">
              <w:rPr>
                <w:rFonts w:eastAsia="Arial Unicode MS"/>
                <w:sz w:val="22"/>
                <w:szCs w:val="22"/>
              </w:rPr>
              <w:t>информация и связь</w:t>
            </w:r>
          </w:p>
        </w:tc>
        <w:tc>
          <w:tcPr>
            <w:tcW w:w="831" w:type="dxa"/>
            <w:tcBorders>
              <w:top w:val="nil"/>
              <w:left w:val="single" w:sz="4" w:space="0" w:color="auto"/>
              <w:bottom w:val="nil"/>
              <w:right w:val="single" w:sz="4" w:space="0" w:color="auto"/>
            </w:tcBorders>
            <w:vAlign w:val="bottom"/>
          </w:tcPr>
          <w:p w:rsidR="007717DC" w:rsidRDefault="001F072B" w:rsidP="002A4E68">
            <w:pPr>
              <w:spacing w:before="120" w:after="120"/>
              <w:ind w:left="57" w:right="283"/>
              <w:jc w:val="right"/>
              <w:rPr>
                <w:sz w:val="22"/>
                <w:szCs w:val="22"/>
                <w:lang w:val="be-BY"/>
              </w:rPr>
            </w:pPr>
            <w:r>
              <w:rPr>
                <w:sz w:val="22"/>
                <w:szCs w:val="22"/>
                <w:lang w:val="be-BY"/>
              </w:rPr>
              <w:t>3</w:t>
            </w:r>
          </w:p>
        </w:tc>
        <w:tc>
          <w:tcPr>
            <w:tcW w:w="832" w:type="dxa"/>
            <w:tcBorders>
              <w:top w:val="nil"/>
              <w:left w:val="single" w:sz="4" w:space="0" w:color="auto"/>
              <w:bottom w:val="nil"/>
              <w:right w:val="single" w:sz="4" w:space="0" w:color="auto"/>
            </w:tcBorders>
            <w:vAlign w:val="bottom"/>
          </w:tcPr>
          <w:p w:rsidR="007717DC" w:rsidRDefault="001F072B" w:rsidP="002A4E68">
            <w:pPr>
              <w:spacing w:before="120" w:after="120"/>
              <w:ind w:left="57" w:right="198"/>
              <w:jc w:val="right"/>
              <w:rPr>
                <w:sz w:val="22"/>
                <w:szCs w:val="22"/>
                <w:lang w:val="be-BY"/>
              </w:rPr>
            </w:pPr>
            <w:r>
              <w:rPr>
                <w:sz w:val="22"/>
                <w:szCs w:val="22"/>
                <w:lang w:val="be-BY"/>
              </w:rPr>
              <w:t>16,7</w:t>
            </w:r>
          </w:p>
        </w:tc>
        <w:tc>
          <w:tcPr>
            <w:tcW w:w="972" w:type="dxa"/>
            <w:tcBorders>
              <w:top w:val="nil"/>
              <w:left w:val="single" w:sz="4" w:space="0" w:color="auto"/>
              <w:bottom w:val="nil"/>
              <w:right w:val="single" w:sz="4" w:space="0" w:color="auto"/>
            </w:tcBorders>
            <w:vAlign w:val="bottom"/>
          </w:tcPr>
          <w:p w:rsidR="007717DC" w:rsidRDefault="001F072B" w:rsidP="002A4E68">
            <w:pPr>
              <w:tabs>
                <w:tab w:val="left" w:pos="1190"/>
              </w:tabs>
              <w:spacing w:before="120" w:after="120"/>
              <w:ind w:left="57" w:right="85"/>
              <w:jc w:val="right"/>
              <w:rPr>
                <w:sz w:val="22"/>
                <w:szCs w:val="22"/>
                <w:lang w:val="be-BY"/>
              </w:rPr>
            </w:pPr>
            <w:r>
              <w:rPr>
                <w:sz w:val="22"/>
                <w:szCs w:val="22"/>
                <w:lang w:val="be-BY"/>
              </w:rPr>
              <w:t>663</w:t>
            </w:r>
          </w:p>
        </w:tc>
        <w:tc>
          <w:tcPr>
            <w:tcW w:w="1106" w:type="dxa"/>
            <w:tcBorders>
              <w:top w:val="nil"/>
              <w:left w:val="single" w:sz="4" w:space="0" w:color="auto"/>
              <w:bottom w:val="nil"/>
              <w:right w:val="single" w:sz="4" w:space="0" w:color="auto"/>
            </w:tcBorders>
            <w:tcMar>
              <w:right w:w="227" w:type="dxa"/>
            </w:tcMar>
            <w:vAlign w:val="bottom"/>
          </w:tcPr>
          <w:p w:rsidR="007717DC" w:rsidRDefault="008D2A1E" w:rsidP="002A4E68">
            <w:pPr>
              <w:tabs>
                <w:tab w:val="left" w:pos="1190"/>
              </w:tabs>
              <w:spacing w:before="120" w:after="120"/>
              <w:ind w:left="40"/>
              <w:jc w:val="right"/>
              <w:rPr>
                <w:sz w:val="22"/>
                <w:szCs w:val="22"/>
              </w:rPr>
            </w:pPr>
            <w:r>
              <w:rPr>
                <w:sz w:val="22"/>
                <w:szCs w:val="22"/>
              </w:rPr>
              <w:t>в 82,9р.</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B52844" w:rsidRDefault="008D2A1E" w:rsidP="002A4E68">
            <w:pPr>
              <w:spacing w:before="120" w:after="120"/>
              <w:ind w:left="57" w:right="227"/>
              <w:jc w:val="right"/>
              <w:rPr>
                <w:sz w:val="22"/>
                <w:szCs w:val="22"/>
              </w:rPr>
            </w:pPr>
            <w:r>
              <w:rPr>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17B23" w:rsidRDefault="008D2A1E" w:rsidP="002A4E68">
            <w:pPr>
              <w:tabs>
                <w:tab w:val="left" w:pos="792"/>
              </w:tabs>
              <w:spacing w:before="120" w:after="120"/>
              <w:ind w:left="57" w:right="85"/>
              <w:jc w:val="right"/>
              <w:rPr>
                <w:sz w:val="22"/>
                <w:szCs w:val="22"/>
              </w:rPr>
            </w:pPr>
            <w:r>
              <w:rPr>
                <w:sz w:val="22"/>
                <w:szCs w:val="22"/>
              </w:rPr>
              <w:t>5,6</w:t>
            </w:r>
          </w:p>
        </w:tc>
        <w:tc>
          <w:tcPr>
            <w:tcW w:w="1116" w:type="dxa"/>
            <w:tcBorders>
              <w:top w:val="nil"/>
              <w:left w:val="single" w:sz="4" w:space="0" w:color="auto"/>
              <w:bottom w:val="nil"/>
              <w:right w:val="single" w:sz="4" w:space="0" w:color="auto"/>
            </w:tcBorders>
            <w:vAlign w:val="bottom"/>
          </w:tcPr>
          <w:p w:rsidR="007717DC" w:rsidRDefault="008D2A1E" w:rsidP="002A4E68">
            <w:pPr>
              <w:tabs>
                <w:tab w:val="left" w:pos="1190"/>
              </w:tabs>
              <w:spacing w:before="120" w:after="120"/>
              <w:ind w:left="57" w:right="227"/>
              <w:jc w:val="right"/>
              <w:rPr>
                <w:sz w:val="22"/>
                <w:szCs w:val="22"/>
                <w:lang w:val="be-BY"/>
              </w:rPr>
            </w:pPr>
            <w:r>
              <w:rPr>
                <w:sz w:val="22"/>
                <w:szCs w:val="22"/>
                <w:lang w:val="be-BY"/>
              </w:rPr>
              <w:t>8</w:t>
            </w:r>
          </w:p>
        </w:tc>
      </w:tr>
      <w:tr w:rsidR="007717DC" w:rsidRPr="002A4690" w:rsidTr="006A4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2A4690">
              <w:rPr>
                <w:rFonts w:eastAsia="Arial Unicode MS"/>
                <w:sz w:val="22"/>
                <w:szCs w:val="22"/>
              </w:rPr>
              <w:t xml:space="preserve">операции с недвижимым имуществом </w:t>
            </w:r>
          </w:p>
        </w:tc>
        <w:tc>
          <w:tcPr>
            <w:tcW w:w="831" w:type="dxa"/>
            <w:tcBorders>
              <w:top w:val="nil"/>
              <w:left w:val="single" w:sz="4" w:space="0" w:color="auto"/>
              <w:bottom w:val="nil"/>
              <w:right w:val="single" w:sz="4" w:space="0" w:color="auto"/>
            </w:tcBorders>
            <w:vAlign w:val="bottom"/>
          </w:tcPr>
          <w:p w:rsidR="007717DC" w:rsidRDefault="008D2A1E" w:rsidP="002A4E68">
            <w:pPr>
              <w:spacing w:before="120" w:after="120"/>
              <w:ind w:left="57" w:right="283"/>
              <w:jc w:val="right"/>
              <w:rPr>
                <w:sz w:val="22"/>
                <w:szCs w:val="22"/>
                <w:lang w:val="be-BY"/>
              </w:rPr>
            </w:pPr>
            <w:r>
              <w:rPr>
                <w:sz w:val="22"/>
                <w:szCs w:val="22"/>
                <w:lang w:val="be-BY"/>
              </w:rPr>
              <w:t>1</w:t>
            </w:r>
          </w:p>
        </w:tc>
        <w:tc>
          <w:tcPr>
            <w:tcW w:w="832" w:type="dxa"/>
            <w:tcBorders>
              <w:top w:val="nil"/>
              <w:left w:val="single" w:sz="4" w:space="0" w:color="auto"/>
              <w:bottom w:val="nil"/>
              <w:right w:val="single" w:sz="4" w:space="0" w:color="auto"/>
            </w:tcBorders>
            <w:vAlign w:val="bottom"/>
          </w:tcPr>
          <w:p w:rsidR="007717DC" w:rsidRDefault="008D2A1E" w:rsidP="002A4E68">
            <w:pPr>
              <w:spacing w:before="120" w:after="120"/>
              <w:ind w:left="57" w:right="198"/>
              <w:jc w:val="right"/>
              <w:rPr>
                <w:sz w:val="22"/>
                <w:szCs w:val="22"/>
                <w:lang w:val="be-BY"/>
              </w:rPr>
            </w:pPr>
            <w:r>
              <w:rPr>
                <w:sz w:val="22"/>
                <w:szCs w:val="22"/>
                <w:lang w:val="be-BY"/>
              </w:rPr>
              <w:t>7,1</w:t>
            </w:r>
          </w:p>
        </w:tc>
        <w:tc>
          <w:tcPr>
            <w:tcW w:w="972" w:type="dxa"/>
            <w:tcBorders>
              <w:top w:val="nil"/>
              <w:left w:val="single" w:sz="4" w:space="0" w:color="auto"/>
              <w:bottom w:val="nil"/>
              <w:right w:val="single" w:sz="4" w:space="0" w:color="auto"/>
            </w:tcBorders>
            <w:vAlign w:val="bottom"/>
          </w:tcPr>
          <w:p w:rsidR="007717DC" w:rsidRDefault="008D2A1E" w:rsidP="002A4E68">
            <w:pPr>
              <w:tabs>
                <w:tab w:val="left" w:pos="1190"/>
              </w:tabs>
              <w:spacing w:before="120" w:after="120"/>
              <w:ind w:left="57" w:right="85"/>
              <w:jc w:val="right"/>
              <w:rPr>
                <w:sz w:val="22"/>
                <w:szCs w:val="22"/>
                <w:lang w:val="be-BY"/>
              </w:rPr>
            </w:pPr>
            <w:r>
              <w:rPr>
                <w:sz w:val="22"/>
                <w:szCs w:val="22"/>
                <w:lang w:val="be-BY"/>
              </w:rPr>
              <w:t>185</w:t>
            </w:r>
          </w:p>
        </w:tc>
        <w:tc>
          <w:tcPr>
            <w:tcW w:w="1106" w:type="dxa"/>
            <w:tcBorders>
              <w:top w:val="nil"/>
              <w:left w:val="single" w:sz="4" w:space="0" w:color="auto"/>
              <w:bottom w:val="nil"/>
              <w:right w:val="single" w:sz="4" w:space="0" w:color="auto"/>
            </w:tcBorders>
            <w:tcMar>
              <w:right w:w="227" w:type="dxa"/>
            </w:tcMar>
            <w:vAlign w:val="bottom"/>
          </w:tcPr>
          <w:p w:rsidR="007717DC" w:rsidRDefault="008D2A1E" w:rsidP="002A4E68">
            <w:pPr>
              <w:tabs>
                <w:tab w:val="left" w:pos="1190"/>
              </w:tabs>
              <w:spacing w:before="120" w:after="120"/>
              <w:ind w:left="40"/>
              <w:jc w:val="right"/>
              <w:rPr>
                <w:sz w:val="22"/>
                <w:szCs w:val="22"/>
              </w:rPr>
            </w:pPr>
            <w:r>
              <w:rPr>
                <w:sz w:val="22"/>
                <w:szCs w:val="22"/>
              </w:rPr>
              <w:t>92,5</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Default="008D2A1E" w:rsidP="002A4E68">
            <w:pPr>
              <w:spacing w:before="120" w:after="120"/>
              <w:ind w:left="57" w:right="227"/>
              <w:jc w:val="right"/>
              <w:rPr>
                <w:sz w:val="22"/>
                <w:szCs w:val="22"/>
                <w:lang w:val="be-BY"/>
              </w:rPr>
            </w:pPr>
            <w:r>
              <w:rPr>
                <w:sz w:val="22"/>
                <w:szCs w:val="22"/>
                <w:lang w:val="be-BY"/>
              </w:rPr>
              <w:t>2</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Default="008D2A1E" w:rsidP="002A4E68">
            <w:pPr>
              <w:tabs>
                <w:tab w:val="left" w:pos="792"/>
              </w:tabs>
              <w:spacing w:before="120" w:after="120"/>
              <w:ind w:left="57" w:right="85"/>
              <w:jc w:val="right"/>
              <w:rPr>
                <w:sz w:val="22"/>
                <w:szCs w:val="22"/>
                <w:lang w:val="be-BY"/>
              </w:rPr>
            </w:pPr>
            <w:r>
              <w:rPr>
                <w:sz w:val="22"/>
                <w:szCs w:val="22"/>
                <w:lang w:val="be-BY"/>
              </w:rPr>
              <w:t>14,3</w:t>
            </w:r>
          </w:p>
        </w:tc>
        <w:tc>
          <w:tcPr>
            <w:tcW w:w="1116" w:type="dxa"/>
            <w:tcBorders>
              <w:top w:val="nil"/>
              <w:left w:val="single" w:sz="4" w:space="0" w:color="auto"/>
              <w:bottom w:val="nil"/>
              <w:right w:val="single" w:sz="4" w:space="0" w:color="auto"/>
            </w:tcBorders>
            <w:vAlign w:val="bottom"/>
          </w:tcPr>
          <w:p w:rsidR="007717DC" w:rsidRDefault="008D2A1E" w:rsidP="002A4E68">
            <w:pPr>
              <w:tabs>
                <w:tab w:val="left" w:pos="1190"/>
              </w:tabs>
              <w:spacing w:before="120" w:after="120"/>
              <w:ind w:left="57" w:right="227"/>
              <w:jc w:val="right"/>
              <w:rPr>
                <w:sz w:val="22"/>
                <w:szCs w:val="22"/>
              </w:rPr>
            </w:pPr>
            <w:r>
              <w:rPr>
                <w:sz w:val="22"/>
                <w:szCs w:val="22"/>
              </w:rPr>
              <w:t>200</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2A4690">
              <w:rPr>
                <w:rFonts w:eastAsia="Arial Unicode MS"/>
                <w:sz w:val="22"/>
                <w:szCs w:val="22"/>
              </w:rPr>
              <w:t xml:space="preserve">профессиональная, </w:t>
            </w:r>
            <w:r w:rsidRPr="002A4690">
              <w:rPr>
                <w:rFonts w:eastAsia="Arial Unicode MS"/>
                <w:sz w:val="22"/>
                <w:szCs w:val="22"/>
              </w:rPr>
              <w:br/>
              <w:t>научная и техническая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8D2A1E" w:rsidP="002A4E68">
            <w:pPr>
              <w:spacing w:before="120" w:after="120"/>
              <w:ind w:left="57" w:right="283"/>
              <w:jc w:val="right"/>
              <w:rPr>
                <w:sz w:val="22"/>
                <w:szCs w:val="22"/>
                <w:lang w:val="be-BY"/>
              </w:rPr>
            </w:pPr>
            <w:r>
              <w:rPr>
                <w:sz w:val="22"/>
                <w:szCs w:val="22"/>
                <w:lang w:val="be-BY"/>
              </w:rPr>
              <w:t>–</w:t>
            </w:r>
          </w:p>
        </w:tc>
        <w:tc>
          <w:tcPr>
            <w:tcW w:w="832" w:type="dxa"/>
            <w:tcBorders>
              <w:top w:val="nil"/>
              <w:left w:val="single" w:sz="4" w:space="0" w:color="auto"/>
              <w:bottom w:val="nil"/>
              <w:right w:val="single" w:sz="4" w:space="0" w:color="auto"/>
            </w:tcBorders>
            <w:vAlign w:val="bottom"/>
          </w:tcPr>
          <w:p w:rsidR="007717DC" w:rsidRPr="002A4690" w:rsidRDefault="008D2A1E" w:rsidP="002A4E68">
            <w:pPr>
              <w:spacing w:before="120" w:after="120"/>
              <w:ind w:left="57" w:right="198"/>
              <w:jc w:val="right"/>
              <w:rPr>
                <w:sz w:val="22"/>
                <w:szCs w:val="22"/>
                <w:lang w:val="be-BY"/>
              </w:rPr>
            </w:pPr>
            <w:r>
              <w:rPr>
                <w:sz w:val="22"/>
                <w:szCs w:val="22"/>
                <w:lang w:val="be-BY"/>
              </w:rPr>
              <w:t>–</w:t>
            </w:r>
          </w:p>
        </w:tc>
        <w:tc>
          <w:tcPr>
            <w:tcW w:w="972" w:type="dxa"/>
            <w:tcBorders>
              <w:top w:val="nil"/>
              <w:left w:val="single" w:sz="4" w:space="0" w:color="auto"/>
              <w:bottom w:val="nil"/>
              <w:right w:val="single" w:sz="4" w:space="0" w:color="auto"/>
            </w:tcBorders>
            <w:vAlign w:val="bottom"/>
          </w:tcPr>
          <w:p w:rsidR="007717DC" w:rsidRPr="002A4690" w:rsidRDefault="008D2A1E" w:rsidP="002A4E68">
            <w:pPr>
              <w:tabs>
                <w:tab w:val="left" w:pos="1190"/>
              </w:tabs>
              <w:spacing w:before="120" w:after="120"/>
              <w:ind w:left="57" w:right="85"/>
              <w:jc w:val="right"/>
              <w:rPr>
                <w:sz w:val="22"/>
                <w:szCs w:val="22"/>
                <w:lang w:val="be-BY"/>
              </w:rPr>
            </w:pPr>
            <w:r>
              <w:rPr>
                <w:sz w:val="22"/>
                <w:szCs w:val="22"/>
                <w:lang w:val="be-BY"/>
              </w:rPr>
              <w:t>–</w:t>
            </w:r>
          </w:p>
        </w:tc>
        <w:tc>
          <w:tcPr>
            <w:tcW w:w="1106" w:type="dxa"/>
            <w:tcBorders>
              <w:top w:val="nil"/>
              <w:left w:val="single" w:sz="4" w:space="0" w:color="auto"/>
              <w:bottom w:val="nil"/>
              <w:right w:val="single" w:sz="4" w:space="0" w:color="auto"/>
            </w:tcBorders>
            <w:tcMar>
              <w:right w:w="227" w:type="dxa"/>
            </w:tcMar>
            <w:vAlign w:val="bottom"/>
          </w:tcPr>
          <w:p w:rsidR="007717DC" w:rsidRPr="007A071A" w:rsidRDefault="008D2A1E" w:rsidP="002A4E68">
            <w:pPr>
              <w:tabs>
                <w:tab w:val="left" w:pos="1190"/>
              </w:tabs>
              <w:spacing w:before="120" w:after="120"/>
              <w:ind w:left="40"/>
              <w:jc w:val="right"/>
              <w:rPr>
                <w:sz w:val="22"/>
                <w:szCs w:val="22"/>
              </w:rPr>
            </w:pPr>
            <w:r>
              <w:rPr>
                <w:sz w:val="22"/>
                <w:szCs w:val="22"/>
              </w:rPr>
              <w:t>–</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8D2A1E" w:rsidP="002A4E68">
            <w:pPr>
              <w:spacing w:before="120" w:after="120"/>
              <w:ind w:left="57" w:right="227"/>
              <w:jc w:val="right"/>
              <w:rPr>
                <w:sz w:val="22"/>
                <w:szCs w:val="22"/>
                <w:lang w:val="be-BY"/>
              </w:rPr>
            </w:pPr>
            <w:r>
              <w:rPr>
                <w:sz w:val="22"/>
                <w:szCs w:val="22"/>
                <w:lang w:val="be-BY"/>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8D2A1E" w:rsidP="002A4E68">
            <w:pPr>
              <w:tabs>
                <w:tab w:val="left" w:pos="792"/>
              </w:tabs>
              <w:spacing w:before="120" w:after="120"/>
              <w:ind w:left="57" w:right="85"/>
              <w:jc w:val="right"/>
              <w:rPr>
                <w:sz w:val="22"/>
                <w:szCs w:val="22"/>
                <w:lang w:val="be-BY"/>
              </w:rPr>
            </w:pPr>
            <w:r>
              <w:rPr>
                <w:sz w:val="22"/>
                <w:szCs w:val="22"/>
                <w:lang w:val="be-BY"/>
              </w:rPr>
              <w:t>4,0</w:t>
            </w:r>
          </w:p>
        </w:tc>
        <w:tc>
          <w:tcPr>
            <w:tcW w:w="1116" w:type="dxa"/>
            <w:tcBorders>
              <w:top w:val="nil"/>
              <w:left w:val="single" w:sz="4" w:space="0" w:color="auto"/>
              <w:bottom w:val="nil"/>
              <w:right w:val="single" w:sz="4" w:space="0" w:color="auto"/>
            </w:tcBorders>
            <w:vAlign w:val="bottom"/>
          </w:tcPr>
          <w:p w:rsidR="007717DC" w:rsidRPr="002D281E" w:rsidRDefault="008D2A1E" w:rsidP="002A4E68">
            <w:pPr>
              <w:tabs>
                <w:tab w:val="left" w:pos="1190"/>
              </w:tabs>
              <w:spacing w:before="120" w:after="120"/>
              <w:ind w:left="57" w:right="227"/>
              <w:jc w:val="right"/>
              <w:rPr>
                <w:sz w:val="22"/>
                <w:szCs w:val="22"/>
                <w:lang w:val="be-BY"/>
              </w:rPr>
            </w:pPr>
            <w:r>
              <w:rPr>
                <w:sz w:val="22"/>
                <w:szCs w:val="22"/>
                <w:lang w:val="be-BY"/>
              </w:rPr>
              <w:t>45</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184B19">
              <w:rPr>
                <w:rFonts w:eastAsia="Arial Unicode MS"/>
                <w:sz w:val="22"/>
                <w:szCs w:val="22"/>
              </w:rPr>
              <w:t>деятельность в сфере административных</w:t>
            </w:r>
            <w:r>
              <w:rPr>
                <w:rFonts w:eastAsia="Arial Unicode MS"/>
                <w:sz w:val="22"/>
                <w:szCs w:val="22"/>
              </w:rPr>
              <w:t xml:space="preserve"> </w:t>
            </w:r>
            <w:r w:rsidR="00BE654A">
              <w:rPr>
                <w:rFonts w:eastAsia="Arial Unicode MS"/>
                <w:sz w:val="22"/>
                <w:szCs w:val="22"/>
              </w:rPr>
              <w:br/>
            </w:r>
            <w:r w:rsidRPr="00184B19">
              <w:rPr>
                <w:rFonts w:eastAsia="Arial Unicode MS"/>
                <w:sz w:val="22"/>
                <w:szCs w:val="22"/>
              </w:rPr>
              <w:t>и вспомогательных услуг</w:t>
            </w:r>
          </w:p>
        </w:tc>
        <w:tc>
          <w:tcPr>
            <w:tcW w:w="831" w:type="dxa"/>
            <w:tcBorders>
              <w:top w:val="nil"/>
              <w:left w:val="single" w:sz="4" w:space="0" w:color="auto"/>
              <w:bottom w:val="nil"/>
              <w:right w:val="single" w:sz="4" w:space="0" w:color="auto"/>
            </w:tcBorders>
            <w:vAlign w:val="bottom"/>
          </w:tcPr>
          <w:p w:rsidR="007717DC" w:rsidRPr="00F133B3" w:rsidRDefault="008D2A1E" w:rsidP="002A4E68">
            <w:pPr>
              <w:spacing w:before="120" w:after="120"/>
              <w:ind w:left="57" w:right="283"/>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8D2A1E" w:rsidP="002A4E68">
            <w:pPr>
              <w:spacing w:before="120" w:after="120"/>
              <w:ind w:left="57" w:right="198"/>
              <w:jc w:val="right"/>
              <w:rPr>
                <w:rFonts w:eastAsia="Arial Unicode MS"/>
                <w:sz w:val="22"/>
                <w:szCs w:val="22"/>
              </w:rPr>
            </w:pPr>
            <w:r>
              <w:rPr>
                <w:rFonts w:eastAsia="Arial Unicode MS"/>
                <w:sz w:val="22"/>
                <w:szCs w:val="22"/>
              </w:rPr>
              <w:t>14,3</w:t>
            </w:r>
          </w:p>
        </w:tc>
        <w:tc>
          <w:tcPr>
            <w:tcW w:w="972" w:type="dxa"/>
            <w:tcBorders>
              <w:top w:val="nil"/>
              <w:left w:val="single" w:sz="4" w:space="0" w:color="auto"/>
              <w:bottom w:val="nil"/>
              <w:right w:val="single" w:sz="4" w:space="0" w:color="auto"/>
            </w:tcBorders>
            <w:vAlign w:val="bottom"/>
          </w:tcPr>
          <w:p w:rsidR="007717DC" w:rsidRPr="00F133B3" w:rsidRDefault="008D2A1E" w:rsidP="002A4E68">
            <w:pPr>
              <w:tabs>
                <w:tab w:val="left" w:pos="1190"/>
              </w:tabs>
              <w:spacing w:before="120" w:after="120"/>
              <w:ind w:left="57" w:right="85"/>
              <w:jc w:val="right"/>
              <w:rPr>
                <w:rFonts w:eastAsia="Arial Unicode MS"/>
                <w:sz w:val="22"/>
                <w:szCs w:val="22"/>
              </w:rPr>
            </w:pPr>
            <w:r>
              <w:rPr>
                <w:rFonts w:eastAsia="Arial Unicode MS"/>
                <w:sz w:val="22"/>
                <w:szCs w:val="22"/>
              </w:rPr>
              <w:t>182</w:t>
            </w:r>
          </w:p>
        </w:tc>
        <w:tc>
          <w:tcPr>
            <w:tcW w:w="1106" w:type="dxa"/>
            <w:tcBorders>
              <w:top w:val="nil"/>
              <w:left w:val="single" w:sz="4" w:space="0" w:color="auto"/>
              <w:bottom w:val="nil"/>
              <w:right w:val="single" w:sz="4" w:space="0" w:color="auto"/>
            </w:tcBorders>
            <w:tcMar>
              <w:right w:w="227" w:type="dxa"/>
            </w:tcMar>
            <w:vAlign w:val="bottom"/>
          </w:tcPr>
          <w:p w:rsidR="007717DC" w:rsidRPr="00F133B3" w:rsidRDefault="008D2A1E" w:rsidP="002A4E68">
            <w:pPr>
              <w:tabs>
                <w:tab w:val="left" w:pos="1190"/>
              </w:tabs>
              <w:spacing w:before="120" w:after="120"/>
              <w:ind w:left="40"/>
              <w:jc w:val="right"/>
              <w:rPr>
                <w:rFonts w:eastAsia="Arial Unicode MS"/>
                <w:sz w:val="22"/>
                <w:szCs w:val="22"/>
              </w:rPr>
            </w:pPr>
            <w:r>
              <w:rPr>
                <w:rFonts w:eastAsia="Arial Unicode MS"/>
                <w:sz w:val="22"/>
                <w:szCs w:val="22"/>
              </w:rPr>
              <w:t>193,6</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8D2A1E" w:rsidP="002A4E68">
            <w:pPr>
              <w:spacing w:before="120" w:after="120"/>
              <w:ind w:left="57" w:right="227"/>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8D2A1E" w:rsidP="002A4E68">
            <w:pPr>
              <w:tabs>
                <w:tab w:val="left" w:pos="792"/>
              </w:tabs>
              <w:spacing w:before="120" w:after="120"/>
              <w:ind w:left="57" w:right="85"/>
              <w:jc w:val="right"/>
              <w:rPr>
                <w:rFonts w:eastAsia="Arial Unicode MS"/>
                <w:sz w:val="22"/>
                <w:szCs w:val="22"/>
              </w:rPr>
            </w:pPr>
            <w:r>
              <w:rPr>
                <w:rFonts w:eastAsia="Arial Unicode MS"/>
                <w:sz w:val="22"/>
                <w:szCs w:val="22"/>
              </w:rPr>
              <w:t>14,3</w:t>
            </w:r>
          </w:p>
        </w:tc>
        <w:tc>
          <w:tcPr>
            <w:tcW w:w="1116" w:type="dxa"/>
            <w:tcBorders>
              <w:top w:val="nil"/>
              <w:left w:val="single" w:sz="4" w:space="0" w:color="auto"/>
              <w:bottom w:val="nil"/>
              <w:right w:val="single" w:sz="4" w:space="0" w:color="auto"/>
            </w:tcBorders>
            <w:vAlign w:val="bottom"/>
          </w:tcPr>
          <w:p w:rsidR="007717DC" w:rsidRPr="00F133B3" w:rsidRDefault="008D2A1E" w:rsidP="002A4E68">
            <w:pPr>
              <w:tabs>
                <w:tab w:val="left" w:pos="1190"/>
              </w:tabs>
              <w:spacing w:before="120" w:after="120"/>
              <w:ind w:left="57" w:right="227"/>
              <w:jc w:val="right"/>
              <w:rPr>
                <w:rFonts w:eastAsia="Arial Unicode MS"/>
                <w:sz w:val="22"/>
                <w:szCs w:val="22"/>
              </w:rPr>
            </w:pPr>
            <w:r>
              <w:rPr>
                <w:rFonts w:eastAsia="Arial Unicode MS"/>
                <w:sz w:val="22"/>
                <w:szCs w:val="22"/>
              </w:rPr>
              <w:t>94</w:t>
            </w:r>
          </w:p>
        </w:tc>
      </w:tr>
      <w:tr w:rsidR="007717DC"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2A4E68">
            <w:pPr>
              <w:spacing w:before="120" w:after="120"/>
              <w:ind w:right="-113"/>
              <w:rPr>
                <w:rFonts w:eastAsia="Arial Unicode MS"/>
                <w:sz w:val="22"/>
                <w:szCs w:val="22"/>
              </w:rPr>
            </w:pPr>
            <w:r w:rsidRPr="00184B19">
              <w:rPr>
                <w:rFonts w:eastAsia="Arial Unicode MS"/>
                <w:sz w:val="22"/>
                <w:szCs w:val="22"/>
              </w:rPr>
              <w:t>образование</w:t>
            </w:r>
          </w:p>
        </w:tc>
        <w:tc>
          <w:tcPr>
            <w:tcW w:w="831" w:type="dxa"/>
            <w:tcBorders>
              <w:top w:val="nil"/>
              <w:left w:val="single" w:sz="4" w:space="0" w:color="auto"/>
              <w:bottom w:val="nil"/>
              <w:right w:val="single" w:sz="4" w:space="0" w:color="auto"/>
            </w:tcBorders>
            <w:vAlign w:val="bottom"/>
          </w:tcPr>
          <w:p w:rsidR="007717DC" w:rsidRPr="00F133B3" w:rsidRDefault="008D2A1E" w:rsidP="002A4E68">
            <w:pPr>
              <w:spacing w:before="120" w:after="120"/>
              <w:ind w:left="57" w:right="283"/>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8D2A1E" w:rsidP="002A4E68">
            <w:pPr>
              <w:spacing w:before="120" w:after="120"/>
              <w:ind w:left="57" w:right="198"/>
              <w:jc w:val="right"/>
              <w:rPr>
                <w:rFonts w:eastAsia="Arial Unicode MS"/>
                <w:sz w:val="22"/>
                <w:szCs w:val="22"/>
              </w:rPr>
            </w:pPr>
            <w:r>
              <w:rPr>
                <w:rFonts w:eastAsia="Arial Unicode MS"/>
                <w:sz w:val="22"/>
                <w:szCs w:val="22"/>
              </w:rPr>
              <w:t>33,3</w:t>
            </w:r>
          </w:p>
        </w:tc>
        <w:tc>
          <w:tcPr>
            <w:tcW w:w="972" w:type="dxa"/>
            <w:tcBorders>
              <w:top w:val="nil"/>
              <w:left w:val="single" w:sz="4" w:space="0" w:color="auto"/>
              <w:bottom w:val="nil"/>
              <w:right w:val="single" w:sz="4" w:space="0" w:color="auto"/>
            </w:tcBorders>
            <w:vAlign w:val="bottom"/>
          </w:tcPr>
          <w:p w:rsidR="007717DC" w:rsidRPr="00F133B3" w:rsidRDefault="008D2A1E" w:rsidP="002A4E68">
            <w:pPr>
              <w:tabs>
                <w:tab w:val="left" w:pos="1190"/>
              </w:tabs>
              <w:spacing w:before="120" w:after="120"/>
              <w:ind w:left="57" w:right="85"/>
              <w:jc w:val="right"/>
              <w:rPr>
                <w:rFonts w:eastAsia="Arial Unicode MS"/>
                <w:sz w:val="22"/>
                <w:szCs w:val="22"/>
              </w:rPr>
            </w:pPr>
            <w:r>
              <w:rPr>
                <w:rFonts w:eastAsia="Arial Unicode MS"/>
                <w:sz w:val="22"/>
                <w:szCs w:val="22"/>
              </w:rPr>
              <w:t>132</w:t>
            </w:r>
          </w:p>
        </w:tc>
        <w:tc>
          <w:tcPr>
            <w:tcW w:w="1106" w:type="dxa"/>
            <w:tcBorders>
              <w:top w:val="nil"/>
              <w:left w:val="single" w:sz="4" w:space="0" w:color="auto"/>
              <w:bottom w:val="nil"/>
              <w:right w:val="single" w:sz="4" w:space="0" w:color="auto"/>
            </w:tcBorders>
            <w:tcMar>
              <w:right w:w="227" w:type="dxa"/>
            </w:tcMar>
            <w:vAlign w:val="bottom"/>
          </w:tcPr>
          <w:p w:rsidR="007717DC" w:rsidRPr="00F133B3" w:rsidRDefault="008D2A1E" w:rsidP="002A4E68">
            <w:pPr>
              <w:tabs>
                <w:tab w:val="left" w:pos="1190"/>
              </w:tabs>
              <w:spacing w:before="120" w:after="120"/>
              <w:ind w:left="40"/>
              <w:jc w:val="right"/>
              <w:rPr>
                <w:rFonts w:eastAsia="Arial Unicode MS"/>
                <w:sz w:val="22"/>
                <w:szCs w:val="22"/>
              </w:rPr>
            </w:pPr>
            <w:r>
              <w:rPr>
                <w:rFonts w:eastAsia="Arial Unicode MS"/>
                <w:sz w:val="22"/>
                <w:szCs w:val="22"/>
              </w:rPr>
              <w:t>в 13,2р.</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8D2A1E" w:rsidP="002A4E68">
            <w:pPr>
              <w:spacing w:before="120" w:after="120"/>
              <w:ind w:left="57" w:right="227"/>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8D2A1E" w:rsidP="002A4E68">
            <w:pPr>
              <w:tabs>
                <w:tab w:val="left" w:pos="792"/>
              </w:tabs>
              <w:spacing w:before="120" w:after="120"/>
              <w:ind w:left="57" w:right="85"/>
              <w:jc w:val="right"/>
              <w:rPr>
                <w:rFonts w:eastAsia="Arial Unicode MS"/>
                <w:sz w:val="22"/>
                <w:szCs w:val="22"/>
              </w:rPr>
            </w:pPr>
            <w:r>
              <w:rPr>
                <w:rFonts w:eastAsia="Arial Unicode MS"/>
                <w:sz w:val="22"/>
                <w:szCs w:val="22"/>
              </w:rPr>
              <w:t>33,3</w:t>
            </w:r>
          </w:p>
        </w:tc>
        <w:tc>
          <w:tcPr>
            <w:tcW w:w="1116" w:type="dxa"/>
            <w:tcBorders>
              <w:top w:val="nil"/>
              <w:left w:val="single" w:sz="4" w:space="0" w:color="auto"/>
              <w:bottom w:val="nil"/>
              <w:right w:val="single" w:sz="4" w:space="0" w:color="auto"/>
            </w:tcBorders>
            <w:vAlign w:val="bottom"/>
          </w:tcPr>
          <w:p w:rsidR="007717DC" w:rsidRPr="00F133B3" w:rsidRDefault="008D2A1E" w:rsidP="002A4E68">
            <w:pPr>
              <w:tabs>
                <w:tab w:val="left" w:pos="1190"/>
              </w:tabs>
              <w:spacing w:before="120" w:after="120"/>
              <w:ind w:left="57" w:right="227"/>
              <w:jc w:val="right"/>
              <w:rPr>
                <w:rFonts w:eastAsia="Arial Unicode MS"/>
                <w:sz w:val="22"/>
                <w:szCs w:val="22"/>
              </w:rPr>
            </w:pPr>
            <w:r>
              <w:rPr>
                <w:rFonts w:eastAsia="Arial Unicode MS"/>
                <w:sz w:val="22"/>
                <w:szCs w:val="22"/>
              </w:rPr>
              <w:t>10</w:t>
            </w:r>
          </w:p>
        </w:tc>
      </w:tr>
      <w:tr w:rsidR="008F5907"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8F5907" w:rsidRPr="00184B19" w:rsidRDefault="008F5907" w:rsidP="002A4E68">
            <w:pPr>
              <w:spacing w:before="120" w:after="120"/>
              <w:ind w:right="-113"/>
              <w:rPr>
                <w:rFonts w:eastAsia="Arial Unicode MS"/>
                <w:sz w:val="22"/>
                <w:szCs w:val="22"/>
              </w:rPr>
            </w:pPr>
            <w:r w:rsidRPr="00184B19">
              <w:rPr>
                <w:rFonts w:eastAsia="Arial Unicode MS"/>
                <w:sz w:val="22"/>
                <w:szCs w:val="22"/>
              </w:rPr>
              <w:t xml:space="preserve">здравоохранение </w:t>
            </w:r>
            <w:r>
              <w:rPr>
                <w:rFonts w:eastAsia="Arial Unicode MS"/>
                <w:sz w:val="22"/>
                <w:szCs w:val="22"/>
              </w:rPr>
              <w:br/>
            </w:r>
            <w:r w:rsidRPr="00184B19">
              <w:rPr>
                <w:rFonts w:eastAsia="Arial Unicode MS"/>
                <w:sz w:val="22"/>
                <w:szCs w:val="22"/>
              </w:rPr>
              <w:t>и социальные услуги</w:t>
            </w:r>
          </w:p>
        </w:tc>
        <w:tc>
          <w:tcPr>
            <w:tcW w:w="831" w:type="dxa"/>
            <w:tcBorders>
              <w:top w:val="nil"/>
              <w:left w:val="single" w:sz="4" w:space="0" w:color="auto"/>
              <w:bottom w:val="nil"/>
              <w:right w:val="single" w:sz="4" w:space="0" w:color="auto"/>
            </w:tcBorders>
            <w:vAlign w:val="bottom"/>
          </w:tcPr>
          <w:p w:rsidR="008F5907" w:rsidRPr="00F133B3" w:rsidRDefault="008D2A1E" w:rsidP="002A4E68">
            <w:pPr>
              <w:spacing w:before="120" w:after="120"/>
              <w:ind w:left="57" w:right="283"/>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8F5907" w:rsidRPr="00F133B3" w:rsidRDefault="008D2A1E" w:rsidP="002A4E68">
            <w:pPr>
              <w:spacing w:before="120" w:after="120"/>
              <w:ind w:left="57" w:right="198"/>
              <w:jc w:val="right"/>
              <w:rPr>
                <w:rFonts w:eastAsia="Arial Unicode MS"/>
                <w:sz w:val="22"/>
                <w:szCs w:val="22"/>
              </w:rPr>
            </w:pPr>
            <w:r>
              <w:rPr>
                <w:rFonts w:eastAsia="Arial Unicode MS"/>
                <w:sz w:val="22"/>
                <w:szCs w:val="22"/>
              </w:rPr>
              <w:t>12,5</w:t>
            </w:r>
          </w:p>
        </w:tc>
        <w:tc>
          <w:tcPr>
            <w:tcW w:w="972" w:type="dxa"/>
            <w:tcBorders>
              <w:top w:val="nil"/>
              <w:left w:val="single" w:sz="4" w:space="0" w:color="auto"/>
              <w:bottom w:val="nil"/>
              <w:right w:val="single" w:sz="4" w:space="0" w:color="auto"/>
            </w:tcBorders>
            <w:vAlign w:val="bottom"/>
          </w:tcPr>
          <w:p w:rsidR="008F5907" w:rsidRPr="00E52CED" w:rsidRDefault="008D2A1E" w:rsidP="002A4E68">
            <w:pPr>
              <w:tabs>
                <w:tab w:val="left" w:pos="1190"/>
              </w:tabs>
              <w:spacing w:before="120" w:after="120"/>
              <w:ind w:left="57" w:right="85"/>
              <w:jc w:val="right"/>
              <w:rPr>
                <w:rFonts w:eastAsia="Arial Unicode MS"/>
                <w:sz w:val="22"/>
                <w:szCs w:val="22"/>
              </w:rPr>
            </w:pPr>
            <w:r>
              <w:rPr>
                <w:rFonts w:eastAsia="Arial Unicode MS"/>
                <w:sz w:val="22"/>
                <w:szCs w:val="22"/>
              </w:rPr>
              <w:t>91</w:t>
            </w:r>
          </w:p>
        </w:tc>
        <w:tc>
          <w:tcPr>
            <w:tcW w:w="1106" w:type="dxa"/>
            <w:tcBorders>
              <w:top w:val="nil"/>
              <w:left w:val="single" w:sz="4" w:space="0" w:color="auto"/>
              <w:bottom w:val="nil"/>
              <w:right w:val="single" w:sz="4" w:space="0" w:color="auto"/>
            </w:tcBorders>
            <w:tcMar>
              <w:right w:w="227" w:type="dxa"/>
            </w:tcMar>
            <w:vAlign w:val="bottom"/>
          </w:tcPr>
          <w:p w:rsidR="008F5907" w:rsidRPr="00363095" w:rsidRDefault="008D2A1E" w:rsidP="002A4E68">
            <w:pPr>
              <w:tabs>
                <w:tab w:val="left" w:pos="1190"/>
              </w:tabs>
              <w:spacing w:before="120" w:after="120"/>
              <w:ind w:left="40"/>
              <w:jc w:val="right"/>
              <w:rPr>
                <w:rFonts w:eastAsia="Arial Unicode MS"/>
                <w:sz w:val="22"/>
                <w:szCs w:val="22"/>
              </w:rPr>
            </w:pPr>
            <w:r>
              <w:rPr>
                <w:rFonts w:eastAsia="Arial Unicode MS"/>
                <w:sz w:val="22"/>
                <w:szCs w:val="22"/>
              </w:rPr>
              <w:t>77,8</w:t>
            </w:r>
          </w:p>
        </w:tc>
        <w:tc>
          <w:tcPr>
            <w:tcW w:w="813" w:type="dxa"/>
            <w:tcBorders>
              <w:top w:val="nil"/>
              <w:left w:val="single" w:sz="4" w:space="0" w:color="auto"/>
              <w:bottom w:val="nil"/>
              <w:right w:val="single" w:sz="4" w:space="0" w:color="auto"/>
            </w:tcBorders>
            <w:tcMar>
              <w:top w:w="0" w:type="dxa"/>
              <w:left w:w="108" w:type="dxa"/>
              <w:bottom w:w="0" w:type="dxa"/>
              <w:right w:w="108" w:type="dxa"/>
            </w:tcMar>
            <w:vAlign w:val="bottom"/>
          </w:tcPr>
          <w:p w:rsidR="008F5907" w:rsidRPr="00F133B3" w:rsidRDefault="008D2A1E" w:rsidP="002A4E68">
            <w:pPr>
              <w:spacing w:before="120" w:after="120"/>
              <w:ind w:left="57" w:right="227"/>
              <w:jc w:val="right"/>
              <w:rPr>
                <w:rFonts w:eastAsia="Arial Unicode MS"/>
                <w:sz w:val="22"/>
                <w:szCs w:val="22"/>
              </w:rPr>
            </w:pPr>
            <w:r>
              <w:rPr>
                <w:rFonts w:eastAsia="Arial Unicode MS"/>
                <w:sz w:val="22"/>
                <w:szCs w:val="22"/>
              </w:rPr>
              <w:t>1</w:t>
            </w:r>
          </w:p>
        </w:tc>
        <w:tc>
          <w:tcPr>
            <w:tcW w:w="797" w:type="dxa"/>
            <w:tcBorders>
              <w:top w:val="nil"/>
              <w:left w:val="single" w:sz="4" w:space="0" w:color="auto"/>
              <w:bottom w:val="nil"/>
              <w:right w:val="single" w:sz="4" w:space="0" w:color="auto"/>
            </w:tcBorders>
            <w:tcMar>
              <w:top w:w="0" w:type="dxa"/>
              <w:left w:w="108" w:type="dxa"/>
              <w:bottom w:w="0" w:type="dxa"/>
              <w:right w:w="142" w:type="dxa"/>
            </w:tcMar>
            <w:vAlign w:val="bottom"/>
          </w:tcPr>
          <w:p w:rsidR="008F5907" w:rsidRPr="00F133B3" w:rsidRDefault="008D2A1E" w:rsidP="002A4E68">
            <w:pPr>
              <w:tabs>
                <w:tab w:val="left" w:pos="792"/>
              </w:tabs>
              <w:spacing w:before="120" w:after="120"/>
              <w:ind w:left="57" w:right="85"/>
              <w:jc w:val="right"/>
              <w:rPr>
                <w:rFonts w:eastAsia="Arial Unicode MS"/>
                <w:sz w:val="22"/>
                <w:szCs w:val="22"/>
              </w:rPr>
            </w:pPr>
            <w:r>
              <w:rPr>
                <w:rFonts w:eastAsia="Arial Unicode MS"/>
                <w:sz w:val="22"/>
                <w:szCs w:val="22"/>
              </w:rPr>
              <w:t>12,5</w:t>
            </w:r>
          </w:p>
        </w:tc>
        <w:tc>
          <w:tcPr>
            <w:tcW w:w="1116" w:type="dxa"/>
            <w:tcBorders>
              <w:top w:val="nil"/>
              <w:left w:val="single" w:sz="4" w:space="0" w:color="auto"/>
              <w:bottom w:val="nil"/>
              <w:right w:val="single" w:sz="4" w:space="0" w:color="auto"/>
            </w:tcBorders>
            <w:vAlign w:val="bottom"/>
          </w:tcPr>
          <w:p w:rsidR="008F5907" w:rsidRPr="00F133B3" w:rsidRDefault="008D2A1E" w:rsidP="002A4E68">
            <w:pPr>
              <w:tabs>
                <w:tab w:val="left" w:pos="1190"/>
              </w:tabs>
              <w:spacing w:before="120" w:after="120"/>
              <w:ind w:left="57" w:right="227"/>
              <w:jc w:val="right"/>
              <w:rPr>
                <w:rFonts w:eastAsia="Arial Unicode MS"/>
                <w:sz w:val="22"/>
                <w:szCs w:val="22"/>
              </w:rPr>
            </w:pPr>
            <w:r>
              <w:rPr>
                <w:rFonts w:eastAsia="Arial Unicode MS"/>
                <w:sz w:val="22"/>
                <w:szCs w:val="22"/>
              </w:rPr>
              <w:t>117</w:t>
            </w:r>
          </w:p>
        </w:tc>
      </w:tr>
      <w:tr w:rsidR="00487C42" w:rsidRPr="002A4690" w:rsidTr="00FA74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double" w:sz="4" w:space="0" w:color="auto"/>
              <w:right w:val="single" w:sz="4" w:space="0" w:color="auto"/>
            </w:tcBorders>
            <w:vAlign w:val="bottom"/>
          </w:tcPr>
          <w:p w:rsidR="00487C42" w:rsidRPr="00184B19" w:rsidRDefault="00487C42" w:rsidP="002A4E68">
            <w:pPr>
              <w:spacing w:before="120" w:after="120"/>
              <w:ind w:right="-113"/>
              <w:rPr>
                <w:rFonts w:eastAsia="Arial Unicode MS"/>
                <w:sz w:val="22"/>
                <w:szCs w:val="22"/>
              </w:rPr>
            </w:pPr>
            <w:r w:rsidRPr="00184B19">
              <w:rPr>
                <w:rFonts w:eastAsia="Arial Unicode MS"/>
                <w:sz w:val="22"/>
                <w:szCs w:val="22"/>
              </w:rPr>
              <w:t>предоставление прочих видов услуг</w:t>
            </w:r>
          </w:p>
        </w:tc>
        <w:tc>
          <w:tcPr>
            <w:tcW w:w="831" w:type="dxa"/>
            <w:tcBorders>
              <w:top w:val="nil"/>
              <w:left w:val="single" w:sz="4" w:space="0" w:color="auto"/>
              <w:bottom w:val="double" w:sz="4" w:space="0" w:color="auto"/>
              <w:right w:val="single" w:sz="4" w:space="0" w:color="auto"/>
            </w:tcBorders>
            <w:vAlign w:val="bottom"/>
          </w:tcPr>
          <w:p w:rsidR="00487C42" w:rsidRPr="00E52CED" w:rsidRDefault="008D2A1E" w:rsidP="002A4E68">
            <w:pPr>
              <w:spacing w:before="120" w:after="120"/>
              <w:ind w:left="57" w:right="283"/>
              <w:jc w:val="right"/>
              <w:rPr>
                <w:rFonts w:eastAsia="Arial Unicode MS"/>
                <w:sz w:val="22"/>
                <w:szCs w:val="22"/>
              </w:rPr>
            </w:pPr>
            <w:r>
              <w:rPr>
                <w:rFonts w:eastAsia="Arial Unicode MS"/>
                <w:sz w:val="22"/>
                <w:szCs w:val="22"/>
              </w:rPr>
              <w:t>–</w:t>
            </w:r>
          </w:p>
        </w:tc>
        <w:tc>
          <w:tcPr>
            <w:tcW w:w="832" w:type="dxa"/>
            <w:tcBorders>
              <w:top w:val="nil"/>
              <w:left w:val="single" w:sz="4" w:space="0" w:color="auto"/>
              <w:bottom w:val="double" w:sz="4" w:space="0" w:color="auto"/>
              <w:right w:val="single" w:sz="4" w:space="0" w:color="auto"/>
            </w:tcBorders>
            <w:vAlign w:val="bottom"/>
          </w:tcPr>
          <w:p w:rsidR="00487C42" w:rsidRPr="00E52CED" w:rsidRDefault="008D2A1E" w:rsidP="002A4E68">
            <w:pPr>
              <w:spacing w:before="120" w:after="120"/>
              <w:ind w:left="57" w:right="198"/>
              <w:jc w:val="right"/>
              <w:rPr>
                <w:rFonts w:eastAsia="Arial Unicode MS"/>
                <w:sz w:val="22"/>
                <w:szCs w:val="22"/>
              </w:rPr>
            </w:pPr>
            <w:r>
              <w:rPr>
                <w:rFonts w:eastAsia="Arial Unicode MS"/>
                <w:sz w:val="22"/>
                <w:szCs w:val="22"/>
              </w:rPr>
              <w:t>–</w:t>
            </w:r>
          </w:p>
        </w:tc>
        <w:tc>
          <w:tcPr>
            <w:tcW w:w="972" w:type="dxa"/>
            <w:tcBorders>
              <w:top w:val="nil"/>
              <w:left w:val="single" w:sz="4" w:space="0" w:color="auto"/>
              <w:bottom w:val="double" w:sz="4" w:space="0" w:color="auto"/>
              <w:right w:val="single" w:sz="4" w:space="0" w:color="auto"/>
            </w:tcBorders>
            <w:vAlign w:val="bottom"/>
          </w:tcPr>
          <w:p w:rsidR="00487C42" w:rsidRPr="00E52CED" w:rsidRDefault="008D2A1E" w:rsidP="002A4E68">
            <w:pPr>
              <w:tabs>
                <w:tab w:val="left" w:pos="1190"/>
              </w:tabs>
              <w:spacing w:before="120" w:after="120"/>
              <w:ind w:left="57" w:right="85"/>
              <w:jc w:val="right"/>
              <w:rPr>
                <w:rFonts w:eastAsia="Arial Unicode MS"/>
                <w:sz w:val="22"/>
                <w:szCs w:val="22"/>
              </w:rPr>
            </w:pPr>
            <w:r>
              <w:rPr>
                <w:rFonts w:eastAsia="Arial Unicode MS"/>
                <w:sz w:val="22"/>
                <w:szCs w:val="22"/>
              </w:rPr>
              <w:t>–</w:t>
            </w:r>
          </w:p>
        </w:tc>
        <w:tc>
          <w:tcPr>
            <w:tcW w:w="1106" w:type="dxa"/>
            <w:tcBorders>
              <w:top w:val="nil"/>
              <w:left w:val="single" w:sz="4" w:space="0" w:color="auto"/>
              <w:bottom w:val="double" w:sz="4" w:space="0" w:color="auto"/>
              <w:right w:val="single" w:sz="4" w:space="0" w:color="auto"/>
            </w:tcBorders>
            <w:tcMar>
              <w:right w:w="227" w:type="dxa"/>
            </w:tcMar>
            <w:vAlign w:val="bottom"/>
          </w:tcPr>
          <w:p w:rsidR="00487C42" w:rsidRDefault="008D2A1E" w:rsidP="002A4E68">
            <w:pPr>
              <w:tabs>
                <w:tab w:val="left" w:pos="1190"/>
              </w:tabs>
              <w:spacing w:before="120" w:after="120"/>
              <w:ind w:left="40"/>
              <w:jc w:val="right"/>
              <w:rPr>
                <w:sz w:val="22"/>
                <w:szCs w:val="22"/>
              </w:rPr>
            </w:pPr>
            <w:r>
              <w:rPr>
                <w:sz w:val="22"/>
                <w:szCs w:val="22"/>
              </w:rPr>
              <w:t>–</w:t>
            </w:r>
          </w:p>
        </w:tc>
        <w:tc>
          <w:tcPr>
            <w:tcW w:w="813" w:type="dxa"/>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487C42" w:rsidRDefault="008D2A1E" w:rsidP="002A4E68">
            <w:pPr>
              <w:spacing w:before="120" w:after="120"/>
              <w:ind w:left="57" w:right="227"/>
              <w:jc w:val="right"/>
              <w:rPr>
                <w:sz w:val="22"/>
                <w:szCs w:val="22"/>
              </w:rPr>
            </w:pPr>
            <w:r>
              <w:rPr>
                <w:sz w:val="22"/>
                <w:szCs w:val="22"/>
              </w:rPr>
              <w:t>1</w:t>
            </w:r>
          </w:p>
        </w:tc>
        <w:tc>
          <w:tcPr>
            <w:tcW w:w="797" w:type="dxa"/>
            <w:tcBorders>
              <w:top w:val="nil"/>
              <w:left w:val="single" w:sz="4" w:space="0" w:color="auto"/>
              <w:bottom w:val="double" w:sz="4" w:space="0" w:color="auto"/>
              <w:right w:val="single" w:sz="4" w:space="0" w:color="auto"/>
            </w:tcBorders>
            <w:tcMar>
              <w:top w:w="0" w:type="dxa"/>
              <w:left w:w="108" w:type="dxa"/>
              <w:bottom w:w="0" w:type="dxa"/>
              <w:right w:w="142" w:type="dxa"/>
            </w:tcMar>
            <w:vAlign w:val="bottom"/>
          </w:tcPr>
          <w:p w:rsidR="00487C42" w:rsidRDefault="008D2A1E" w:rsidP="002A4E68">
            <w:pPr>
              <w:tabs>
                <w:tab w:val="left" w:pos="792"/>
              </w:tabs>
              <w:spacing w:before="120" w:after="120"/>
              <w:ind w:left="57" w:right="85"/>
              <w:jc w:val="right"/>
              <w:rPr>
                <w:sz w:val="22"/>
                <w:szCs w:val="22"/>
              </w:rPr>
            </w:pPr>
            <w:r>
              <w:rPr>
                <w:sz w:val="22"/>
                <w:szCs w:val="22"/>
              </w:rPr>
              <w:t>12,5</w:t>
            </w:r>
          </w:p>
        </w:tc>
        <w:tc>
          <w:tcPr>
            <w:tcW w:w="1116" w:type="dxa"/>
            <w:tcBorders>
              <w:top w:val="nil"/>
              <w:left w:val="single" w:sz="4" w:space="0" w:color="auto"/>
              <w:bottom w:val="double" w:sz="4" w:space="0" w:color="auto"/>
              <w:right w:val="single" w:sz="4" w:space="0" w:color="auto"/>
            </w:tcBorders>
            <w:vAlign w:val="bottom"/>
          </w:tcPr>
          <w:p w:rsidR="00487C42" w:rsidRPr="00B52844" w:rsidRDefault="008D2A1E" w:rsidP="002A4E68">
            <w:pPr>
              <w:tabs>
                <w:tab w:val="left" w:pos="1190"/>
              </w:tabs>
              <w:spacing w:before="120" w:after="120"/>
              <w:ind w:left="57" w:right="227"/>
              <w:jc w:val="right"/>
              <w:rPr>
                <w:sz w:val="22"/>
                <w:szCs w:val="22"/>
              </w:rPr>
            </w:pPr>
            <w:r>
              <w:rPr>
                <w:sz w:val="22"/>
                <w:szCs w:val="22"/>
              </w:rPr>
              <w:t>2</w:t>
            </w:r>
          </w:p>
        </w:tc>
      </w:tr>
    </w:tbl>
    <w:p w:rsidR="0042409D" w:rsidRPr="0042409D" w:rsidRDefault="0042409D" w:rsidP="00164740">
      <w:pPr>
        <w:pStyle w:val="21"/>
        <w:spacing w:before="360" w:after="120" w:line="320" w:lineRule="exact"/>
        <w:ind w:firstLine="0"/>
        <w:jc w:val="center"/>
        <w:rPr>
          <w:rFonts w:ascii="Arial" w:hAnsi="Arial" w:cs="Arial"/>
          <w:b/>
          <w:sz w:val="22"/>
          <w:szCs w:val="22"/>
        </w:rPr>
      </w:pPr>
      <w:r w:rsidRPr="00B5337B">
        <w:rPr>
          <w:rFonts w:ascii="Arial" w:hAnsi="Arial" w:cs="Arial"/>
          <w:b/>
          <w:noProof/>
          <w:sz w:val="22"/>
          <w:szCs w:val="22"/>
        </w:rPr>
        <w:lastRenderedPageBreak/>
        <w:t xml:space="preserve">Направлено средств на погашение кредитов банков и займов </w:t>
      </w:r>
      <w:r w:rsidRPr="00B5337B">
        <w:rPr>
          <w:rFonts w:ascii="Arial" w:hAnsi="Arial" w:cs="Arial"/>
          <w:b/>
          <w:noProof/>
          <w:sz w:val="22"/>
          <w:szCs w:val="22"/>
        </w:rPr>
        <w:br/>
      </w:r>
      <w:r w:rsidRPr="00B5337B">
        <w:rPr>
          <w:rStyle w:val="af1"/>
          <w:rFonts w:ascii="Arial" w:hAnsi="Arial" w:cs="Arial"/>
          <w:b/>
          <w:sz w:val="22"/>
          <w:szCs w:val="22"/>
        </w:rPr>
        <w:t xml:space="preserve">по </w:t>
      </w:r>
      <w:r w:rsidRPr="00B5337B">
        <w:rPr>
          <w:rFonts w:ascii="Arial" w:hAnsi="Arial" w:cs="Arial"/>
          <w:b/>
          <w:bCs/>
          <w:sz w:val="22"/>
          <w:szCs w:val="22"/>
        </w:rPr>
        <w:t>видам экономической деятельности</w:t>
      </w:r>
    </w:p>
    <w:tbl>
      <w:tblPr>
        <w:tblW w:w="9072" w:type="dxa"/>
        <w:jc w:val="center"/>
        <w:tblCellMar>
          <w:left w:w="28" w:type="dxa"/>
          <w:right w:w="28" w:type="dxa"/>
        </w:tblCellMar>
        <w:tblLook w:val="04A0" w:firstRow="1" w:lastRow="0" w:firstColumn="1" w:lastColumn="0" w:noHBand="0" w:noVBand="1"/>
      </w:tblPr>
      <w:tblGrid>
        <w:gridCol w:w="4119"/>
        <w:gridCol w:w="1199"/>
        <w:gridCol w:w="1201"/>
        <w:gridCol w:w="1276"/>
        <w:gridCol w:w="1277"/>
      </w:tblGrid>
      <w:tr w:rsidR="00E16FB0" w:rsidTr="000D3A94">
        <w:trPr>
          <w:cantSplit/>
          <w:trHeight w:val="52"/>
          <w:tblHeader/>
          <w:jc w:val="center"/>
        </w:trPr>
        <w:tc>
          <w:tcPr>
            <w:tcW w:w="2270" w:type="pct"/>
            <w:vMerge w:val="restart"/>
            <w:tcBorders>
              <w:top w:val="single" w:sz="4" w:space="0" w:color="auto"/>
              <w:left w:val="single" w:sz="4" w:space="0" w:color="auto"/>
              <w:bottom w:val="single" w:sz="4" w:space="0" w:color="auto"/>
              <w:right w:val="single" w:sz="4" w:space="0" w:color="auto"/>
            </w:tcBorders>
            <w:vAlign w:val="bottom"/>
          </w:tcPr>
          <w:p w:rsidR="00E16FB0" w:rsidRDefault="00E16FB0" w:rsidP="009F4944">
            <w:pPr>
              <w:spacing w:before="60"/>
              <w:rPr>
                <w:rStyle w:val="af1"/>
                <w:bCs/>
                <w:sz w:val="22"/>
                <w:szCs w:val="22"/>
              </w:rPr>
            </w:pPr>
          </w:p>
        </w:tc>
        <w:tc>
          <w:tcPr>
            <w:tcW w:w="1323" w:type="pct"/>
            <w:gridSpan w:val="2"/>
            <w:tcBorders>
              <w:top w:val="single" w:sz="4" w:space="0" w:color="auto"/>
              <w:left w:val="single" w:sz="4" w:space="0" w:color="auto"/>
              <w:bottom w:val="single" w:sz="4" w:space="0" w:color="auto"/>
              <w:right w:val="single" w:sz="4" w:space="0" w:color="auto"/>
            </w:tcBorders>
            <w:hideMark/>
          </w:tcPr>
          <w:p w:rsidR="00E16FB0" w:rsidRDefault="00E101D0" w:rsidP="009F4944">
            <w:pPr>
              <w:snapToGrid w:val="0"/>
              <w:spacing w:before="60"/>
              <w:ind w:left="-57" w:right="-57"/>
              <w:jc w:val="center"/>
            </w:pPr>
            <w:r>
              <w:rPr>
                <w:sz w:val="22"/>
                <w:szCs w:val="22"/>
              </w:rPr>
              <w:t>Январь-</w:t>
            </w:r>
            <w:r w:rsidR="00F42CF9">
              <w:rPr>
                <w:sz w:val="22"/>
                <w:szCs w:val="22"/>
              </w:rPr>
              <w:t>август</w:t>
            </w:r>
            <w:r w:rsidR="00B52844">
              <w:rPr>
                <w:sz w:val="22"/>
                <w:szCs w:val="22"/>
              </w:rPr>
              <w:t xml:space="preserve"> </w:t>
            </w:r>
            <w:r w:rsidR="00E16FB0">
              <w:rPr>
                <w:sz w:val="22"/>
                <w:szCs w:val="22"/>
              </w:rPr>
              <w:t>202</w:t>
            </w:r>
            <w:r w:rsidR="00B52844">
              <w:rPr>
                <w:sz w:val="22"/>
                <w:szCs w:val="22"/>
              </w:rPr>
              <w:t>2</w:t>
            </w:r>
            <w:r w:rsidR="00E16FB0">
              <w:rPr>
                <w:sz w:val="22"/>
                <w:szCs w:val="22"/>
              </w:rPr>
              <w:t xml:space="preserve"> г.</w:t>
            </w:r>
          </w:p>
        </w:tc>
        <w:tc>
          <w:tcPr>
            <w:tcW w:w="140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6FB0" w:rsidP="009F4944">
            <w:pPr>
              <w:snapToGrid w:val="0"/>
              <w:spacing w:before="60"/>
              <w:ind w:left="-57" w:right="-57"/>
              <w:jc w:val="center"/>
              <w:rPr>
                <w:color w:val="000000"/>
                <w:sz w:val="22"/>
                <w:szCs w:val="22"/>
              </w:rPr>
            </w:pPr>
            <w:r>
              <w:rPr>
                <w:color w:val="000000"/>
                <w:sz w:val="22"/>
                <w:szCs w:val="22"/>
              </w:rPr>
              <w:t xml:space="preserve">В % к выручке </w:t>
            </w:r>
            <w:r w:rsidR="003A71B8">
              <w:rPr>
                <w:color w:val="000000"/>
                <w:sz w:val="22"/>
                <w:szCs w:val="22"/>
              </w:rPr>
              <w:br/>
            </w:r>
            <w:r>
              <w:rPr>
                <w:color w:val="000000"/>
                <w:sz w:val="22"/>
                <w:szCs w:val="22"/>
              </w:rPr>
              <w:t>от реализации продукции, товаров, работ, услуг</w:t>
            </w:r>
          </w:p>
        </w:tc>
      </w:tr>
      <w:tr w:rsidR="00E16FB0" w:rsidTr="000D3A94">
        <w:trPr>
          <w:cantSplit/>
          <w:trHeight w:val="539"/>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9F4944">
            <w:pPr>
              <w:spacing w:before="60"/>
              <w:rPr>
                <w:rStyle w:val="af1"/>
                <w:bCs/>
                <w:sz w:val="22"/>
                <w:szCs w:val="22"/>
              </w:rPr>
            </w:pPr>
          </w:p>
        </w:tc>
        <w:tc>
          <w:tcPr>
            <w:tcW w:w="661" w:type="pct"/>
            <w:tcBorders>
              <w:top w:val="single" w:sz="4" w:space="0" w:color="auto"/>
              <w:left w:val="single" w:sz="4" w:space="0" w:color="auto"/>
              <w:bottom w:val="single" w:sz="4" w:space="0" w:color="auto"/>
              <w:right w:val="single" w:sz="4" w:space="0" w:color="auto"/>
            </w:tcBorders>
            <w:hideMark/>
          </w:tcPr>
          <w:p w:rsidR="00E16FB0" w:rsidRDefault="00E16FB0" w:rsidP="009F4944">
            <w:pPr>
              <w:snapToGrid w:val="0"/>
              <w:spacing w:before="60"/>
              <w:ind w:left="-57" w:right="-57"/>
              <w:jc w:val="center"/>
              <w:rPr>
                <w:sz w:val="22"/>
                <w:szCs w:val="22"/>
              </w:rPr>
            </w:pPr>
            <w:r>
              <w:rPr>
                <w:sz w:val="22"/>
                <w:szCs w:val="22"/>
              </w:rPr>
              <w:t>млн. руб.</w:t>
            </w:r>
          </w:p>
        </w:tc>
        <w:tc>
          <w:tcPr>
            <w:tcW w:w="662" w:type="pct"/>
            <w:tcBorders>
              <w:top w:val="single" w:sz="4" w:space="0" w:color="auto"/>
              <w:left w:val="single" w:sz="4" w:space="0" w:color="auto"/>
              <w:bottom w:val="single" w:sz="4" w:space="0" w:color="auto"/>
              <w:right w:val="single" w:sz="4" w:space="0" w:color="auto"/>
            </w:tcBorders>
            <w:hideMark/>
          </w:tcPr>
          <w:p w:rsidR="00E16FB0" w:rsidRDefault="00E16FB0" w:rsidP="009F4944">
            <w:pPr>
              <w:snapToGrid w:val="0"/>
              <w:spacing w:before="60"/>
              <w:ind w:left="-57" w:right="-57"/>
              <w:jc w:val="center"/>
              <w:rPr>
                <w:spacing w:val="-4"/>
                <w:sz w:val="22"/>
                <w:szCs w:val="22"/>
              </w:rPr>
            </w:pPr>
            <w:r>
              <w:rPr>
                <w:rStyle w:val="af1"/>
                <w:bCs/>
                <w:spacing w:val="-4"/>
                <w:sz w:val="22"/>
                <w:szCs w:val="22"/>
              </w:rPr>
              <w:t>в % к</w:t>
            </w:r>
            <w:r>
              <w:rPr>
                <w:bCs/>
                <w:spacing w:val="-4"/>
                <w:sz w:val="22"/>
                <w:szCs w:val="22"/>
              </w:rPr>
              <w:br/>
            </w:r>
            <w:r w:rsidR="00E101D0">
              <w:rPr>
                <w:sz w:val="22"/>
                <w:szCs w:val="22"/>
              </w:rPr>
              <w:t>январю-</w:t>
            </w:r>
            <w:r w:rsidR="00F42CF9">
              <w:rPr>
                <w:sz w:val="22"/>
                <w:szCs w:val="22"/>
              </w:rPr>
              <w:t>августу</w:t>
            </w:r>
            <w:r w:rsidR="00B52844">
              <w:rPr>
                <w:sz w:val="22"/>
                <w:szCs w:val="22"/>
              </w:rPr>
              <w:br/>
            </w:r>
            <w:r>
              <w:rPr>
                <w:sz w:val="22"/>
                <w:szCs w:val="22"/>
              </w:rPr>
              <w:t>20</w:t>
            </w:r>
            <w:r w:rsidR="00B52844">
              <w:rPr>
                <w:sz w:val="22"/>
                <w:szCs w:val="22"/>
              </w:rPr>
              <w:t>21</w:t>
            </w:r>
            <w:r>
              <w:rPr>
                <w:sz w:val="22"/>
                <w:szCs w:val="22"/>
              </w:rPr>
              <w:t xml:space="preserve">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01D0" w:rsidP="000037A0">
            <w:pPr>
              <w:snapToGrid w:val="0"/>
              <w:spacing w:before="60"/>
              <w:ind w:left="-57" w:right="-57"/>
              <w:jc w:val="center"/>
              <w:rPr>
                <w:sz w:val="22"/>
                <w:szCs w:val="22"/>
              </w:rPr>
            </w:pPr>
            <w:r>
              <w:rPr>
                <w:sz w:val="22"/>
                <w:szCs w:val="22"/>
              </w:rPr>
              <w:t>январь-</w:t>
            </w:r>
            <w:r w:rsidR="00D96EB8">
              <w:rPr>
                <w:sz w:val="22"/>
                <w:szCs w:val="22"/>
              </w:rPr>
              <w:br/>
            </w:r>
            <w:r w:rsidR="00F42CF9">
              <w:rPr>
                <w:sz w:val="22"/>
                <w:szCs w:val="22"/>
              </w:rPr>
              <w:t>август</w:t>
            </w:r>
            <w:r w:rsidR="00B52844">
              <w:rPr>
                <w:sz w:val="22"/>
                <w:szCs w:val="22"/>
              </w:rPr>
              <w:br/>
            </w:r>
            <w:r w:rsidR="00E16FB0">
              <w:rPr>
                <w:sz w:val="22"/>
                <w:szCs w:val="22"/>
              </w:rPr>
              <w:t>20</w:t>
            </w:r>
            <w:r w:rsidR="00D74781">
              <w:rPr>
                <w:sz w:val="22"/>
                <w:szCs w:val="22"/>
              </w:rPr>
              <w:t>2</w:t>
            </w:r>
            <w:r w:rsidR="00B52844">
              <w:rPr>
                <w:sz w:val="22"/>
                <w:szCs w:val="22"/>
              </w:rPr>
              <w:t>1</w:t>
            </w:r>
            <w:r w:rsidR="00E16FB0">
              <w:rPr>
                <w:sz w:val="22"/>
                <w:szCs w:val="22"/>
              </w:rPr>
              <w:t xml:space="preserve"> г.</w:t>
            </w:r>
          </w:p>
        </w:tc>
        <w:tc>
          <w:tcPr>
            <w:tcW w:w="7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01D0" w:rsidP="000037A0">
            <w:pPr>
              <w:snapToGrid w:val="0"/>
              <w:spacing w:before="60"/>
              <w:ind w:left="-57" w:right="-57"/>
              <w:jc w:val="center"/>
              <w:rPr>
                <w:sz w:val="22"/>
                <w:szCs w:val="22"/>
              </w:rPr>
            </w:pPr>
            <w:r>
              <w:rPr>
                <w:sz w:val="22"/>
                <w:szCs w:val="22"/>
              </w:rPr>
              <w:t>январь-</w:t>
            </w:r>
            <w:r w:rsidR="00D9361C">
              <w:rPr>
                <w:sz w:val="22"/>
                <w:szCs w:val="22"/>
              </w:rPr>
              <w:br/>
            </w:r>
            <w:r w:rsidR="00F42CF9">
              <w:rPr>
                <w:sz w:val="22"/>
                <w:szCs w:val="22"/>
              </w:rPr>
              <w:t>август</w:t>
            </w:r>
            <w:r w:rsidR="0077462F">
              <w:rPr>
                <w:sz w:val="22"/>
                <w:szCs w:val="22"/>
              </w:rPr>
              <w:br/>
            </w:r>
            <w:r w:rsidR="00E16FB0">
              <w:rPr>
                <w:sz w:val="22"/>
                <w:szCs w:val="22"/>
              </w:rPr>
              <w:t>202</w:t>
            </w:r>
            <w:r w:rsidR="00B52844">
              <w:rPr>
                <w:sz w:val="22"/>
                <w:szCs w:val="22"/>
              </w:rPr>
              <w:t>2</w:t>
            </w:r>
            <w:r w:rsidR="00E16FB0">
              <w:rPr>
                <w:sz w:val="22"/>
                <w:szCs w:val="22"/>
              </w:rPr>
              <w:t xml:space="preserve"> г.</w:t>
            </w:r>
          </w:p>
        </w:tc>
      </w:tr>
      <w:tr w:rsidR="00E16FB0" w:rsidTr="000D3A94">
        <w:trPr>
          <w:cantSplit/>
          <w:trHeight w:val="52"/>
          <w:jc w:val="center"/>
        </w:trPr>
        <w:tc>
          <w:tcPr>
            <w:tcW w:w="2270" w:type="pct"/>
            <w:tcBorders>
              <w:top w:val="single" w:sz="4" w:space="0" w:color="auto"/>
              <w:left w:val="single" w:sz="4" w:space="0" w:color="auto"/>
              <w:bottom w:val="nil"/>
              <w:right w:val="single" w:sz="4" w:space="0" w:color="auto"/>
            </w:tcBorders>
            <w:vAlign w:val="bottom"/>
            <w:hideMark/>
          </w:tcPr>
          <w:p w:rsidR="00E16FB0" w:rsidRDefault="0042409D" w:rsidP="009F4944">
            <w:pPr>
              <w:spacing w:before="120" w:after="120"/>
              <w:rPr>
                <w:b/>
                <w:sz w:val="22"/>
                <w:szCs w:val="22"/>
              </w:rPr>
            </w:pPr>
            <w:r w:rsidRPr="005855A6">
              <w:rPr>
                <w:b/>
                <w:sz w:val="22"/>
                <w:szCs w:val="22"/>
              </w:rPr>
              <w:t>Всего по области</w:t>
            </w:r>
          </w:p>
        </w:tc>
        <w:tc>
          <w:tcPr>
            <w:tcW w:w="661" w:type="pct"/>
            <w:tcBorders>
              <w:top w:val="single" w:sz="4" w:space="0" w:color="auto"/>
              <w:left w:val="single" w:sz="4" w:space="0" w:color="auto"/>
              <w:bottom w:val="nil"/>
              <w:right w:val="single" w:sz="4" w:space="0" w:color="auto"/>
            </w:tcBorders>
            <w:vAlign w:val="bottom"/>
          </w:tcPr>
          <w:p w:rsidR="00E16FB0" w:rsidRPr="003A71B8" w:rsidRDefault="00147B69" w:rsidP="009F4944">
            <w:pPr>
              <w:spacing w:before="120" w:after="120"/>
              <w:ind w:right="283"/>
              <w:jc w:val="right"/>
              <w:rPr>
                <w:b/>
                <w:bCs/>
                <w:sz w:val="22"/>
                <w:szCs w:val="22"/>
              </w:rPr>
            </w:pPr>
            <w:r>
              <w:rPr>
                <w:b/>
                <w:bCs/>
                <w:sz w:val="22"/>
                <w:szCs w:val="22"/>
              </w:rPr>
              <w:t>4 281,4</w:t>
            </w:r>
          </w:p>
        </w:tc>
        <w:tc>
          <w:tcPr>
            <w:tcW w:w="662" w:type="pct"/>
            <w:tcBorders>
              <w:top w:val="single" w:sz="4" w:space="0" w:color="auto"/>
              <w:left w:val="single" w:sz="4" w:space="0" w:color="auto"/>
              <w:bottom w:val="nil"/>
              <w:right w:val="single" w:sz="4" w:space="0" w:color="auto"/>
            </w:tcBorders>
            <w:vAlign w:val="bottom"/>
          </w:tcPr>
          <w:p w:rsidR="00147B69" w:rsidRPr="003A71B8" w:rsidRDefault="00147B69" w:rsidP="00147B69">
            <w:pPr>
              <w:spacing w:before="120" w:after="120"/>
              <w:ind w:right="340"/>
              <w:jc w:val="right"/>
              <w:rPr>
                <w:b/>
                <w:bCs/>
                <w:sz w:val="22"/>
                <w:szCs w:val="22"/>
              </w:rPr>
            </w:pPr>
            <w:r>
              <w:rPr>
                <w:b/>
                <w:bCs/>
                <w:sz w:val="22"/>
                <w:szCs w:val="22"/>
              </w:rPr>
              <w:t>102,5</w:t>
            </w:r>
          </w:p>
        </w:tc>
        <w:tc>
          <w:tcPr>
            <w:tcW w:w="703"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BE5366" w:rsidRDefault="0019755E" w:rsidP="009F4944">
            <w:pPr>
              <w:spacing w:before="120" w:after="120"/>
              <w:ind w:right="454"/>
              <w:jc w:val="right"/>
              <w:rPr>
                <w:b/>
                <w:bCs/>
                <w:color w:val="000000" w:themeColor="text1"/>
                <w:sz w:val="22"/>
                <w:szCs w:val="22"/>
              </w:rPr>
            </w:pPr>
            <w:r>
              <w:rPr>
                <w:b/>
                <w:bCs/>
                <w:color w:val="000000" w:themeColor="text1"/>
                <w:sz w:val="22"/>
                <w:szCs w:val="22"/>
              </w:rPr>
              <w:t>22,8</w:t>
            </w:r>
          </w:p>
        </w:tc>
        <w:tc>
          <w:tcPr>
            <w:tcW w:w="704"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852764" w:rsidRDefault="0019755E" w:rsidP="009F4944">
            <w:pPr>
              <w:spacing w:before="120" w:after="120"/>
              <w:ind w:right="454"/>
              <w:jc w:val="right"/>
              <w:rPr>
                <w:b/>
                <w:bCs/>
                <w:color w:val="000000" w:themeColor="text1"/>
                <w:sz w:val="22"/>
                <w:szCs w:val="22"/>
              </w:rPr>
            </w:pPr>
            <w:r>
              <w:rPr>
                <w:b/>
                <w:bCs/>
                <w:color w:val="000000" w:themeColor="text1"/>
                <w:sz w:val="22"/>
                <w:szCs w:val="22"/>
              </w:rPr>
              <w:t>21,3</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284" w:firstLine="228"/>
              <w:rPr>
                <w:sz w:val="22"/>
                <w:szCs w:val="22"/>
              </w:rPr>
            </w:pPr>
            <w:r>
              <w:rPr>
                <w:sz w:val="22"/>
                <w:szCs w:val="22"/>
              </w:rPr>
              <w:t>в том числе:</w:t>
            </w:r>
          </w:p>
        </w:tc>
        <w:tc>
          <w:tcPr>
            <w:tcW w:w="661" w:type="pct"/>
            <w:tcBorders>
              <w:top w:val="nil"/>
              <w:left w:val="single" w:sz="4" w:space="0" w:color="auto"/>
              <w:bottom w:val="nil"/>
              <w:right w:val="single" w:sz="4" w:space="0" w:color="auto"/>
            </w:tcBorders>
            <w:vAlign w:val="bottom"/>
          </w:tcPr>
          <w:p w:rsidR="00E16FB0" w:rsidRDefault="00E16FB0" w:rsidP="009F4944">
            <w:pPr>
              <w:spacing w:before="120" w:after="120"/>
              <w:ind w:right="283"/>
              <w:rPr>
                <w:sz w:val="22"/>
                <w:szCs w:val="22"/>
              </w:rPr>
            </w:pPr>
          </w:p>
        </w:tc>
        <w:tc>
          <w:tcPr>
            <w:tcW w:w="662" w:type="pct"/>
            <w:tcBorders>
              <w:top w:val="nil"/>
              <w:left w:val="single" w:sz="4" w:space="0" w:color="auto"/>
              <w:bottom w:val="nil"/>
              <w:right w:val="single" w:sz="4" w:space="0" w:color="auto"/>
            </w:tcBorders>
            <w:vAlign w:val="bottom"/>
          </w:tcPr>
          <w:p w:rsidR="00E16FB0" w:rsidRDefault="00E16FB0" w:rsidP="009F4944">
            <w:pPr>
              <w:spacing w:before="120" w:after="120"/>
              <w:ind w:right="340"/>
              <w:rPr>
                <w:sz w:val="22"/>
                <w:szCs w:val="22"/>
              </w:rPr>
            </w:pP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9F4944">
            <w:pPr>
              <w:spacing w:before="120" w:after="120"/>
              <w:ind w:right="454"/>
              <w:rPr>
                <w:color w:val="000000" w:themeColor="text1"/>
                <w:sz w:val="22"/>
                <w:szCs w:val="22"/>
              </w:rPr>
            </w:pP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9F4944">
            <w:pPr>
              <w:spacing w:before="120" w:after="120"/>
              <w:ind w:right="454"/>
              <w:rPr>
                <w:color w:val="000000" w:themeColor="text1"/>
                <w:sz w:val="22"/>
                <w:szCs w:val="22"/>
              </w:rPr>
            </w:pPr>
          </w:p>
        </w:tc>
      </w:tr>
      <w:tr w:rsidR="00E16FB0" w:rsidTr="000D3A94">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9F4944">
            <w:pPr>
              <w:spacing w:before="120" w:after="120"/>
              <w:ind w:left="153"/>
              <w:rPr>
                <w:sz w:val="22"/>
                <w:szCs w:val="22"/>
              </w:rPr>
            </w:pPr>
            <w:r>
              <w:rPr>
                <w:rFonts w:eastAsia="Arial Unicode MS"/>
                <w:sz w:val="22"/>
                <w:szCs w:val="22"/>
              </w:rPr>
              <w:t xml:space="preserve">сельское, лесное и рыбное хозяйство </w:t>
            </w:r>
          </w:p>
        </w:tc>
        <w:tc>
          <w:tcPr>
            <w:tcW w:w="661" w:type="pct"/>
            <w:tcBorders>
              <w:top w:val="nil"/>
              <w:left w:val="single" w:sz="4" w:space="0" w:color="auto"/>
              <w:bottom w:val="nil"/>
              <w:right w:val="single" w:sz="4" w:space="0" w:color="auto"/>
            </w:tcBorders>
            <w:vAlign w:val="bottom"/>
          </w:tcPr>
          <w:p w:rsidR="00E16FB0" w:rsidRPr="001C10F8" w:rsidRDefault="00147B69" w:rsidP="009F4944">
            <w:pPr>
              <w:spacing w:before="120" w:after="120"/>
              <w:ind w:right="283"/>
              <w:jc w:val="right"/>
              <w:rPr>
                <w:sz w:val="22"/>
                <w:szCs w:val="22"/>
              </w:rPr>
            </w:pPr>
            <w:r>
              <w:rPr>
                <w:sz w:val="22"/>
                <w:szCs w:val="22"/>
              </w:rPr>
              <w:t>436,5</w:t>
            </w:r>
          </w:p>
        </w:tc>
        <w:tc>
          <w:tcPr>
            <w:tcW w:w="662" w:type="pct"/>
            <w:tcBorders>
              <w:top w:val="nil"/>
              <w:left w:val="single" w:sz="4" w:space="0" w:color="auto"/>
              <w:bottom w:val="nil"/>
              <w:right w:val="single" w:sz="4" w:space="0" w:color="auto"/>
            </w:tcBorders>
            <w:vAlign w:val="bottom"/>
          </w:tcPr>
          <w:p w:rsidR="00E16FB0" w:rsidRPr="001C10F8" w:rsidRDefault="00147B69" w:rsidP="009F4944">
            <w:pPr>
              <w:spacing w:before="120" w:after="120"/>
              <w:ind w:right="340"/>
              <w:jc w:val="right"/>
              <w:rPr>
                <w:sz w:val="22"/>
                <w:szCs w:val="22"/>
              </w:rPr>
            </w:pPr>
            <w:r>
              <w:rPr>
                <w:sz w:val="22"/>
                <w:szCs w:val="22"/>
              </w:rPr>
              <w:t>93,9</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19755E" w:rsidP="009F4944">
            <w:pPr>
              <w:spacing w:before="120" w:after="120"/>
              <w:ind w:right="454"/>
              <w:jc w:val="right"/>
              <w:rPr>
                <w:color w:val="000000" w:themeColor="text1"/>
                <w:sz w:val="22"/>
                <w:szCs w:val="22"/>
              </w:rPr>
            </w:pPr>
            <w:r>
              <w:rPr>
                <w:color w:val="000000" w:themeColor="text1"/>
                <w:sz w:val="22"/>
                <w:szCs w:val="22"/>
              </w:rPr>
              <w:t>23,7</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19755E" w:rsidP="009F4944">
            <w:pPr>
              <w:spacing w:before="120" w:after="120"/>
              <w:ind w:right="454"/>
              <w:jc w:val="right"/>
              <w:rPr>
                <w:color w:val="000000" w:themeColor="text1"/>
                <w:sz w:val="22"/>
                <w:szCs w:val="22"/>
              </w:rPr>
            </w:pPr>
            <w:r>
              <w:rPr>
                <w:color w:val="000000" w:themeColor="text1"/>
                <w:sz w:val="22"/>
                <w:szCs w:val="22"/>
              </w:rPr>
              <w:t>18,6</w:t>
            </w:r>
          </w:p>
        </w:tc>
      </w:tr>
      <w:tr w:rsidR="00E16FB0" w:rsidTr="000D3A94">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9F4944">
            <w:pPr>
              <w:spacing w:before="120" w:after="120"/>
              <w:ind w:left="510"/>
              <w:rPr>
                <w:rFonts w:eastAsia="Arial Unicode MS"/>
                <w:sz w:val="22"/>
                <w:szCs w:val="22"/>
              </w:rPr>
            </w:pPr>
            <w:r>
              <w:rPr>
                <w:rFonts w:eastAsia="Arial Unicode MS"/>
                <w:sz w:val="22"/>
                <w:szCs w:val="22"/>
              </w:rPr>
              <w:t>сельское хозяйство</w:t>
            </w:r>
          </w:p>
        </w:tc>
        <w:tc>
          <w:tcPr>
            <w:tcW w:w="661" w:type="pct"/>
            <w:tcBorders>
              <w:top w:val="nil"/>
              <w:left w:val="single" w:sz="4" w:space="0" w:color="auto"/>
              <w:bottom w:val="nil"/>
              <w:right w:val="single" w:sz="4" w:space="0" w:color="auto"/>
            </w:tcBorders>
            <w:vAlign w:val="bottom"/>
          </w:tcPr>
          <w:p w:rsidR="00147B69" w:rsidRPr="001C10F8" w:rsidRDefault="00147B69" w:rsidP="00147B69">
            <w:pPr>
              <w:spacing w:before="120" w:after="120"/>
              <w:ind w:right="283"/>
              <w:jc w:val="right"/>
              <w:rPr>
                <w:sz w:val="22"/>
                <w:szCs w:val="22"/>
              </w:rPr>
            </w:pPr>
            <w:r>
              <w:rPr>
                <w:sz w:val="22"/>
                <w:szCs w:val="22"/>
              </w:rPr>
              <w:t>431,7</w:t>
            </w:r>
          </w:p>
        </w:tc>
        <w:tc>
          <w:tcPr>
            <w:tcW w:w="662" w:type="pct"/>
            <w:tcBorders>
              <w:top w:val="nil"/>
              <w:left w:val="single" w:sz="4" w:space="0" w:color="auto"/>
              <w:bottom w:val="nil"/>
              <w:right w:val="single" w:sz="4" w:space="0" w:color="auto"/>
            </w:tcBorders>
            <w:vAlign w:val="bottom"/>
          </w:tcPr>
          <w:p w:rsidR="00E16FB0" w:rsidRPr="001C10F8" w:rsidRDefault="00147B69" w:rsidP="009F4944">
            <w:pPr>
              <w:spacing w:before="120" w:after="120"/>
              <w:ind w:right="340"/>
              <w:jc w:val="right"/>
              <w:rPr>
                <w:sz w:val="22"/>
                <w:szCs w:val="22"/>
              </w:rPr>
            </w:pPr>
            <w:r>
              <w:rPr>
                <w:sz w:val="22"/>
                <w:szCs w:val="22"/>
              </w:rPr>
              <w:t>93,7</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19755E" w:rsidP="009F4944">
            <w:pPr>
              <w:spacing w:before="120" w:after="120"/>
              <w:ind w:right="454"/>
              <w:jc w:val="right"/>
              <w:rPr>
                <w:color w:val="000000" w:themeColor="text1"/>
                <w:sz w:val="22"/>
                <w:szCs w:val="22"/>
              </w:rPr>
            </w:pPr>
            <w:r>
              <w:rPr>
                <w:color w:val="000000" w:themeColor="text1"/>
                <w:sz w:val="22"/>
                <w:szCs w:val="22"/>
              </w:rPr>
              <w:t>26,0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19755E" w:rsidP="009F4944">
            <w:pPr>
              <w:spacing w:before="120" w:after="120"/>
              <w:ind w:right="454"/>
              <w:jc w:val="right"/>
              <w:rPr>
                <w:color w:val="000000" w:themeColor="text1"/>
                <w:sz w:val="22"/>
                <w:szCs w:val="22"/>
              </w:rPr>
            </w:pPr>
            <w:r>
              <w:rPr>
                <w:color w:val="000000" w:themeColor="text1"/>
                <w:sz w:val="22"/>
                <w:szCs w:val="22"/>
              </w:rPr>
              <w:t>19,6</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промышленность</w:t>
            </w:r>
          </w:p>
        </w:tc>
        <w:tc>
          <w:tcPr>
            <w:tcW w:w="661" w:type="pct"/>
            <w:tcBorders>
              <w:top w:val="nil"/>
              <w:left w:val="single" w:sz="4" w:space="0" w:color="auto"/>
              <w:bottom w:val="nil"/>
              <w:right w:val="single" w:sz="4" w:space="0" w:color="auto"/>
            </w:tcBorders>
            <w:vAlign w:val="bottom"/>
          </w:tcPr>
          <w:p w:rsidR="00E16FB0" w:rsidRPr="00164740" w:rsidRDefault="00147B69" w:rsidP="009F4944">
            <w:pPr>
              <w:spacing w:before="120" w:after="120"/>
              <w:ind w:right="283"/>
              <w:jc w:val="right"/>
              <w:rPr>
                <w:rFonts w:eastAsia="Arial Unicode MS"/>
                <w:sz w:val="22"/>
                <w:szCs w:val="22"/>
              </w:rPr>
            </w:pPr>
            <w:r>
              <w:rPr>
                <w:rFonts w:eastAsia="Arial Unicode MS"/>
                <w:sz w:val="22"/>
                <w:szCs w:val="22"/>
              </w:rPr>
              <w:t>2 978,1</w:t>
            </w:r>
          </w:p>
        </w:tc>
        <w:tc>
          <w:tcPr>
            <w:tcW w:w="662" w:type="pct"/>
            <w:tcBorders>
              <w:top w:val="nil"/>
              <w:left w:val="single" w:sz="4" w:space="0" w:color="auto"/>
              <w:bottom w:val="nil"/>
              <w:right w:val="single" w:sz="4" w:space="0" w:color="auto"/>
            </w:tcBorders>
            <w:vAlign w:val="bottom"/>
          </w:tcPr>
          <w:p w:rsidR="00E16FB0" w:rsidRPr="00164740" w:rsidRDefault="00147B69" w:rsidP="009F4944">
            <w:pPr>
              <w:spacing w:before="120" w:after="120"/>
              <w:ind w:right="340"/>
              <w:jc w:val="right"/>
              <w:rPr>
                <w:rFonts w:eastAsia="Arial Unicode MS"/>
                <w:sz w:val="22"/>
                <w:szCs w:val="22"/>
              </w:rPr>
            </w:pPr>
            <w:r>
              <w:rPr>
                <w:rFonts w:eastAsia="Arial Unicode MS"/>
                <w:sz w:val="22"/>
                <w:szCs w:val="22"/>
              </w:rPr>
              <w:t>104,3</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19755E" w:rsidP="009F4944">
            <w:pPr>
              <w:spacing w:before="120" w:after="120"/>
              <w:ind w:right="454"/>
              <w:jc w:val="right"/>
              <w:rPr>
                <w:rFonts w:eastAsia="Arial Unicode MS"/>
                <w:sz w:val="22"/>
                <w:szCs w:val="22"/>
              </w:rPr>
            </w:pPr>
            <w:r>
              <w:rPr>
                <w:rFonts w:eastAsia="Arial Unicode MS"/>
                <w:sz w:val="22"/>
                <w:szCs w:val="22"/>
              </w:rPr>
              <w:t>24,8</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19755E" w:rsidP="009F4944">
            <w:pPr>
              <w:spacing w:before="120" w:after="120"/>
              <w:ind w:right="454"/>
              <w:jc w:val="right"/>
              <w:rPr>
                <w:rFonts w:eastAsia="Arial Unicode MS"/>
                <w:sz w:val="22"/>
                <w:szCs w:val="22"/>
              </w:rPr>
            </w:pPr>
            <w:r>
              <w:rPr>
                <w:rFonts w:eastAsia="Arial Unicode MS"/>
                <w:sz w:val="22"/>
                <w:szCs w:val="22"/>
              </w:rPr>
              <w:t>23,9</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строительство</w:t>
            </w:r>
          </w:p>
        </w:tc>
        <w:tc>
          <w:tcPr>
            <w:tcW w:w="661" w:type="pct"/>
            <w:tcBorders>
              <w:top w:val="nil"/>
              <w:left w:val="single" w:sz="4" w:space="0" w:color="auto"/>
              <w:bottom w:val="nil"/>
              <w:right w:val="single" w:sz="4" w:space="0" w:color="auto"/>
            </w:tcBorders>
            <w:vAlign w:val="bottom"/>
          </w:tcPr>
          <w:p w:rsidR="00E16FB0" w:rsidRPr="001C10F8" w:rsidRDefault="00147B69" w:rsidP="009F4944">
            <w:pPr>
              <w:spacing w:before="120" w:after="120"/>
              <w:ind w:left="153" w:right="283"/>
              <w:jc w:val="right"/>
              <w:rPr>
                <w:rFonts w:eastAsia="Arial Unicode MS"/>
                <w:sz w:val="22"/>
                <w:szCs w:val="22"/>
              </w:rPr>
            </w:pPr>
            <w:r>
              <w:rPr>
                <w:rFonts w:eastAsia="Arial Unicode MS"/>
                <w:sz w:val="22"/>
                <w:szCs w:val="22"/>
              </w:rPr>
              <w:t>177,1</w:t>
            </w:r>
          </w:p>
        </w:tc>
        <w:tc>
          <w:tcPr>
            <w:tcW w:w="662" w:type="pct"/>
            <w:tcBorders>
              <w:top w:val="nil"/>
              <w:left w:val="single" w:sz="4" w:space="0" w:color="auto"/>
              <w:bottom w:val="nil"/>
              <w:right w:val="single" w:sz="4" w:space="0" w:color="auto"/>
            </w:tcBorders>
            <w:vAlign w:val="bottom"/>
          </w:tcPr>
          <w:p w:rsidR="00E16FB0" w:rsidRPr="001C10F8" w:rsidRDefault="00147B69" w:rsidP="009F4944">
            <w:pPr>
              <w:spacing w:before="120" w:after="120"/>
              <w:ind w:left="153" w:right="340"/>
              <w:jc w:val="right"/>
              <w:rPr>
                <w:rFonts w:eastAsia="Arial Unicode MS"/>
                <w:sz w:val="22"/>
                <w:szCs w:val="22"/>
              </w:rPr>
            </w:pPr>
            <w:r>
              <w:rPr>
                <w:rFonts w:eastAsia="Arial Unicode MS"/>
                <w:sz w:val="22"/>
                <w:szCs w:val="22"/>
              </w:rPr>
              <w:t>87,3</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19755E" w:rsidP="009F4944">
            <w:pPr>
              <w:spacing w:before="120" w:after="120"/>
              <w:ind w:left="153" w:right="454"/>
              <w:jc w:val="right"/>
              <w:rPr>
                <w:rFonts w:eastAsia="Arial Unicode MS"/>
                <w:sz w:val="22"/>
                <w:szCs w:val="22"/>
              </w:rPr>
            </w:pPr>
            <w:r>
              <w:rPr>
                <w:rFonts w:eastAsia="Arial Unicode MS"/>
                <w:sz w:val="22"/>
                <w:szCs w:val="22"/>
              </w:rPr>
              <w:t>28,9</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19755E" w:rsidP="009F4944">
            <w:pPr>
              <w:spacing w:before="120" w:after="120"/>
              <w:ind w:left="153" w:right="454"/>
              <w:jc w:val="right"/>
              <w:rPr>
                <w:rFonts w:eastAsia="Arial Unicode MS"/>
                <w:sz w:val="22"/>
                <w:szCs w:val="22"/>
              </w:rPr>
            </w:pPr>
            <w:r>
              <w:rPr>
                <w:rFonts w:eastAsia="Arial Unicode MS"/>
                <w:sz w:val="22"/>
                <w:szCs w:val="22"/>
              </w:rPr>
              <w:t>22,2</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оптовая и розничная торговля; </w:t>
            </w:r>
            <w:r>
              <w:rPr>
                <w:rFonts w:eastAsia="Arial Unicode MS"/>
                <w:sz w:val="22"/>
                <w:szCs w:val="22"/>
              </w:rPr>
              <w:br/>
              <w:t>ремонт автомобилей и мотоциклов</w:t>
            </w:r>
          </w:p>
        </w:tc>
        <w:tc>
          <w:tcPr>
            <w:tcW w:w="661"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left="153" w:right="283"/>
              <w:jc w:val="right"/>
              <w:rPr>
                <w:rFonts w:eastAsia="Arial Unicode MS"/>
                <w:sz w:val="22"/>
                <w:szCs w:val="22"/>
              </w:rPr>
            </w:pPr>
            <w:r>
              <w:rPr>
                <w:rFonts w:eastAsia="Arial Unicode MS"/>
                <w:sz w:val="22"/>
                <w:szCs w:val="22"/>
              </w:rPr>
              <w:t>552,9</w:t>
            </w:r>
          </w:p>
        </w:tc>
        <w:tc>
          <w:tcPr>
            <w:tcW w:w="662"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left="153" w:right="340"/>
              <w:jc w:val="right"/>
              <w:rPr>
                <w:rFonts w:eastAsia="Arial Unicode MS"/>
                <w:sz w:val="22"/>
                <w:szCs w:val="22"/>
              </w:rPr>
            </w:pPr>
            <w:r>
              <w:rPr>
                <w:rFonts w:eastAsia="Arial Unicode MS"/>
                <w:sz w:val="22"/>
                <w:szCs w:val="22"/>
              </w:rPr>
              <w:t>103,4</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19755E" w:rsidP="009F4944">
            <w:pPr>
              <w:spacing w:before="120" w:after="120"/>
              <w:ind w:left="153" w:right="454"/>
              <w:jc w:val="right"/>
              <w:rPr>
                <w:rFonts w:eastAsia="Arial Unicode MS"/>
                <w:sz w:val="22"/>
                <w:szCs w:val="22"/>
              </w:rPr>
            </w:pPr>
            <w:r>
              <w:rPr>
                <w:rFonts w:eastAsia="Arial Unicode MS"/>
                <w:sz w:val="22"/>
                <w:szCs w:val="22"/>
              </w:rPr>
              <w:t>16,1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F74184" w:rsidRPr="00AA43B2" w:rsidRDefault="0019755E" w:rsidP="009F4944">
            <w:pPr>
              <w:spacing w:before="120" w:after="120"/>
              <w:ind w:left="153" w:right="454"/>
              <w:jc w:val="right"/>
              <w:rPr>
                <w:rFonts w:eastAsia="Arial Unicode MS"/>
                <w:sz w:val="22"/>
                <w:szCs w:val="22"/>
              </w:rPr>
            </w:pPr>
            <w:r>
              <w:rPr>
                <w:rFonts w:eastAsia="Arial Unicode MS"/>
                <w:sz w:val="22"/>
                <w:szCs w:val="22"/>
              </w:rPr>
              <w:t>15,4</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транспортная деятельность, складирование, почтовая и курьерская деятельность</w:t>
            </w:r>
          </w:p>
        </w:tc>
        <w:tc>
          <w:tcPr>
            <w:tcW w:w="661"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left="153" w:right="283"/>
              <w:jc w:val="right"/>
              <w:rPr>
                <w:rFonts w:eastAsia="Arial Unicode MS"/>
                <w:sz w:val="22"/>
                <w:szCs w:val="22"/>
              </w:rPr>
            </w:pPr>
            <w:r>
              <w:rPr>
                <w:rFonts w:eastAsia="Arial Unicode MS"/>
                <w:sz w:val="22"/>
                <w:szCs w:val="22"/>
              </w:rPr>
              <w:t>50,1</w:t>
            </w:r>
          </w:p>
        </w:tc>
        <w:tc>
          <w:tcPr>
            <w:tcW w:w="662"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left="153" w:right="340"/>
              <w:jc w:val="right"/>
              <w:rPr>
                <w:rFonts w:eastAsia="Arial Unicode MS"/>
                <w:sz w:val="22"/>
                <w:szCs w:val="22"/>
              </w:rPr>
            </w:pPr>
            <w:r>
              <w:rPr>
                <w:rFonts w:eastAsia="Arial Unicode MS"/>
                <w:sz w:val="22"/>
                <w:szCs w:val="22"/>
              </w:rPr>
              <w:t>209,7</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19755E" w:rsidP="009F4944">
            <w:pPr>
              <w:spacing w:before="120" w:after="120"/>
              <w:ind w:left="153" w:right="454"/>
              <w:jc w:val="right"/>
              <w:rPr>
                <w:rFonts w:eastAsia="Arial Unicode MS"/>
                <w:sz w:val="22"/>
                <w:szCs w:val="22"/>
              </w:rPr>
            </w:pPr>
            <w:r>
              <w:rPr>
                <w:rFonts w:eastAsia="Arial Unicode MS"/>
                <w:sz w:val="22"/>
                <w:szCs w:val="22"/>
              </w:rPr>
              <w:t>6,2</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19755E" w:rsidP="009F4944">
            <w:pPr>
              <w:spacing w:before="120" w:after="120"/>
              <w:ind w:left="153" w:right="454"/>
              <w:jc w:val="right"/>
              <w:rPr>
                <w:rFonts w:eastAsia="Arial Unicode MS"/>
                <w:sz w:val="22"/>
                <w:szCs w:val="22"/>
              </w:rPr>
            </w:pPr>
            <w:r>
              <w:rPr>
                <w:rFonts w:eastAsia="Arial Unicode MS"/>
                <w:sz w:val="22"/>
                <w:szCs w:val="22"/>
              </w:rPr>
              <w:t>12,0</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661"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right="283"/>
              <w:jc w:val="right"/>
              <w:rPr>
                <w:rFonts w:eastAsia="Arial Unicode MS"/>
                <w:sz w:val="22"/>
                <w:szCs w:val="22"/>
              </w:rPr>
            </w:pPr>
            <w:r>
              <w:rPr>
                <w:rFonts w:eastAsia="Arial Unicode MS"/>
                <w:sz w:val="22"/>
                <w:szCs w:val="22"/>
              </w:rPr>
              <w:t>1,2</w:t>
            </w:r>
          </w:p>
        </w:tc>
        <w:tc>
          <w:tcPr>
            <w:tcW w:w="662"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right="340"/>
              <w:jc w:val="right"/>
              <w:rPr>
                <w:rFonts w:eastAsia="Arial Unicode MS"/>
                <w:sz w:val="22"/>
                <w:szCs w:val="22"/>
              </w:rPr>
            </w:pPr>
            <w:r>
              <w:rPr>
                <w:rFonts w:eastAsia="Arial Unicode MS"/>
                <w:sz w:val="22"/>
                <w:szCs w:val="22"/>
              </w:rPr>
              <w:t>129,2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2,0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2,3</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информация и связь</w:t>
            </w:r>
          </w:p>
        </w:tc>
        <w:tc>
          <w:tcPr>
            <w:tcW w:w="661"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right="283"/>
              <w:jc w:val="right"/>
              <w:rPr>
                <w:rFonts w:eastAsia="Arial Unicode MS"/>
                <w:sz w:val="22"/>
                <w:szCs w:val="22"/>
              </w:rPr>
            </w:pPr>
            <w:r>
              <w:rPr>
                <w:rFonts w:eastAsia="Arial Unicode MS"/>
                <w:sz w:val="22"/>
                <w:szCs w:val="22"/>
              </w:rPr>
              <w:t>5,3</w:t>
            </w:r>
          </w:p>
        </w:tc>
        <w:tc>
          <w:tcPr>
            <w:tcW w:w="662" w:type="pct"/>
            <w:tcBorders>
              <w:top w:val="nil"/>
              <w:left w:val="single" w:sz="4" w:space="0" w:color="auto"/>
              <w:bottom w:val="nil"/>
              <w:right w:val="single" w:sz="4" w:space="0" w:color="auto"/>
            </w:tcBorders>
            <w:vAlign w:val="bottom"/>
          </w:tcPr>
          <w:p w:rsidR="00E16FB0" w:rsidRPr="006C3E34" w:rsidRDefault="00147B69" w:rsidP="009F4944">
            <w:pPr>
              <w:spacing w:before="120" w:after="120"/>
              <w:ind w:right="340"/>
              <w:jc w:val="right"/>
              <w:rPr>
                <w:rFonts w:eastAsia="Arial Unicode MS"/>
                <w:sz w:val="22"/>
                <w:szCs w:val="22"/>
              </w:rPr>
            </w:pPr>
            <w:r>
              <w:rPr>
                <w:rFonts w:eastAsia="Arial Unicode MS"/>
                <w:sz w:val="22"/>
                <w:szCs w:val="22"/>
              </w:rPr>
              <w:t>181,2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1,8</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2,9</w:t>
            </w:r>
          </w:p>
        </w:tc>
      </w:tr>
      <w:tr w:rsidR="007160F6" w:rsidTr="000D3A94">
        <w:trPr>
          <w:cantSplit/>
          <w:trHeight w:val="52"/>
          <w:jc w:val="center"/>
        </w:trPr>
        <w:tc>
          <w:tcPr>
            <w:tcW w:w="2270" w:type="pct"/>
            <w:tcBorders>
              <w:top w:val="nil"/>
              <w:left w:val="single" w:sz="4" w:space="0" w:color="auto"/>
              <w:bottom w:val="nil"/>
              <w:right w:val="single" w:sz="4" w:space="0" w:color="auto"/>
            </w:tcBorders>
            <w:vAlign w:val="bottom"/>
          </w:tcPr>
          <w:p w:rsidR="007160F6" w:rsidRDefault="007160F6" w:rsidP="009F4944">
            <w:pPr>
              <w:spacing w:before="120" w:after="120"/>
              <w:ind w:left="153"/>
              <w:rPr>
                <w:rFonts w:eastAsia="Arial Unicode MS"/>
                <w:sz w:val="22"/>
                <w:szCs w:val="22"/>
              </w:rPr>
            </w:pPr>
            <w:r w:rsidRPr="002A4690">
              <w:rPr>
                <w:rFonts w:eastAsia="Arial Unicode MS"/>
                <w:sz w:val="22"/>
                <w:szCs w:val="22"/>
              </w:rPr>
              <w:t>операции с недвижимым имуществом</w:t>
            </w:r>
          </w:p>
        </w:tc>
        <w:tc>
          <w:tcPr>
            <w:tcW w:w="661" w:type="pct"/>
            <w:tcBorders>
              <w:top w:val="nil"/>
              <w:left w:val="single" w:sz="4" w:space="0" w:color="auto"/>
              <w:bottom w:val="nil"/>
              <w:right w:val="single" w:sz="4" w:space="0" w:color="auto"/>
            </w:tcBorders>
            <w:vAlign w:val="bottom"/>
          </w:tcPr>
          <w:p w:rsidR="007160F6" w:rsidRDefault="00417FE6" w:rsidP="009F4944">
            <w:pPr>
              <w:spacing w:before="120" w:after="120"/>
              <w:ind w:right="283"/>
              <w:jc w:val="right"/>
              <w:rPr>
                <w:rFonts w:eastAsia="Arial Unicode MS"/>
                <w:sz w:val="22"/>
                <w:szCs w:val="22"/>
              </w:rPr>
            </w:pPr>
            <w:r>
              <w:rPr>
                <w:rFonts w:eastAsia="Arial Unicode MS"/>
                <w:sz w:val="22"/>
                <w:szCs w:val="22"/>
              </w:rPr>
              <w:t>–</w:t>
            </w:r>
          </w:p>
        </w:tc>
        <w:tc>
          <w:tcPr>
            <w:tcW w:w="662" w:type="pct"/>
            <w:tcBorders>
              <w:top w:val="nil"/>
              <w:left w:val="single" w:sz="4" w:space="0" w:color="auto"/>
              <w:bottom w:val="nil"/>
              <w:right w:val="single" w:sz="4" w:space="0" w:color="auto"/>
            </w:tcBorders>
            <w:vAlign w:val="bottom"/>
          </w:tcPr>
          <w:p w:rsidR="007160F6" w:rsidRDefault="00417FE6" w:rsidP="009F4944">
            <w:pPr>
              <w:spacing w:before="120" w:after="120"/>
              <w:ind w:right="340"/>
              <w:jc w:val="right"/>
              <w:rPr>
                <w:rFonts w:eastAsia="Arial Unicode MS"/>
                <w:sz w:val="22"/>
                <w:szCs w:val="22"/>
              </w:rPr>
            </w:pPr>
            <w:r>
              <w:rPr>
                <w:rFonts w:eastAsia="Arial Unicode MS"/>
                <w:sz w:val="22"/>
                <w:szCs w:val="22"/>
              </w:rPr>
              <w:t>–</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7160F6" w:rsidRDefault="00DB715B" w:rsidP="009F4944">
            <w:pPr>
              <w:spacing w:before="120" w:after="120"/>
              <w:ind w:right="454"/>
              <w:jc w:val="right"/>
              <w:rPr>
                <w:rFonts w:eastAsia="Arial Unicode MS"/>
                <w:sz w:val="22"/>
                <w:szCs w:val="22"/>
              </w:rPr>
            </w:pPr>
            <w:r>
              <w:rPr>
                <w:rFonts w:eastAsia="Arial Unicode MS"/>
                <w:sz w:val="22"/>
                <w:szCs w:val="22"/>
              </w:rPr>
              <w:t>1,7</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7160F6" w:rsidRDefault="00DB715B" w:rsidP="009F4944">
            <w:pPr>
              <w:spacing w:before="120" w:after="120"/>
              <w:ind w:right="454"/>
              <w:jc w:val="right"/>
              <w:rPr>
                <w:rFonts w:eastAsia="Arial Unicode MS"/>
                <w:sz w:val="22"/>
                <w:szCs w:val="22"/>
              </w:rPr>
            </w:pPr>
            <w:r>
              <w:rPr>
                <w:rFonts w:eastAsia="Arial Unicode MS"/>
                <w:sz w:val="22"/>
                <w:szCs w:val="22"/>
              </w:rPr>
              <w:t>–</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61" w:type="pct"/>
            <w:tcBorders>
              <w:top w:val="nil"/>
              <w:left w:val="single" w:sz="4" w:space="0" w:color="auto"/>
              <w:bottom w:val="nil"/>
              <w:right w:val="single" w:sz="4" w:space="0" w:color="auto"/>
            </w:tcBorders>
            <w:vAlign w:val="bottom"/>
          </w:tcPr>
          <w:p w:rsidR="00E16FB0" w:rsidRPr="006C3E34" w:rsidRDefault="00417FE6" w:rsidP="009F4944">
            <w:pPr>
              <w:spacing w:before="120" w:after="120"/>
              <w:ind w:right="283"/>
              <w:jc w:val="right"/>
              <w:rPr>
                <w:rFonts w:eastAsia="Arial Unicode MS"/>
                <w:sz w:val="22"/>
                <w:szCs w:val="22"/>
              </w:rPr>
            </w:pPr>
            <w:r>
              <w:rPr>
                <w:rFonts w:eastAsia="Arial Unicode MS"/>
                <w:sz w:val="22"/>
                <w:szCs w:val="22"/>
              </w:rPr>
              <w:t>68,1</w:t>
            </w:r>
          </w:p>
        </w:tc>
        <w:tc>
          <w:tcPr>
            <w:tcW w:w="662" w:type="pct"/>
            <w:tcBorders>
              <w:top w:val="nil"/>
              <w:left w:val="single" w:sz="4" w:space="0" w:color="auto"/>
              <w:bottom w:val="nil"/>
              <w:right w:val="single" w:sz="4" w:space="0" w:color="auto"/>
            </w:tcBorders>
            <w:vAlign w:val="bottom"/>
          </w:tcPr>
          <w:p w:rsidR="00E16FB0" w:rsidRPr="006C3E34" w:rsidRDefault="00417FE6" w:rsidP="009F4944">
            <w:pPr>
              <w:spacing w:before="120" w:after="120"/>
              <w:ind w:right="340"/>
              <w:jc w:val="right"/>
              <w:rPr>
                <w:rFonts w:eastAsia="Arial Unicode MS"/>
                <w:sz w:val="22"/>
                <w:szCs w:val="22"/>
              </w:rPr>
            </w:pPr>
            <w:r>
              <w:rPr>
                <w:rFonts w:eastAsia="Arial Unicode MS"/>
                <w:sz w:val="22"/>
                <w:szCs w:val="22"/>
              </w:rPr>
              <w:t>88,2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102,4</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75,7</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61" w:type="pct"/>
            <w:tcBorders>
              <w:top w:val="nil"/>
              <w:left w:val="single" w:sz="4" w:space="0" w:color="auto"/>
              <w:bottom w:val="nil"/>
              <w:right w:val="single" w:sz="4" w:space="0" w:color="auto"/>
            </w:tcBorders>
            <w:vAlign w:val="bottom"/>
          </w:tcPr>
          <w:p w:rsidR="00E16FB0" w:rsidRPr="006C3E34" w:rsidRDefault="00417FE6" w:rsidP="009F4944">
            <w:pPr>
              <w:spacing w:before="120" w:after="120"/>
              <w:ind w:right="283"/>
              <w:jc w:val="right"/>
              <w:rPr>
                <w:rFonts w:eastAsia="Arial Unicode MS"/>
                <w:sz w:val="22"/>
                <w:szCs w:val="22"/>
              </w:rPr>
            </w:pPr>
            <w:r>
              <w:rPr>
                <w:rFonts w:eastAsia="Arial Unicode MS"/>
                <w:sz w:val="22"/>
                <w:szCs w:val="22"/>
              </w:rPr>
              <w:t>11,7</w:t>
            </w:r>
          </w:p>
        </w:tc>
        <w:tc>
          <w:tcPr>
            <w:tcW w:w="662" w:type="pct"/>
            <w:tcBorders>
              <w:top w:val="nil"/>
              <w:left w:val="single" w:sz="4" w:space="0" w:color="auto"/>
              <w:bottom w:val="nil"/>
              <w:right w:val="single" w:sz="4" w:space="0" w:color="auto"/>
            </w:tcBorders>
            <w:vAlign w:val="bottom"/>
          </w:tcPr>
          <w:p w:rsidR="00E16FB0" w:rsidRPr="006C3E34" w:rsidRDefault="00417FE6" w:rsidP="009F4944">
            <w:pPr>
              <w:spacing w:before="120" w:after="120"/>
              <w:ind w:right="340"/>
              <w:jc w:val="right"/>
              <w:rPr>
                <w:rFonts w:eastAsia="Arial Unicode MS"/>
                <w:sz w:val="22"/>
                <w:szCs w:val="22"/>
              </w:rPr>
            </w:pPr>
            <w:r>
              <w:rPr>
                <w:rFonts w:eastAsia="Arial Unicode MS"/>
                <w:sz w:val="22"/>
                <w:szCs w:val="22"/>
              </w:rPr>
              <w:t>106,7</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27,4</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26,7</w:t>
            </w:r>
          </w:p>
        </w:tc>
      </w:tr>
      <w:tr w:rsidR="00CB1692" w:rsidTr="000D3A94">
        <w:trPr>
          <w:cantSplit/>
          <w:trHeight w:val="52"/>
          <w:jc w:val="center"/>
        </w:trPr>
        <w:tc>
          <w:tcPr>
            <w:tcW w:w="2270" w:type="pct"/>
            <w:tcBorders>
              <w:top w:val="nil"/>
              <w:left w:val="single" w:sz="4" w:space="0" w:color="auto"/>
              <w:bottom w:val="nil"/>
              <w:right w:val="single" w:sz="4" w:space="0" w:color="auto"/>
            </w:tcBorders>
            <w:vAlign w:val="bottom"/>
          </w:tcPr>
          <w:p w:rsidR="00CB1692" w:rsidRDefault="00CB1692" w:rsidP="009F4944">
            <w:pPr>
              <w:spacing w:before="120" w:after="120"/>
              <w:ind w:left="153"/>
              <w:rPr>
                <w:rFonts w:eastAsia="Arial Unicode MS"/>
                <w:sz w:val="22"/>
                <w:szCs w:val="22"/>
              </w:rPr>
            </w:pPr>
            <w:r w:rsidRPr="00184B19">
              <w:rPr>
                <w:rFonts w:eastAsia="Arial Unicode MS"/>
                <w:sz w:val="22"/>
                <w:szCs w:val="22"/>
              </w:rPr>
              <w:t>здравоохранение и социальные услуги</w:t>
            </w:r>
          </w:p>
        </w:tc>
        <w:tc>
          <w:tcPr>
            <w:tcW w:w="661" w:type="pct"/>
            <w:tcBorders>
              <w:top w:val="nil"/>
              <w:left w:val="single" w:sz="4" w:space="0" w:color="auto"/>
              <w:bottom w:val="nil"/>
              <w:right w:val="single" w:sz="4" w:space="0" w:color="auto"/>
            </w:tcBorders>
            <w:vAlign w:val="bottom"/>
          </w:tcPr>
          <w:p w:rsidR="00CB1692" w:rsidRPr="009B1608" w:rsidRDefault="00417FE6" w:rsidP="009F4944">
            <w:pPr>
              <w:spacing w:before="120" w:after="120"/>
              <w:ind w:right="283"/>
              <w:jc w:val="right"/>
              <w:rPr>
                <w:rFonts w:eastAsia="Arial Unicode MS"/>
                <w:sz w:val="22"/>
                <w:szCs w:val="22"/>
              </w:rPr>
            </w:pPr>
            <w:r>
              <w:rPr>
                <w:rFonts w:eastAsia="Arial Unicode MS"/>
                <w:sz w:val="22"/>
                <w:szCs w:val="22"/>
              </w:rPr>
              <w:t>0,04</w:t>
            </w:r>
          </w:p>
        </w:tc>
        <w:tc>
          <w:tcPr>
            <w:tcW w:w="662" w:type="pct"/>
            <w:tcBorders>
              <w:top w:val="nil"/>
              <w:left w:val="single" w:sz="4" w:space="0" w:color="auto"/>
              <w:bottom w:val="nil"/>
              <w:right w:val="single" w:sz="4" w:space="0" w:color="auto"/>
            </w:tcBorders>
            <w:vAlign w:val="bottom"/>
          </w:tcPr>
          <w:p w:rsidR="00CB1692" w:rsidRPr="00164740" w:rsidRDefault="00417FE6" w:rsidP="009F4944">
            <w:pPr>
              <w:spacing w:before="120" w:after="120"/>
              <w:ind w:right="340"/>
              <w:jc w:val="right"/>
              <w:rPr>
                <w:rFonts w:eastAsia="Arial Unicode MS"/>
                <w:sz w:val="22"/>
                <w:szCs w:val="22"/>
              </w:rPr>
            </w:pPr>
            <w:r>
              <w:rPr>
                <w:rFonts w:eastAsia="Arial Unicode MS"/>
                <w:sz w:val="22"/>
                <w:szCs w:val="22"/>
              </w:rPr>
              <w:t>86,4</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DB715B" w:rsidP="009F4944">
            <w:pPr>
              <w:spacing w:before="120" w:after="120"/>
              <w:ind w:right="454"/>
              <w:jc w:val="right"/>
              <w:rPr>
                <w:rFonts w:eastAsia="Arial Unicode MS"/>
                <w:sz w:val="22"/>
                <w:szCs w:val="22"/>
              </w:rPr>
            </w:pPr>
            <w:r>
              <w:rPr>
                <w:rFonts w:eastAsia="Arial Unicode MS"/>
                <w:sz w:val="22"/>
                <w:szCs w:val="22"/>
              </w:rPr>
              <w:t>0,1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DB715B" w:rsidP="009F4944">
            <w:pPr>
              <w:spacing w:before="120" w:after="120"/>
              <w:ind w:right="454"/>
              <w:jc w:val="right"/>
              <w:rPr>
                <w:rFonts w:eastAsia="Arial Unicode MS"/>
                <w:sz w:val="22"/>
                <w:szCs w:val="22"/>
              </w:rPr>
            </w:pPr>
            <w:r>
              <w:rPr>
                <w:rFonts w:eastAsia="Arial Unicode MS"/>
                <w:sz w:val="22"/>
                <w:szCs w:val="22"/>
              </w:rPr>
              <w:t>0,1</w:t>
            </w:r>
          </w:p>
        </w:tc>
      </w:tr>
      <w:tr w:rsidR="008550BD" w:rsidTr="000D3A94">
        <w:trPr>
          <w:cantSplit/>
          <w:trHeight w:val="52"/>
          <w:jc w:val="center"/>
        </w:trPr>
        <w:tc>
          <w:tcPr>
            <w:tcW w:w="2270" w:type="pct"/>
            <w:tcBorders>
              <w:top w:val="nil"/>
              <w:left w:val="single" w:sz="4" w:space="0" w:color="auto"/>
              <w:bottom w:val="nil"/>
              <w:right w:val="single" w:sz="4" w:space="0" w:color="auto"/>
            </w:tcBorders>
            <w:vAlign w:val="bottom"/>
          </w:tcPr>
          <w:p w:rsidR="008550BD" w:rsidRPr="00184B19" w:rsidRDefault="008550BD" w:rsidP="009F4944">
            <w:pPr>
              <w:spacing w:before="120" w:after="120"/>
              <w:ind w:left="15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661" w:type="pct"/>
            <w:tcBorders>
              <w:top w:val="nil"/>
              <w:left w:val="single" w:sz="4" w:space="0" w:color="auto"/>
              <w:bottom w:val="nil"/>
              <w:right w:val="single" w:sz="4" w:space="0" w:color="auto"/>
            </w:tcBorders>
            <w:vAlign w:val="bottom"/>
          </w:tcPr>
          <w:p w:rsidR="008550BD" w:rsidRDefault="00417FE6" w:rsidP="009F4944">
            <w:pPr>
              <w:spacing w:before="120" w:after="120"/>
              <w:ind w:right="283"/>
              <w:jc w:val="right"/>
              <w:rPr>
                <w:rFonts w:eastAsia="Arial Unicode MS"/>
                <w:sz w:val="22"/>
                <w:szCs w:val="22"/>
              </w:rPr>
            </w:pPr>
            <w:r>
              <w:rPr>
                <w:rFonts w:eastAsia="Arial Unicode MS"/>
                <w:sz w:val="22"/>
                <w:szCs w:val="22"/>
              </w:rPr>
              <w:t>0,3</w:t>
            </w:r>
          </w:p>
        </w:tc>
        <w:tc>
          <w:tcPr>
            <w:tcW w:w="662" w:type="pct"/>
            <w:tcBorders>
              <w:top w:val="nil"/>
              <w:left w:val="single" w:sz="4" w:space="0" w:color="auto"/>
              <w:bottom w:val="nil"/>
              <w:right w:val="single" w:sz="4" w:space="0" w:color="auto"/>
            </w:tcBorders>
            <w:vAlign w:val="bottom"/>
          </w:tcPr>
          <w:p w:rsidR="008550BD" w:rsidRDefault="00417FE6" w:rsidP="009F4944">
            <w:pPr>
              <w:spacing w:before="120" w:after="120"/>
              <w:ind w:right="340"/>
              <w:jc w:val="right"/>
              <w:rPr>
                <w:rFonts w:eastAsia="Arial Unicode MS"/>
                <w:sz w:val="22"/>
                <w:szCs w:val="22"/>
              </w:rPr>
            </w:pPr>
            <w:r>
              <w:rPr>
                <w:rFonts w:eastAsia="Arial Unicode MS"/>
                <w:sz w:val="22"/>
                <w:szCs w:val="22"/>
              </w:rPr>
              <w:t>–</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DB715B" w:rsidP="009F4944">
            <w:pPr>
              <w:spacing w:before="120" w:after="120"/>
              <w:ind w:right="454"/>
              <w:jc w:val="right"/>
              <w:rPr>
                <w:rFonts w:eastAsia="Arial Unicode MS"/>
                <w:sz w:val="22"/>
                <w:szCs w:val="22"/>
              </w:rPr>
            </w:pPr>
            <w:r>
              <w:rPr>
                <w:rFonts w:eastAsia="Arial Unicode MS"/>
                <w:sz w:val="22"/>
                <w:szCs w:val="22"/>
              </w:rPr>
              <w:t>–</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8550BD" w:rsidRDefault="00DB715B" w:rsidP="009F4944">
            <w:pPr>
              <w:spacing w:before="120" w:after="120"/>
              <w:ind w:right="454"/>
              <w:jc w:val="right"/>
              <w:rPr>
                <w:rFonts w:eastAsia="Arial Unicode MS"/>
                <w:sz w:val="22"/>
                <w:szCs w:val="22"/>
              </w:rPr>
            </w:pPr>
            <w:r>
              <w:rPr>
                <w:rFonts w:eastAsia="Arial Unicode MS"/>
                <w:sz w:val="22"/>
                <w:szCs w:val="22"/>
              </w:rPr>
              <w:t>4,8</w:t>
            </w:r>
          </w:p>
        </w:tc>
      </w:tr>
      <w:tr w:rsidR="00E16FB0" w:rsidTr="000D3A94">
        <w:trPr>
          <w:cantSplit/>
          <w:trHeight w:val="52"/>
          <w:jc w:val="center"/>
        </w:trPr>
        <w:tc>
          <w:tcPr>
            <w:tcW w:w="2270" w:type="pct"/>
            <w:tcBorders>
              <w:top w:val="nil"/>
              <w:left w:val="single" w:sz="4" w:space="0" w:color="auto"/>
              <w:bottom w:val="double" w:sz="4" w:space="0" w:color="auto"/>
              <w:right w:val="single" w:sz="4" w:space="0" w:color="auto"/>
            </w:tcBorders>
            <w:vAlign w:val="bottom"/>
            <w:hideMark/>
          </w:tcPr>
          <w:p w:rsidR="00E16FB0" w:rsidRPr="00A34736" w:rsidRDefault="00E16FB0" w:rsidP="009F4944">
            <w:pPr>
              <w:spacing w:before="120" w:after="120"/>
              <w:ind w:left="153"/>
              <w:rPr>
                <w:rFonts w:eastAsia="Arial Unicode MS"/>
                <w:sz w:val="22"/>
                <w:szCs w:val="22"/>
              </w:rPr>
            </w:pPr>
            <w:r w:rsidRPr="00A34736">
              <w:rPr>
                <w:rFonts w:eastAsia="Arial Unicode MS"/>
                <w:sz w:val="22"/>
                <w:szCs w:val="22"/>
              </w:rPr>
              <w:t>предоставление прочих видов услуг</w:t>
            </w:r>
          </w:p>
        </w:tc>
        <w:tc>
          <w:tcPr>
            <w:tcW w:w="661" w:type="pct"/>
            <w:tcBorders>
              <w:top w:val="nil"/>
              <w:left w:val="single" w:sz="4" w:space="0" w:color="auto"/>
              <w:bottom w:val="double" w:sz="4" w:space="0" w:color="auto"/>
              <w:right w:val="single" w:sz="4" w:space="0" w:color="auto"/>
            </w:tcBorders>
            <w:vAlign w:val="bottom"/>
          </w:tcPr>
          <w:p w:rsidR="00E16FB0" w:rsidRPr="00A34736" w:rsidRDefault="00417FE6" w:rsidP="009F4944">
            <w:pPr>
              <w:spacing w:before="120" w:after="120"/>
              <w:ind w:right="283"/>
              <w:jc w:val="right"/>
              <w:rPr>
                <w:rFonts w:eastAsia="Arial Unicode MS"/>
                <w:sz w:val="22"/>
                <w:szCs w:val="22"/>
              </w:rPr>
            </w:pPr>
            <w:r>
              <w:rPr>
                <w:rFonts w:eastAsia="Arial Unicode MS"/>
                <w:sz w:val="22"/>
                <w:szCs w:val="22"/>
              </w:rPr>
              <w:t>0,1</w:t>
            </w:r>
          </w:p>
        </w:tc>
        <w:tc>
          <w:tcPr>
            <w:tcW w:w="662" w:type="pct"/>
            <w:tcBorders>
              <w:top w:val="nil"/>
              <w:left w:val="single" w:sz="4" w:space="0" w:color="auto"/>
              <w:bottom w:val="double" w:sz="4" w:space="0" w:color="auto"/>
              <w:right w:val="single" w:sz="4" w:space="0" w:color="auto"/>
            </w:tcBorders>
            <w:vAlign w:val="bottom"/>
          </w:tcPr>
          <w:p w:rsidR="00E16FB0" w:rsidRPr="00A34736" w:rsidRDefault="00417FE6" w:rsidP="009F4944">
            <w:pPr>
              <w:spacing w:before="120" w:after="120"/>
              <w:ind w:right="340"/>
              <w:jc w:val="right"/>
              <w:rPr>
                <w:rFonts w:eastAsia="Arial Unicode MS"/>
                <w:sz w:val="22"/>
                <w:szCs w:val="22"/>
              </w:rPr>
            </w:pPr>
            <w:r>
              <w:rPr>
                <w:rFonts w:eastAsia="Arial Unicode MS"/>
                <w:sz w:val="22"/>
                <w:szCs w:val="22"/>
              </w:rPr>
              <w:t>82,4</w:t>
            </w:r>
          </w:p>
        </w:tc>
        <w:tc>
          <w:tcPr>
            <w:tcW w:w="703"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DB715B" w:rsidP="009F4944">
            <w:pPr>
              <w:spacing w:before="120" w:after="120"/>
              <w:ind w:right="454"/>
              <w:jc w:val="right"/>
              <w:rPr>
                <w:rFonts w:eastAsia="Arial Unicode MS"/>
                <w:sz w:val="22"/>
                <w:szCs w:val="22"/>
              </w:rPr>
            </w:pPr>
            <w:r>
              <w:rPr>
                <w:rFonts w:eastAsia="Arial Unicode MS"/>
                <w:sz w:val="22"/>
                <w:szCs w:val="22"/>
              </w:rPr>
              <w:t>1,7</w:t>
            </w:r>
          </w:p>
        </w:tc>
        <w:tc>
          <w:tcPr>
            <w:tcW w:w="704"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7160F6" w:rsidRDefault="00DB715B" w:rsidP="009F4944">
            <w:pPr>
              <w:spacing w:before="120" w:after="120"/>
              <w:ind w:right="454"/>
              <w:jc w:val="right"/>
              <w:rPr>
                <w:rFonts w:eastAsia="Arial Unicode MS"/>
                <w:sz w:val="22"/>
                <w:szCs w:val="22"/>
              </w:rPr>
            </w:pPr>
            <w:r>
              <w:rPr>
                <w:rFonts w:eastAsia="Arial Unicode MS"/>
                <w:sz w:val="22"/>
                <w:szCs w:val="22"/>
              </w:rPr>
              <w:t>1,3</w:t>
            </w:r>
          </w:p>
        </w:tc>
      </w:tr>
    </w:tbl>
    <w:p w:rsidR="007717DC" w:rsidRDefault="00276F6E" w:rsidP="001B5347">
      <w:pPr>
        <w:spacing w:before="360"/>
        <w:jc w:val="center"/>
        <w:rPr>
          <w:rFonts w:ascii="Arial" w:hAnsi="Arial" w:cs="Arial"/>
          <w:b/>
          <w:sz w:val="26"/>
          <w:szCs w:val="26"/>
        </w:rPr>
      </w:pPr>
      <w:r>
        <w:rPr>
          <w:rFonts w:ascii="Arial" w:hAnsi="Arial" w:cs="Arial"/>
          <w:b/>
          <w:sz w:val="26"/>
          <w:szCs w:val="26"/>
        </w:rPr>
        <w:t>9.</w:t>
      </w:r>
      <w:r w:rsidRPr="00633DBE">
        <w:rPr>
          <w:rFonts w:ascii="Arial" w:hAnsi="Arial" w:cs="Arial"/>
          <w:b/>
          <w:sz w:val="26"/>
          <w:szCs w:val="26"/>
        </w:rPr>
        <w:t>2</w:t>
      </w:r>
      <w:r w:rsidR="007717DC">
        <w:rPr>
          <w:rFonts w:ascii="Arial" w:hAnsi="Arial" w:cs="Arial"/>
          <w:b/>
          <w:sz w:val="26"/>
          <w:szCs w:val="26"/>
        </w:rPr>
        <w:t>. Состояние расчетов</w:t>
      </w:r>
    </w:p>
    <w:p w:rsidR="00B6664A" w:rsidRPr="00C06C05" w:rsidRDefault="00B6664A" w:rsidP="006813F0">
      <w:pPr>
        <w:pStyle w:val="21"/>
        <w:spacing w:after="120" w:line="340" w:lineRule="exact"/>
        <w:rPr>
          <w:spacing w:val="-2"/>
          <w:szCs w:val="26"/>
        </w:rPr>
      </w:pPr>
      <w:r w:rsidRPr="00327402">
        <w:rPr>
          <w:spacing w:val="-2"/>
          <w:szCs w:val="26"/>
        </w:rPr>
        <w:t xml:space="preserve">Суммарная задолженность </w:t>
      </w:r>
      <w:r w:rsidR="00AB1E9E">
        <w:rPr>
          <w:spacing w:val="-2"/>
          <w:szCs w:val="26"/>
        </w:rPr>
        <w:t xml:space="preserve">на 1 </w:t>
      </w:r>
      <w:r w:rsidR="00A16A96">
        <w:rPr>
          <w:spacing w:val="-2"/>
          <w:szCs w:val="26"/>
        </w:rPr>
        <w:t>сентября</w:t>
      </w:r>
      <w:r w:rsidR="00AB1E9E">
        <w:rPr>
          <w:spacing w:val="-2"/>
          <w:szCs w:val="26"/>
        </w:rPr>
        <w:t xml:space="preserve"> </w:t>
      </w:r>
      <w:r w:rsidRPr="00327402">
        <w:rPr>
          <w:spacing w:val="-2"/>
          <w:szCs w:val="26"/>
        </w:rPr>
        <w:t>202</w:t>
      </w:r>
      <w:r w:rsidR="00E04BD5">
        <w:rPr>
          <w:spacing w:val="-2"/>
          <w:szCs w:val="26"/>
        </w:rPr>
        <w:t>2</w:t>
      </w:r>
      <w:r w:rsidRPr="00327402">
        <w:rPr>
          <w:spacing w:val="-2"/>
          <w:szCs w:val="26"/>
        </w:rPr>
        <w:t xml:space="preserve"> г. составила </w:t>
      </w:r>
      <w:r w:rsidR="00B155E4">
        <w:rPr>
          <w:spacing w:val="-2"/>
          <w:szCs w:val="26"/>
        </w:rPr>
        <w:t>29,9</w:t>
      </w:r>
      <w:r w:rsidRPr="00327402">
        <w:rPr>
          <w:spacing w:val="-2"/>
          <w:szCs w:val="26"/>
        </w:rPr>
        <w:t xml:space="preserve"> млрд. рублей </w:t>
      </w:r>
      <w:r w:rsidRPr="00327402">
        <w:rPr>
          <w:spacing w:val="-2"/>
          <w:szCs w:val="26"/>
        </w:rPr>
        <w:br/>
      </w:r>
      <w:r w:rsidRPr="00327402">
        <w:rPr>
          <w:spacing w:val="-4"/>
          <w:szCs w:val="26"/>
        </w:rPr>
        <w:t xml:space="preserve">и увеличилась по сравнению с </w:t>
      </w:r>
      <w:r w:rsidR="00CD2A0F">
        <w:rPr>
          <w:spacing w:val="-4"/>
          <w:szCs w:val="26"/>
        </w:rPr>
        <w:t>1 января</w:t>
      </w:r>
      <w:r w:rsidRPr="00327402">
        <w:rPr>
          <w:spacing w:val="-4"/>
          <w:szCs w:val="26"/>
        </w:rPr>
        <w:t xml:space="preserve"> 202</w:t>
      </w:r>
      <w:r w:rsidR="00EB1589">
        <w:rPr>
          <w:spacing w:val="-4"/>
          <w:szCs w:val="26"/>
        </w:rPr>
        <w:t>2</w:t>
      </w:r>
      <w:r w:rsidRPr="00327402">
        <w:rPr>
          <w:spacing w:val="-4"/>
          <w:szCs w:val="26"/>
        </w:rPr>
        <w:t xml:space="preserve"> г. на </w:t>
      </w:r>
      <w:r w:rsidR="00B155E4">
        <w:rPr>
          <w:spacing w:val="-4"/>
          <w:szCs w:val="26"/>
        </w:rPr>
        <w:t>3,7</w:t>
      </w:r>
      <w:r w:rsidRPr="00327402">
        <w:rPr>
          <w:spacing w:val="-4"/>
          <w:szCs w:val="26"/>
        </w:rPr>
        <w:t xml:space="preserve">%, дебиторская </w:t>
      </w:r>
      <w:r w:rsidRPr="00327402">
        <w:rPr>
          <w:spacing w:val="-4"/>
          <w:szCs w:val="26"/>
        </w:rPr>
        <w:br/>
        <w:t>задолженность –</w:t>
      </w:r>
      <w:r w:rsidR="00C3549D" w:rsidRPr="00327402">
        <w:rPr>
          <w:spacing w:val="-4"/>
          <w:szCs w:val="26"/>
        </w:rPr>
        <w:t xml:space="preserve"> </w:t>
      </w:r>
      <w:r w:rsidR="003D3812">
        <w:rPr>
          <w:spacing w:val="-4"/>
          <w:szCs w:val="26"/>
        </w:rPr>
        <w:t>4</w:t>
      </w:r>
      <w:r w:rsidR="00735D67">
        <w:rPr>
          <w:spacing w:val="-4"/>
          <w:szCs w:val="26"/>
        </w:rPr>
        <w:t>,</w:t>
      </w:r>
      <w:r w:rsidR="00B155E4">
        <w:rPr>
          <w:spacing w:val="-4"/>
          <w:szCs w:val="26"/>
        </w:rPr>
        <w:t>3</w:t>
      </w:r>
      <w:r w:rsidR="0095656C" w:rsidRPr="00327402">
        <w:rPr>
          <w:spacing w:val="-4"/>
          <w:szCs w:val="26"/>
        </w:rPr>
        <w:t xml:space="preserve"> </w:t>
      </w:r>
      <w:r w:rsidRPr="00327402">
        <w:rPr>
          <w:spacing w:val="-2"/>
          <w:szCs w:val="26"/>
        </w:rPr>
        <w:t xml:space="preserve">млрд. рублей и увеличилась на </w:t>
      </w:r>
      <w:r w:rsidR="00735D67">
        <w:rPr>
          <w:spacing w:val="-2"/>
          <w:szCs w:val="26"/>
        </w:rPr>
        <w:t>2</w:t>
      </w:r>
      <w:r w:rsidR="00B155E4">
        <w:rPr>
          <w:spacing w:val="-2"/>
          <w:szCs w:val="26"/>
        </w:rPr>
        <w:t>4,1</w:t>
      </w:r>
      <w:r w:rsidRPr="00327402">
        <w:rPr>
          <w:spacing w:val="-2"/>
          <w:szCs w:val="26"/>
        </w:rPr>
        <w:t xml:space="preserve">% при росте цен производителей промышленной продукции за рассматриваемый период </w:t>
      </w:r>
      <w:r w:rsidRPr="00647E07">
        <w:rPr>
          <w:spacing w:val="-2"/>
          <w:szCs w:val="26"/>
        </w:rPr>
        <w:t xml:space="preserve">на </w:t>
      </w:r>
      <w:r w:rsidR="0039274B" w:rsidRPr="00204705">
        <w:rPr>
          <w:spacing w:val="-2"/>
          <w:szCs w:val="26"/>
        </w:rPr>
        <w:t>6</w:t>
      </w:r>
      <w:r w:rsidR="005508F6" w:rsidRPr="00204705">
        <w:rPr>
          <w:spacing w:val="-2"/>
          <w:szCs w:val="26"/>
        </w:rPr>
        <w:t>,2</w:t>
      </w:r>
      <w:r w:rsidRPr="00204705">
        <w:rPr>
          <w:spacing w:val="-2"/>
          <w:szCs w:val="26"/>
        </w:rPr>
        <w:t>%.</w:t>
      </w:r>
    </w:p>
    <w:p w:rsidR="00B6664A" w:rsidRDefault="00B6664A" w:rsidP="001B5347">
      <w:pPr>
        <w:pStyle w:val="21"/>
        <w:pageBreakBefore/>
        <w:spacing w:before="240" w:after="120" w:line="340" w:lineRule="exact"/>
        <w:jc w:val="center"/>
        <w:rPr>
          <w:rFonts w:ascii="Arial" w:hAnsi="Arial" w:cs="Arial"/>
          <w:b/>
          <w:szCs w:val="26"/>
        </w:rPr>
      </w:pPr>
      <w:r>
        <w:rPr>
          <w:rFonts w:ascii="Arial" w:hAnsi="Arial" w:cs="Arial"/>
          <w:b/>
          <w:sz w:val="22"/>
          <w:szCs w:val="22"/>
        </w:rPr>
        <w:lastRenderedPageBreak/>
        <w:t>Состояние расчетов организаций</w:t>
      </w:r>
    </w:p>
    <w:tbl>
      <w:tblPr>
        <w:tblW w:w="9072"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958"/>
        <w:gridCol w:w="1560"/>
        <w:gridCol w:w="1277"/>
        <w:gridCol w:w="1277"/>
      </w:tblGrid>
      <w:tr w:rsidR="007717DC" w:rsidRPr="00327402" w:rsidTr="00CF5FC1">
        <w:trPr>
          <w:cantSplit/>
          <w:tblHeader/>
          <w:jc w:val="center"/>
        </w:trPr>
        <w:tc>
          <w:tcPr>
            <w:tcW w:w="4961" w:type="dxa"/>
            <w:vMerge w:val="restart"/>
            <w:tcBorders>
              <w:top w:val="single" w:sz="4" w:space="0" w:color="auto"/>
              <w:left w:val="single" w:sz="4" w:space="0" w:color="auto"/>
              <w:bottom w:val="single" w:sz="4" w:space="0" w:color="auto"/>
              <w:right w:val="single" w:sz="4" w:space="0" w:color="auto"/>
            </w:tcBorders>
          </w:tcPr>
          <w:p w:rsidR="007717DC" w:rsidRDefault="007717DC" w:rsidP="007717DC">
            <w:pPr>
              <w:pStyle w:val="xl35"/>
              <w:spacing w:before="60" w:beforeAutospacing="0" w:after="60" w:afterAutospacing="0"/>
              <w:ind w:left="-57" w:right="-57"/>
              <w:rPr>
                <w:rFonts w:eastAsia="Times New Roman"/>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7717DC" w:rsidRPr="00327402" w:rsidRDefault="007717DC" w:rsidP="00A16A96">
            <w:pPr>
              <w:spacing w:before="60"/>
              <w:ind w:left="-57" w:right="-57"/>
              <w:jc w:val="center"/>
              <w:rPr>
                <w:sz w:val="22"/>
                <w:szCs w:val="22"/>
              </w:rPr>
            </w:pPr>
            <w:r w:rsidRPr="00327402">
              <w:rPr>
                <w:sz w:val="22"/>
                <w:szCs w:val="22"/>
              </w:rPr>
              <w:t xml:space="preserve">На </w:t>
            </w:r>
            <w:r w:rsidRPr="00327402">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sidR="00A34DD0">
              <w:rPr>
                <w:sz w:val="22"/>
                <w:szCs w:val="22"/>
              </w:rPr>
              <w:br/>
              <w:t>202</w:t>
            </w:r>
            <w:r w:rsidR="00864AFB">
              <w:rPr>
                <w:sz w:val="22"/>
                <w:szCs w:val="22"/>
              </w:rPr>
              <w:t>2</w:t>
            </w:r>
            <w:r w:rsidRPr="00327402">
              <w:rPr>
                <w:sz w:val="22"/>
                <w:szCs w:val="22"/>
              </w:rPr>
              <w:t xml:space="preserve"> г.</w:t>
            </w:r>
          </w:p>
        </w:tc>
        <w:tc>
          <w:tcPr>
            <w:tcW w:w="2554" w:type="dxa"/>
            <w:gridSpan w:val="2"/>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pStyle w:val="21"/>
              <w:tabs>
                <w:tab w:val="left" w:pos="-3"/>
              </w:tabs>
              <w:spacing w:before="60" w:line="240" w:lineRule="exact"/>
              <w:ind w:left="-57" w:right="-57" w:firstLine="0"/>
              <w:jc w:val="center"/>
              <w:rPr>
                <w:sz w:val="22"/>
                <w:szCs w:val="22"/>
              </w:rPr>
            </w:pPr>
            <w:r w:rsidRPr="00327402">
              <w:rPr>
                <w:sz w:val="22"/>
                <w:szCs w:val="22"/>
              </w:rPr>
              <w:t>В % к</w:t>
            </w:r>
          </w:p>
        </w:tc>
      </w:tr>
      <w:tr w:rsidR="007717DC" w:rsidRPr="00327402" w:rsidTr="00CF5FC1">
        <w:trPr>
          <w:cantSplit/>
          <w:tblHeader/>
          <w:jc w:val="center"/>
        </w:trPr>
        <w:tc>
          <w:tcPr>
            <w:tcW w:w="4961"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spacing w:before="60"/>
              <w:jc w:val="center"/>
              <w:rPr>
                <w:sz w:val="22"/>
                <w:szCs w:val="22"/>
              </w:rPr>
            </w:pPr>
          </w:p>
        </w:tc>
        <w:tc>
          <w:tcPr>
            <w:tcW w:w="1560" w:type="dxa"/>
            <w:vMerge/>
            <w:tcBorders>
              <w:top w:val="single" w:sz="4" w:space="0" w:color="auto"/>
              <w:left w:val="single" w:sz="4" w:space="0" w:color="auto"/>
              <w:bottom w:val="single" w:sz="4" w:space="0" w:color="auto"/>
              <w:right w:val="single" w:sz="4" w:space="0" w:color="auto"/>
            </w:tcBorders>
            <w:hideMark/>
          </w:tcPr>
          <w:p w:rsidR="007717DC" w:rsidRPr="00327402" w:rsidRDefault="007717DC" w:rsidP="007717DC">
            <w:pPr>
              <w:spacing w:before="60"/>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hideMark/>
          </w:tcPr>
          <w:p w:rsidR="007717DC" w:rsidRPr="00327402" w:rsidRDefault="0090065C" w:rsidP="00F83D3A">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277" w:type="dxa"/>
            <w:tcBorders>
              <w:top w:val="single" w:sz="4" w:space="0" w:color="auto"/>
              <w:left w:val="single" w:sz="4" w:space="0" w:color="auto"/>
              <w:bottom w:val="single" w:sz="4" w:space="0" w:color="auto"/>
              <w:right w:val="single" w:sz="4" w:space="0" w:color="auto"/>
            </w:tcBorders>
            <w:hideMark/>
          </w:tcPr>
          <w:p w:rsidR="007717DC" w:rsidRPr="00327402" w:rsidRDefault="003D3812" w:rsidP="00A16A96">
            <w:pPr>
              <w:pStyle w:val="21"/>
              <w:tabs>
                <w:tab w:val="left" w:pos="-3"/>
              </w:tabs>
              <w:spacing w:before="60" w:line="240" w:lineRule="exact"/>
              <w:ind w:left="-57" w:right="-57" w:firstLine="0"/>
              <w:jc w:val="center"/>
              <w:rPr>
                <w:sz w:val="22"/>
                <w:szCs w:val="22"/>
              </w:rPr>
            </w:pPr>
            <w:r>
              <w:rPr>
                <w:sz w:val="22"/>
                <w:szCs w:val="22"/>
              </w:rPr>
              <w:t xml:space="preserve">1 </w:t>
            </w:r>
            <w:r w:rsidR="00A16A96">
              <w:rPr>
                <w:sz w:val="22"/>
                <w:szCs w:val="22"/>
              </w:rPr>
              <w:t>августа</w:t>
            </w:r>
            <w:r w:rsidR="004F25BD" w:rsidRPr="00327402">
              <w:rPr>
                <w:sz w:val="22"/>
                <w:szCs w:val="22"/>
              </w:rPr>
              <w:br/>
              <w:t>202</w:t>
            </w:r>
            <w:r w:rsidR="002E7910">
              <w:rPr>
                <w:sz w:val="22"/>
                <w:szCs w:val="22"/>
              </w:rPr>
              <w:t>2</w:t>
            </w:r>
            <w:r w:rsidR="004F25BD" w:rsidRPr="00327402">
              <w:rPr>
                <w:sz w:val="22"/>
                <w:szCs w:val="22"/>
              </w:rPr>
              <w:t xml:space="preserve"> г.</w:t>
            </w:r>
          </w:p>
        </w:tc>
      </w:tr>
      <w:tr w:rsidR="007717DC" w:rsidRPr="00327402" w:rsidTr="00CF5FC1">
        <w:trPr>
          <w:cantSplit/>
          <w:jc w:val="center"/>
        </w:trPr>
        <w:tc>
          <w:tcPr>
            <w:tcW w:w="4961" w:type="dxa"/>
            <w:tcBorders>
              <w:top w:val="single" w:sz="4" w:space="0" w:color="auto"/>
              <w:left w:val="single" w:sz="4" w:space="0" w:color="auto"/>
              <w:bottom w:val="nil"/>
              <w:right w:val="single" w:sz="4" w:space="0" w:color="auto"/>
            </w:tcBorders>
            <w:vAlign w:val="bottom"/>
            <w:hideMark/>
          </w:tcPr>
          <w:p w:rsidR="007717DC" w:rsidRPr="00327402" w:rsidRDefault="007717DC" w:rsidP="006A4D88">
            <w:pPr>
              <w:spacing w:before="60"/>
              <w:ind w:left="-28" w:right="-108"/>
              <w:rPr>
                <w:b/>
                <w:sz w:val="22"/>
                <w:szCs w:val="22"/>
              </w:rPr>
            </w:pPr>
            <w:r w:rsidRPr="00327402">
              <w:rPr>
                <w:b/>
                <w:sz w:val="22"/>
                <w:szCs w:val="22"/>
              </w:rPr>
              <w:t>Суммарная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7717DC" w:rsidRPr="00EB1589" w:rsidRDefault="00B155E4" w:rsidP="006A4D88">
            <w:pPr>
              <w:pStyle w:val="onestring"/>
              <w:tabs>
                <w:tab w:val="left" w:pos="1526"/>
              </w:tabs>
              <w:spacing w:before="60"/>
              <w:ind w:right="340"/>
              <w:rPr>
                <w:rFonts w:eastAsia="Arial Unicode MS"/>
                <w:b/>
              </w:rPr>
            </w:pPr>
            <w:r>
              <w:rPr>
                <w:rFonts w:eastAsia="Arial Unicode MS"/>
                <w:b/>
              </w:rPr>
              <w:t>29 908,6</w:t>
            </w:r>
          </w:p>
        </w:tc>
        <w:tc>
          <w:tcPr>
            <w:tcW w:w="1277" w:type="dxa"/>
            <w:tcBorders>
              <w:top w:val="single" w:sz="4" w:space="0" w:color="auto"/>
              <w:left w:val="single" w:sz="4" w:space="0" w:color="auto"/>
              <w:bottom w:val="nil"/>
              <w:right w:val="single" w:sz="4" w:space="0" w:color="auto"/>
            </w:tcBorders>
            <w:vAlign w:val="bottom"/>
          </w:tcPr>
          <w:p w:rsidR="007717DC" w:rsidRPr="00327402" w:rsidRDefault="00B155E4" w:rsidP="006A4D88">
            <w:pPr>
              <w:spacing w:before="60"/>
              <w:ind w:right="283"/>
              <w:jc w:val="right"/>
              <w:rPr>
                <w:b/>
                <w:sz w:val="22"/>
                <w:szCs w:val="22"/>
              </w:rPr>
            </w:pPr>
            <w:r>
              <w:rPr>
                <w:b/>
                <w:sz w:val="22"/>
                <w:szCs w:val="22"/>
              </w:rPr>
              <w:t>103,7</w:t>
            </w:r>
          </w:p>
        </w:tc>
        <w:tc>
          <w:tcPr>
            <w:tcW w:w="1277" w:type="dxa"/>
            <w:tcBorders>
              <w:top w:val="single" w:sz="4" w:space="0" w:color="auto"/>
              <w:left w:val="single" w:sz="4" w:space="0" w:color="auto"/>
              <w:bottom w:val="nil"/>
              <w:right w:val="single" w:sz="4" w:space="0" w:color="auto"/>
            </w:tcBorders>
            <w:vAlign w:val="bottom"/>
          </w:tcPr>
          <w:p w:rsidR="007717DC" w:rsidRPr="006A0EC7" w:rsidRDefault="00A55B59" w:rsidP="006A4D88">
            <w:pPr>
              <w:spacing w:before="60"/>
              <w:ind w:right="283"/>
              <w:jc w:val="right"/>
              <w:rPr>
                <w:b/>
                <w:sz w:val="22"/>
                <w:szCs w:val="22"/>
              </w:rPr>
            </w:pPr>
            <w:r>
              <w:rPr>
                <w:b/>
                <w:sz w:val="22"/>
                <w:szCs w:val="22"/>
              </w:rPr>
              <w:t>99,1</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4"/>
              <w:rPr>
                <w:sz w:val="22"/>
                <w:szCs w:val="22"/>
              </w:rPr>
            </w:pPr>
            <w:r w:rsidRPr="00327402">
              <w:rPr>
                <w:sz w:val="22"/>
                <w:szCs w:val="22"/>
              </w:rPr>
              <w:t>из нее просроченная</w:t>
            </w:r>
          </w:p>
        </w:tc>
        <w:tc>
          <w:tcPr>
            <w:tcW w:w="1560" w:type="dxa"/>
            <w:tcBorders>
              <w:top w:val="nil"/>
              <w:left w:val="single" w:sz="4" w:space="0" w:color="auto"/>
              <w:bottom w:val="nil"/>
              <w:right w:val="single" w:sz="4" w:space="0" w:color="auto"/>
            </w:tcBorders>
            <w:vAlign w:val="bottom"/>
          </w:tcPr>
          <w:p w:rsidR="007717DC" w:rsidRPr="00BD49C8" w:rsidRDefault="005F6B6D" w:rsidP="006A4D88">
            <w:pPr>
              <w:pStyle w:val="onestring"/>
              <w:tabs>
                <w:tab w:val="left" w:pos="1526"/>
              </w:tabs>
              <w:spacing w:before="60"/>
              <w:ind w:right="340"/>
              <w:rPr>
                <w:rFonts w:eastAsia="Arial Unicode MS"/>
              </w:rPr>
            </w:pPr>
            <w:r>
              <w:rPr>
                <w:rFonts w:eastAsia="Arial Unicode MS"/>
              </w:rPr>
              <w:t>6</w:t>
            </w:r>
            <w:r w:rsidR="00B155E4">
              <w:rPr>
                <w:rFonts w:eastAsia="Arial Unicode MS"/>
              </w:rPr>
              <w:t>19,2</w:t>
            </w:r>
          </w:p>
        </w:tc>
        <w:tc>
          <w:tcPr>
            <w:tcW w:w="1277" w:type="dxa"/>
            <w:tcBorders>
              <w:top w:val="nil"/>
              <w:left w:val="single" w:sz="4" w:space="0" w:color="auto"/>
              <w:bottom w:val="nil"/>
              <w:right w:val="single" w:sz="4" w:space="0" w:color="auto"/>
            </w:tcBorders>
            <w:vAlign w:val="bottom"/>
          </w:tcPr>
          <w:p w:rsidR="007717DC" w:rsidRPr="00BD49C8" w:rsidRDefault="00B155E4" w:rsidP="006A4D88">
            <w:pPr>
              <w:spacing w:before="60"/>
              <w:ind w:right="283"/>
              <w:jc w:val="right"/>
              <w:rPr>
                <w:sz w:val="22"/>
                <w:szCs w:val="22"/>
              </w:rPr>
            </w:pPr>
            <w:r>
              <w:rPr>
                <w:sz w:val="22"/>
                <w:szCs w:val="22"/>
              </w:rPr>
              <w:t>121,4</w:t>
            </w:r>
          </w:p>
        </w:tc>
        <w:tc>
          <w:tcPr>
            <w:tcW w:w="1277" w:type="dxa"/>
            <w:tcBorders>
              <w:top w:val="nil"/>
              <w:left w:val="single" w:sz="4" w:space="0" w:color="auto"/>
              <w:bottom w:val="nil"/>
              <w:right w:val="single" w:sz="4" w:space="0" w:color="auto"/>
            </w:tcBorders>
            <w:vAlign w:val="bottom"/>
          </w:tcPr>
          <w:p w:rsidR="007717DC" w:rsidRPr="00DB7B0E" w:rsidRDefault="00A55B59" w:rsidP="006A4D88">
            <w:pPr>
              <w:spacing w:before="60"/>
              <w:ind w:right="283"/>
              <w:jc w:val="right"/>
              <w:rPr>
                <w:sz w:val="22"/>
                <w:szCs w:val="22"/>
              </w:rPr>
            </w:pPr>
            <w:r>
              <w:rPr>
                <w:sz w:val="22"/>
                <w:szCs w:val="22"/>
              </w:rPr>
              <w:t>95,7</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Удельный вес просроченной суммарной задолженности в общей суммарной задолженности, %</w:t>
            </w:r>
          </w:p>
        </w:tc>
        <w:tc>
          <w:tcPr>
            <w:tcW w:w="1560" w:type="dxa"/>
            <w:tcBorders>
              <w:top w:val="nil"/>
              <w:left w:val="single" w:sz="4" w:space="0" w:color="auto"/>
              <w:bottom w:val="nil"/>
              <w:right w:val="single" w:sz="4" w:space="0" w:color="auto"/>
            </w:tcBorders>
            <w:vAlign w:val="bottom"/>
          </w:tcPr>
          <w:p w:rsidR="007717DC" w:rsidRPr="00BD49C8" w:rsidRDefault="00D611E7" w:rsidP="006A4D88">
            <w:pPr>
              <w:pStyle w:val="onestring"/>
              <w:tabs>
                <w:tab w:val="left" w:pos="1526"/>
              </w:tabs>
              <w:spacing w:before="60"/>
              <w:ind w:right="340"/>
              <w:rPr>
                <w:rFonts w:eastAsia="Arial Unicode MS"/>
              </w:rPr>
            </w:pPr>
            <w:r>
              <w:rPr>
                <w:rFonts w:eastAsia="Arial Unicode MS"/>
              </w:rPr>
              <w:t>2,1</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 xml:space="preserve">Соотношение суммарной задолженности </w:t>
            </w:r>
            <w:r w:rsidRPr="00327402">
              <w:rPr>
                <w:sz w:val="22"/>
                <w:szCs w:val="22"/>
              </w:rPr>
              <w:br/>
              <w:t>и выручки от реализации продукции, товаров, работ, услуг, %</w:t>
            </w:r>
          </w:p>
        </w:tc>
        <w:tc>
          <w:tcPr>
            <w:tcW w:w="1560" w:type="dxa"/>
            <w:tcBorders>
              <w:top w:val="nil"/>
              <w:left w:val="single" w:sz="4" w:space="0" w:color="auto"/>
              <w:bottom w:val="nil"/>
              <w:right w:val="single" w:sz="4" w:space="0" w:color="auto"/>
            </w:tcBorders>
            <w:vAlign w:val="bottom"/>
          </w:tcPr>
          <w:p w:rsidR="007717DC" w:rsidRPr="0054257C" w:rsidRDefault="0054257C" w:rsidP="006A4D88">
            <w:pPr>
              <w:pStyle w:val="onestring"/>
              <w:tabs>
                <w:tab w:val="left" w:pos="1526"/>
              </w:tabs>
              <w:spacing w:before="60"/>
              <w:ind w:right="340"/>
              <w:rPr>
                <w:rFonts w:eastAsia="Arial Unicode MS"/>
              </w:rPr>
            </w:pPr>
            <w:r w:rsidRPr="0054257C">
              <w:rPr>
                <w:rFonts w:eastAsia="Arial Unicode MS"/>
              </w:rPr>
              <w:t>1</w:t>
            </w:r>
            <w:r w:rsidR="00B73460">
              <w:rPr>
                <w:rFonts w:eastAsia="Arial Unicode MS"/>
              </w:rPr>
              <w:t>48,6</w:t>
            </w:r>
          </w:p>
        </w:tc>
        <w:tc>
          <w:tcPr>
            <w:tcW w:w="1277" w:type="dxa"/>
            <w:tcBorders>
              <w:top w:val="nil"/>
              <w:left w:val="single" w:sz="4" w:space="0" w:color="auto"/>
              <w:bottom w:val="nil"/>
              <w:right w:val="single" w:sz="4" w:space="0" w:color="auto"/>
            </w:tcBorders>
            <w:vAlign w:val="bottom"/>
          </w:tcPr>
          <w:p w:rsidR="007717DC" w:rsidRPr="00327402" w:rsidRDefault="00210C5E"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0731BC" w:rsidP="006A4D88">
            <w:pPr>
              <w:spacing w:before="60"/>
              <w:ind w:left="113" w:right="-164" w:firstLine="266"/>
              <w:rPr>
                <w:i/>
                <w:sz w:val="22"/>
                <w:szCs w:val="22"/>
              </w:rPr>
            </w:pPr>
            <w:r w:rsidRPr="00327402">
              <w:rPr>
                <w:i/>
                <w:spacing w:val="-2"/>
                <w:sz w:val="22"/>
                <w:szCs w:val="22"/>
              </w:rPr>
              <w:t xml:space="preserve">Справочно: </w:t>
            </w:r>
            <w:r w:rsidR="00AB1E9E">
              <w:rPr>
                <w:i/>
                <w:spacing w:val="-2"/>
                <w:sz w:val="22"/>
                <w:szCs w:val="22"/>
              </w:rPr>
              <w:t xml:space="preserve">на 1 </w:t>
            </w:r>
            <w:r w:rsidR="00A16A96">
              <w:rPr>
                <w:i/>
                <w:spacing w:val="-2"/>
                <w:sz w:val="22"/>
                <w:szCs w:val="22"/>
              </w:rPr>
              <w:t>сентября</w:t>
            </w:r>
            <w:r w:rsidR="00AB1E9E">
              <w:rPr>
                <w:i/>
                <w:spacing w:val="-2"/>
                <w:sz w:val="22"/>
                <w:szCs w:val="22"/>
              </w:rPr>
              <w:t xml:space="preserve"> </w:t>
            </w:r>
            <w:r w:rsidR="00C2203A" w:rsidRPr="00327402">
              <w:rPr>
                <w:i/>
                <w:spacing w:val="-2"/>
                <w:sz w:val="22"/>
                <w:szCs w:val="22"/>
              </w:rPr>
              <w:t xml:space="preserve"> </w:t>
            </w:r>
            <w:r w:rsidR="007717DC" w:rsidRPr="00327402">
              <w:rPr>
                <w:i/>
                <w:spacing w:val="-2"/>
                <w:sz w:val="22"/>
                <w:szCs w:val="22"/>
              </w:rPr>
              <w:t>20</w:t>
            </w:r>
            <w:r w:rsidR="00A34DD0">
              <w:rPr>
                <w:i/>
                <w:spacing w:val="-2"/>
                <w:sz w:val="22"/>
                <w:szCs w:val="22"/>
              </w:rPr>
              <w:t>2</w:t>
            </w:r>
            <w:r w:rsidR="00D741A7">
              <w:rPr>
                <w:i/>
                <w:spacing w:val="-2"/>
                <w:sz w:val="22"/>
                <w:szCs w:val="22"/>
              </w:rPr>
              <w:t>1</w:t>
            </w:r>
            <w:r w:rsidR="007717DC" w:rsidRPr="00327402">
              <w:rPr>
                <w:i/>
                <w:spacing w:val="-2"/>
                <w:sz w:val="22"/>
                <w:szCs w:val="22"/>
              </w:rPr>
              <w:t xml:space="preserve"> г.</w:t>
            </w:r>
          </w:p>
        </w:tc>
        <w:tc>
          <w:tcPr>
            <w:tcW w:w="1560" w:type="dxa"/>
            <w:tcBorders>
              <w:top w:val="nil"/>
              <w:left w:val="single" w:sz="4" w:space="0" w:color="auto"/>
              <w:bottom w:val="nil"/>
              <w:right w:val="single" w:sz="4" w:space="0" w:color="auto"/>
            </w:tcBorders>
            <w:vAlign w:val="bottom"/>
          </w:tcPr>
          <w:p w:rsidR="007717DC" w:rsidRPr="006227C6" w:rsidRDefault="0054257C" w:rsidP="006A4D88">
            <w:pPr>
              <w:pStyle w:val="onestring"/>
              <w:tabs>
                <w:tab w:val="left" w:pos="1526"/>
              </w:tabs>
              <w:spacing w:before="60"/>
              <w:ind w:right="340"/>
              <w:rPr>
                <w:rFonts w:eastAsia="Arial Unicode MS"/>
                <w:i/>
              </w:rPr>
            </w:pPr>
            <w:r>
              <w:rPr>
                <w:rFonts w:eastAsia="Arial Unicode MS"/>
                <w:i/>
              </w:rPr>
              <w:t>1</w:t>
            </w:r>
            <w:r w:rsidR="005F597B">
              <w:rPr>
                <w:rFonts w:eastAsia="Arial Unicode MS"/>
                <w:i/>
              </w:rPr>
              <w:t>54,0</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i/>
                <w:sz w:val="22"/>
                <w:szCs w:val="22"/>
              </w:rPr>
            </w:pPr>
            <w:r w:rsidRPr="00327402">
              <w:rPr>
                <w:i/>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i/>
                <w:sz w:val="22"/>
                <w:szCs w:val="22"/>
              </w:rPr>
            </w:pPr>
            <w:r w:rsidRPr="00327402">
              <w:rPr>
                <w:i/>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08"/>
              <w:rPr>
                <w:b/>
                <w:i/>
                <w:sz w:val="22"/>
                <w:szCs w:val="22"/>
              </w:rPr>
            </w:pPr>
            <w:r w:rsidRPr="00327402">
              <w:rPr>
                <w:b/>
                <w:i/>
                <w:sz w:val="22"/>
                <w:szCs w:val="22"/>
              </w:rPr>
              <w:t>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BD49C8" w:rsidRDefault="004C63E7" w:rsidP="006A4D88">
            <w:pPr>
              <w:pStyle w:val="onestring"/>
              <w:tabs>
                <w:tab w:val="left" w:pos="1526"/>
              </w:tabs>
              <w:spacing w:before="60"/>
              <w:ind w:right="340"/>
              <w:rPr>
                <w:rFonts w:eastAsia="Arial Unicode MS"/>
                <w:b/>
                <w:i/>
              </w:rPr>
            </w:pPr>
            <w:r>
              <w:rPr>
                <w:rFonts w:eastAsia="Arial Unicode MS"/>
                <w:b/>
                <w:i/>
              </w:rPr>
              <w:t>6</w:t>
            </w:r>
            <w:r w:rsidR="00B73460">
              <w:rPr>
                <w:rFonts w:eastAsia="Arial Unicode MS"/>
                <w:b/>
                <w:i/>
              </w:rPr>
              <w:t> 323,1</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b/>
                <w:i/>
                <w:sz w:val="22"/>
                <w:szCs w:val="22"/>
              </w:rPr>
            </w:pPr>
            <w:r>
              <w:rPr>
                <w:b/>
                <w:i/>
                <w:sz w:val="22"/>
                <w:szCs w:val="22"/>
              </w:rPr>
              <w:t>115,8</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b/>
                <w:i/>
                <w:sz w:val="22"/>
                <w:szCs w:val="22"/>
              </w:rPr>
            </w:pPr>
            <w:r>
              <w:rPr>
                <w:b/>
                <w:i/>
                <w:sz w:val="22"/>
                <w:szCs w:val="22"/>
              </w:rPr>
              <w:t>102,8</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7717DC" w:rsidRPr="00327402" w:rsidRDefault="007717DC" w:rsidP="006A4D88">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p>
        </w:tc>
      </w:tr>
      <w:tr w:rsidR="007717DC" w:rsidRPr="00327402" w:rsidTr="00CF5FC1">
        <w:trPr>
          <w:cantSplit/>
          <w:trHeight w:val="481"/>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456,4</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sz w:val="22"/>
                <w:szCs w:val="22"/>
              </w:rPr>
            </w:pPr>
            <w:r>
              <w:rPr>
                <w:sz w:val="22"/>
                <w:szCs w:val="22"/>
              </w:rPr>
              <w:t>152,2</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112,5</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7,2</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241CC3" w:rsidP="006A4D88">
            <w:pPr>
              <w:spacing w:before="60"/>
              <w:ind w:right="283"/>
              <w:jc w:val="right"/>
              <w:rPr>
                <w:sz w:val="22"/>
                <w:szCs w:val="22"/>
              </w:rPr>
            </w:pPr>
            <w:r>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BD49C8" w:rsidRDefault="004C63E7" w:rsidP="006A4D88">
            <w:pPr>
              <w:tabs>
                <w:tab w:val="left" w:pos="1526"/>
              </w:tabs>
              <w:spacing w:before="60"/>
              <w:ind w:right="340"/>
              <w:jc w:val="right"/>
              <w:rPr>
                <w:rFonts w:eastAsia="Arial Unicode MS"/>
                <w:sz w:val="22"/>
                <w:szCs w:val="22"/>
              </w:rPr>
            </w:pPr>
            <w:r>
              <w:rPr>
                <w:rFonts w:eastAsia="Arial Unicode MS"/>
                <w:sz w:val="22"/>
                <w:szCs w:val="22"/>
              </w:rPr>
              <w:t>3</w:t>
            </w:r>
            <w:r w:rsidR="00B73460">
              <w:rPr>
                <w:rFonts w:eastAsia="Arial Unicode MS"/>
                <w:sz w:val="22"/>
                <w:szCs w:val="22"/>
              </w:rPr>
              <w:t>59,0</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sz w:val="22"/>
                <w:szCs w:val="22"/>
              </w:rPr>
            </w:pPr>
            <w:r>
              <w:rPr>
                <w:sz w:val="22"/>
                <w:szCs w:val="22"/>
              </w:rPr>
              <w:t>82,7</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92,3</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604797"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5,7</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6A4D88">
            <w:pPr>
              <w:spacing w:before="60"/>
              <w:ind w:right="283"/>
              <w:jc w:val="right"/>
              <w:rPr>
                <w:sz w:val="22"/>
                <w:szCs w:val="22"/>
              </w:rPr>
            </w:pPr>
            <w:r>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08"/>
              <w:rPr>
                <w:sz w:val="22"/>
                <w:szCs w:val="22"/>
              </w:rPr>
            </w:pPr>
            <w:r w:rsidRPr="00327402">
              <w:rPr>
                <w:sz w:val="22"/>
                <w:szCs w:val="22"/>
              </w:rPr>
              <w:t xml:space="preserve">Удельный вес кредиторской задолженности </w:t>
            </w:r>
            <w:r w:rsidRPr="00327402">
              <w:rPr>
                <w:sz w:val="22"/>
                <w:szCs w:val="22"/>
              </w:rPr>
              <w:br/>
              <w:t>в общей сумме суммарной задолженности, %</w:t>
            </w:r>
          </w:p>
        </w:tc>
        <w:tc>
          <w:tcPr>
            <w:tcW w:w="1560" w:type="dxa"/>
            <w:tcBorders>
              <w:top w:val="nil"/>
              <w:left w:val="single" w:sz="4" w:space="0" w:color="auto"/>
              <w:bottom w:val="nil"/>
              <w:right w:val="single" w:sz="4" w:space="0" w:color="auto"/>
            </w:tcBorders>
            <w:vAlign w:val="bottom"/>
          </w:tcPr>
          <w:p w:rsidR="007717DC" w:rsidRPr="00BD49C8" w:rsidRDefault="004C63E7" w:rsidP="006A4D88">
            <w:pPr>
              <w:tabs>
                <w:tab w:val="left" w:pos="1526"/>
              </w:tabs>
              <w:spacing w:before="60"/>
              <w:ind w:right="340"/>
              <w:jc w:val="right"/>
              <w:rPr>
                <w:rFonts w:eastAsia="Arial Unicode MS"/>
                <w:sz w:val="22"/>
                <w:szCs w:val="22"/>
              </w:rPr>
            </w:pPr>
            <w:r>
              <w:rPr>
                <w:rFonts w:eastAsia="Arial Unicode MS"/>
                <w:sz w:val="22"/>
                <w:szCs w:val="22"/>
              </w:rPr>
              <w:t>2</w:t>
            </w:r>
            <w:r w:rsidR="00B73460">
              <w:rPr>
                <w:rFonts w:eastAsia="Arial Unicode MS"/>
                <w:sz w:val="22"/>
                <w:szCs w:val="22"/>
              </w:rPr>
              <w:t>1,1</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6A4D88">
            <w:pPr>
              <w:spacing w:before="60"/>
              <w:ind w:right="283"/>
              <w:jc w:val="right"/>
              <w:rPr>
                <w:sz w:val="22"/>
                <w:szCs w:val="22"/>
              </w:rPr>
            </w:pPr>
            <w:r>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08"/>
              <w:rPr>
                <w:sz w:val="22"/>
                <w:szCs w:val="22"/>
              </w:rPr>
            </w:pPr>
            <w:r w:rsidRPr="00327402">
              <w:rPr>
                <w:sz w:val="22"/>
                <w:szCs w:val="22"/>
              </w:rPr>
              <w:t xml:space="preserve">Просроченная кредиторская задолженность, </w:t>
            </w:r>
            <w:r w:rsidRPr="00327402">
              <w:rPr>
                <w:sz w:val="22"/>
                <w:szCs w:val="22"/>
              </w:rPr>
              <w:br/>
              <w:t>млн. руб.</w:t>
            </w:r>
          </w:p>
        </w:tc>
        <w:tc>
          <w:tcPr>
            <w:tcW w:w="1560" w:type="dxa"/>
            <w:tcBorders>
              <w:top w:val="nil"/>
              <w:left w:val="single" w:sz="4" w:space="0" w:color="auto"/>
              <w:bottom w:val="nil"/>
              <w:right w:val="single" w:sz="4" w:space="0" w:color="auto"/>
            </w:tcBorders>
            <w:vAlign w:val="bottom"/>
          </w:tcPr>
          <w:p w:rsidR="007717DC" w:rsidRPr="00BD49C8" w:rsidRDefault="00BB172F" w:rsidP="006A4D88">
            <w:pPr>
              <w:tabs>
                <w:tab w:val="left" w:pos="1526"/>
              </w:tabs>
              <w:spacing w:before="60"/>
              <w:ind w:right="340"/>
              <w:jc w:val="right"/>
              <w:rPr>
                <w:rFonts w:eastAsia="Arial Unicode MS"/>
                <w:sz w:val="22"/>
                <w:szCs w:val="22"/>
              </w:rPr>
            </w:pPr>
            <w:r>
              <w:rPr>
                <w:rFonts w:eastAsia="Arial Unicode MS"/>
                <w:sz w:val="22"/>
                <w:szCs w:val="22"/>
              </w:rPr>
              <w:t>5</w:t>
            </w:r>
            <w:r w:rsidR="00B73460">
              <w:rPr>
                <w:rFonts w:eastAsia="Arial Unicode MS"/>
                <w:sz w:val="22"/>
                <w:szCs w:val="22"/>
              </w:rPr>
              <w:t>42,3</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sz w:val="22"/>
                <w:szCs w:val="22"/>
              </w:rPr>
            </w:pPr>
            <w:r>
              <w:rPr>
                <w:sz w:val="22"/>
                <w:szCs w:val="22"/>
              </w:rPr>
              <w:t>121,7</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94,7</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7717DC" w:rsidRPr="00327402" w:rsidRDefault="007717DC" w:rsidP="006A4D88">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CD1550" w:rsidRDefault="00B73460" w:rsidP="006A4D88">
            <w:pPr>
              <w:tabs>
                <w:tab w:val="left" w:pos="1526"/>
              </w:tabs>
              <w:spacing w:before="60"/>
              <w:ind w:right="340"/>
              <w:jc w:val="right"/>
              <w:rPr>
                <w:rFonts w:eastAsia="Arial Unicode MS"/>
                <w:sz w:val="22"/>
                <w:szCs w:val="22"/>
              </w:rPr>
            </w:pPr>
            <w:r>
              <w:rPr>
                <w:rFonts w:eastAsia="Arial Unicode MS"/>
                <w:sz w:val="22"/>
                <w:szCs w:val="22"/>
              </w:rPr>
              <w:t>5,6</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sz w:val="22"/>
                <w:szCs w:val="22"/>
              </w:rPr>
            </w:pPr>
            <w:r>
              <w:rPr>
                <w:sz w:val="22"/>
                <w:szCs w:val="22"/>
              </w:rPr>
              <w:t>97,2</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56,5</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BD49C8" w:rsidRDefault="00BB172F" w:rsidP="006A4D88">
            <w:pPr>
              <w:tabs>
                <w:tab w:val="left" w:pos="1526"/>
              </w:tabs>
              <w:spacing w:before="60"/>
              <w:ind w:right="340"/>
              <w:jc w:val="right"/>
              <w:rPr>
                <w:rFonts w:eastAsia="Arial Unicode MS"/>
                <w:sz w:val="22"/>
                <w:szCs w:val="22"/>
              </w:rPr>
            </w:pPr>
            <w:r>
              <w:rPr>
                <w:rFonts w:eastAsia="Arial Unicode MS"/>
                <w:sz w:val="22"/>
                <w:szCs w:val="22"/>
              </w:rPr>
              <w:t>1,</w:t>
            </w:r>
            <w:r w:rsidR="00B73460">
              <w:rPr>
                <w:rFonts w:eastAsia="Arial Unicode MS"/>
                <w:sz w:val="22"/>
                <w:szCs w:val="22"/>
              </w:rPr>
              <w:t>0</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6A4D88">
            <w:pPr>
              <w:spacing w:before="60"/>
              <w:ind w:right="283"/>
              <w:jc w:val="right"/>
              <w:rPr>
                <w:sz w:val="22"/>
                <w:szCs w:val="22"/>
              </w:rPr>
            </w:pPr>
            <w:r>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100,1</w:t>
            </w:r>
          </w:p>
        </w:tc>
        <w:tc>
          <w:tcPr>
            <w:tcW w:w="1277" w:type="dxa"/>
            <w:tcBorders>
              <w:top w:val="nil"/>
              <w:left w:val="single" w:sz="4" w:space="0" w:color="auto"/>
              <w:bottom w:val="nil"/>
              <w:right w:val="single" w:sz="4" w:space="0" w:color="auto"/>
            </w:tcBorders>
            <w:vAlign w:val="bottom"/>
          </w:tcPr>
          <w:p w:rsidR="007717DC" w:rsidRPr="00BD49C8" w:rsidRDefault="00BB172F" w:rsidP="006A4D88">
            <w:pPr>
              <w:spacing w:before="60"/>
              <w:ind w:right="283"/>
              <w:jc w:val="right"/>
              <w:rPr>
                <w:sz w:val="22"/>
                <w:szCs w:val="22"/>
              </w:rPr>
            </w:pPr>
            <w:r>
              <w:rPr>
                <w:sz w:val="22"/>
                <w:szCs w:val="22"/>
              </w:rPr>
              <w:t>в 3р.</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96,9</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BD49C8" w:rsidRDefault="00CC5923" w:rsidP="006A4D88">
            <w:pPr>
              <w:tabs>
                <w:tab w:val="left" w:pos="1526"/>
              </w:tabs>
              <w:spacing w:before="60"/>
              <w:ind w:right="340"/>
              <w:jc w:val="right"/>
              <w:rPr>
                <w:rFonts w:eastAsia="Arial Unicode MS"/>
                <w:sz w:val="22"/>
                <w:szCs w:val="22"/>
              </w:rPr>
            </w:pPr>
            <w:r>
              <w:rPr>
                <w:rFonts w:eastAsia="Arial Unicode MS"/>
                <w:sz w:val="22"/>
                <w:szCs w:val="22"/>
              </w:rPr>
              <w:t>18,</w:t>
            </w:r>
            <w:r w:rsidR="00B73460">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6A4D88">
            <w:pPr>
              <w:spacing w:before="60"/>
              <w:ind w:right="283"/>
              <w:jc w:val="right"/>
              <w:rPr>
                <w:sz w:val="22"/>
                <w:szCs w:val="22"/>
              </w:rPr>
            </w:pPr>
            <w:r>
              <w:rPr>
                <w:sz w:val="22"/>
                <w:szCs w:val="22"/>
              </w:rPr>
              <w:t>х</w:t>
            </w:r>
          </w:p>
        </w:tc>
      </w:tr>
      <w:tr w:rsidR="007717DC" w:rsidRPr="00327402"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65"/>
              <w:rPr>
                <w:sz w:val="22"/>
                <w:szCs w:val="22"/>
              </w:rPr>
            </w:pPr>
            <w:r w:rsidRPr="00327402">
              <w:rPr>
                <w:sz w:val="22"/>
                <w:szCs w:val="22"/>
              </w:rPr>
              <w:t>Удельный вес просроченной кредиторской задолженности в общей сумме кредиторской задолженности, %</w:t>
            </w:r>
          </w:p>
        </w:tc>
        <w:tc>
          <w:tcPr>
            <w:tcW w:w="1560" w:type="dxa"/>
            <w:tcBorders>
              <w:top w:val="nil"/>
              <w:left w:val="single" w:sz="4" w:space="0" w:color="auto"/>
              <w:bottom w:val="nil"/>
              <w:right w:val="single" w:sz="4" w:space="0" w:color="auto"/>
            </w:tcBorders>
            <w:vAlign w:val="bottom"/>
          </w:tcPr>
          <w:p w:rsidR="007717DC"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8,6</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65"/>
              <w:rPr>
                <w:sz w:val="22"/>
                <w:szCs w:val="22"/>
              </w:rPr>
            </w:pPr>
            <w:r w:rsidRPr="00327402">
              <w:rPr>
                <w:sz w:val="22"/>
                <w:szCs w:val="22"/>
              </w:rPr>
              <w:t>Удельный вес просроченной кредиторской задолженности в общей сумме просроченной суммарной задолженности, %</w:t>
            </w:r>
          </w:p>
        </w:tc>
        <w:tc>
          <w:tcPr>
            <w:tcW w:w="1560" w:type="dxa"/>
            <w:tcBorders>
              <w:top w:val="nil"/>
              <w:left w:val="single" w:sz="4" w:space="0" w:color="auto"/>
              <w:bottom w:val="nil"/>
              <w:right w:val="single" w:sz="4" w:space="0" w:color="auto"/>
            </w:tcBorders>
            <w:vAlign w:val="bottom"/>
          </w:tcPr>
          <w:p w:rsidR="007717DC" w:rsidRPr="00BD49C8" w:rsidRDefault="00CC5923" w:rsidP="006A4D88">
            <w:pPr>
              <w:tabs>
                <w:tab w:val="left" w:pos="1526"/>
              </w:tabs>
              <w:spacing w:before="60"/>
              <w:ind w:right="340"/>
              <w:jc w:val="right"/>
              <w:rPr>
                <w:rFonts w:eastAsia="Arial Unicode MS"/>
                <w:sz w:val="22"/>
                <w:szCs w:val="22"/>
              </w:rPr>
            </w:pPr>
            <w:r>
              <w:rPr>
                <w:rFonts w:eastAsia="Arial Unicode MS"/>
                <w:sz w:val="22"/>
                <w:szCs w:val="22"/>
              </w:rPr>
              <w:t>8</w:t>
            </w:r>
            <w:r w:rsidR="00B73460">
              <w:rPr>
                <w:rFonts w:eastAsia="Arial Unicode MS"/>
                <w:sz w:val="22"/>
                <w:szCs w:val="22"/>
              </w:rPr>
              <w:t>7,6</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Внешняя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BD49C8" w:rsidRDefault="00B73460" w:rsidP="006A4D88">
            <w:pPr>
              <w:tabs>
                <w:tab w:val="left" w:pos="1526"/>
              </w:tabs>
              <w:spacing w:before="60"/>
              <w:ind w:right="340"/>
              <w:jc w:val="right"/>
              <w:rPr>
                <w:rFonts w:eastAsia="Arial Unicode MS"/>
                <w:sz w:val="22"/>
                <w:szCs w:val="22"/>
              </w:rPr>
            </w:pPr>
            <w:r>
              <w:rPr>
                <w:rFonts w:eastAsia="Arial Unicode MS"/>
                <w:sz w:val="22"/>
                <w:szCs w:val="22"/>
              </w:rPr>
              <w:t>1 024,9</w:t>
            </w:r>
          </w:p>
        </w:tc>
        <w:tc>
          <w:tcPr>
            <w:tcW w:w="1277" w:type="dxa"/>
            <w:tcBorders>
              <w:top w:val="nil"/>
              <w:left w:val="single" w:sz="4" w:space="0" w:color="auto"/>
              <w:bottom w:val="nil"/>
              <w:right w:val="single" w:sz="4" w:space="0" w:color="auto"/>
            </w:tcBorders>
            <w:vAlign w:val="bottom"/>
          </w:tcPr>
          <w:p w:rsidR="007717DC" w:rsidRPr="00BD49C8" w:rsidRDefault="00B73460" w:rsidP="006A4D88">
            <w:pPr>
              <w:spacing w:before="60"/>
              <w:ind w:right="283"/>
              <w:jc w:val="right"/>
              <w:rPr>
                <w:sz w:val="22"/>
                <w:szCs w:val="22"/>
              </w:rPr>
            </w:pPr>
            <w:r>
              <w:rPr>
                <w:sz w:val="22"/>
                <w:szCs w:val="22"/>
              </w:rPr>
              <w:t>161,2</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102,7</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BD49C8" w:rsidRDefault="00E052BF" w:rsidP="006A4D88">
            <w:pPr>
              <w:tabs>
                <w:tab w:val="left" w:pos="1526"/>
              </w:tabs>
              <w:spacing w:before="60"/>
              <w:ind w:right="340"/>
              <w:jc w:val="right"/>
              <w:rPr>
                <w:rFonts w:eastAsia="Arial Unicode MS"/>
                <w:sz w:val="22"/>
                <w:szCs w:val="22"/>
              </w:rPr>
            </w:pPr>
            <w:r>
              <w:rPr>
                <w:rFonts w:eastAsia="Arial Unicode MS"/>
                <w:sz w:val="22"/>
                <w:szCs w:val="22"/>
              </w:rPr>
              <w:t>16,2</w:t>
            </w:r>
          </w:p>
        </w:tc>
        <w:tc>
          <w:tcPr>
            <w:tcW w:w="1277" w:type="dxa"/>
            <w:tcBorders>
              <w:top w:val="nil"/>
              <w:left w:val="single" w:sz="4" w:space="0" w:color="auto"/>
              <w:bottom w:val="nil"/>
              <w:right w:val="single" w:sz="4" w:space="0" w:color="auto"/>
            </w:tcBorders>
            <w:vAlign w:val="bottom"/>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tcPr>
          <w:p w:rsidR="007717DC" w:rsidRPr="00327402" w:rsidRDefault="00985176" w:rsidP="006A4D88">
            <w:pPr>
              <w:spacing w:before="60"/>
              <w:ind w:right="283"/>
              <w:jc w:val="right"/>
              <w:rPr>
                <w:sz w:val="22"/>
                <w:szCs w:val="22"/>
              </w:rPr>
            </w:pPr>
            <w:r>
              <w:rPr>
                <w:sz w:val="22"/>
                <w:szCs w:val="22"/>
              </w:rPr>
              <w:t>х</w:t>
            </w:r>
          </w:p>
        </w:tc>
      </w:tr>
      <w:tr w:rsidR="007717DC" w:rsidRPr="00327402"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Внешняя просроченная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BD49C8" w:rsidRDefault="00E052BF" w:rsidP="006A4D88">
            <w:pPr>
              <w:tabs>
                <w:tab w:val="left" w:pos="1526"/>
              </w:tabs>
              <w:spacing w:before="60"/>
              <w:ind w:right="340"/>
              <w:jc w:val="right"/>
              <w:rPr>
                <w:rFonts w:eastAsia="Arial Unicode MS"/>
                <w:sz w:val="22"/>
                <w:szCs w:val="22"/>
              </w:rPr>
            </w:pPr>
            <w:r>
              <w:rPr>
                <w:rFonts w:eastAsia="Arial Unicode MS"/>
                <w:sz w:val="22"/>
                <w:szCs w:val="22"/>
              </w:rPr>
              <w:t>7</w:t>
            </w:r>
            <w:r w:rsidR="00B73460">
              <w:rPr>
                <w:rFonts w:eastAsia="Arial Unicode MS"/>
                <w:sz w:val="22"/>
                <w:szCs w:val="22"/>
              </w:rPr>
              <w:t>6,7</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sz w:val="22"/>
                <w:szCs w:val="22"/>
              </w:rPr>
            </w:pPr>
            <w:r>
              <w:rPr>
                <w:sz w:val="22"/>
                <w:szCs w:val="22"/>
              </w:rPr>
              <w:t>124,9</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95,9</w:t>
            </w:r>
          </w:p>
        </w:tc>
      </w:tr>
      <w:tr w:rsidR="007717DC" w:rsidRPr="00327402" w:rsidTr="001B5347">
        <w:trPr>
          <w:cantSplit/>
          <w:jc w:val="center"/>
        </w:trPr>
        <w:tc>
          <w:tcPr>
            <w:tcW w:w="4961" w:type="dxa"/>
            <w:tcBorders>
              <w:top w:val="nil"/>
              <w:left w:val="single" w:sz="4" w:space="0" w:color="auto"/>
              <w:bottom w:val="single" w:sz="4" w:space="0" w:color="auto"/>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single" w:sz="4" w:space="0" w:color="auto"/>
              <w:right w:val="single" w:sz="4" w:space="0" w:color="auto"/>
            </w:tcBorders>
            <w:vAlign w:val="bottom"/>
          </w:tcPr>
          <w:p w:rsidR="007717DC" w:rsidRPr="006A0EC7" w:rsidRDefault="00E052BF" w:rsidP="006A4D88">
            <w:pPr>
              <w:tabs>
                <w:tab w:val="left" w:pos="1526"/>
              </w:tabs>
              <w:spacing w:before="60"/>
              <w:ind w:right="340"/>
              <w:jc w:val="right"/>
              <w:rPr>
                <w:rFonts w:eastAsia="Arial Unicode MS"/>
                <w:sz w:val="22"/>
                <w:szCs w:val="22"/>
              </w:rPr>
            </w:pPr>
            <w:r>
              <w:rPr>
                <w:rFonts w:eastAsia="Arial Unicode MS"/>
                <w:sz w:val="22"/>
                <w:szCs w:val="22"/>
              </w:rPr>
              <w:t>14,</w:t>
            </w:r>
            <w:r w:rsidR="00B73460">
              <w:rPr>
                <w:rFonts w:eastAsia="Arial Unicode MS"/>
                <w:sz w:val="22"/>
                <w:szCs w:val="22"/>
              </w:rPr>
              <w:t>1</w:t>
            </w:r>
          </w:p>
        </w:tc>
        <w:tc>
          <w:tcPr>
            <w:tcW w:w="1277" w:type="dxa"/>
            <w:tcBorders>
              <w:top w:val="nil"/>
              <w:left w:val="single" w:sz="4" w:space="0" w:color="auto"/>
              <w:bottom w:val="single" w:sz="4" w:space="0" w:color="auto"/>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single" w:sz="4" w:space="0" w:color="auto"/>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1B5347">
        <w:trPr>
          <w:cantSplit/>
          <w:jc w:val="center"/>
        </w:trPr>
        <w:tc>
          <w:tcPr>
            <w:tcW w:w="4961" w:type="dxa"/>
            <w:tcBorders>
              <w:top w:val="single" w:sz="4" w:space="0" w:color="auto"/>
              <w:left w:val="single" w:sz="4" w:space="0" w:color="auto"/>
              <w:bottom w:val="nil"/>
              <w:right w:val="single" w:sz="4" w:space="0" w:color="auto"/>
            </w:tcBorders>
            <w:vAlign w:val="bottom"/>
            <w:hideMark/>
          </w:tcPr>
          <w:p w:rsidR="007717DC" w:rsidRPr="00327402" w:rsidRDefault="007717DC" w:rsidP="006A4D88">
            <w:pPr>
              <w:spacing w:before="60"/>
              <w:ind w:left="-28" w:right="-170"/>
              <w:rPr>
                <w:sz w:val="22"/>
                <w:szCs w:val="22"/>
              </w:rPr>
            </w:pPr>
            <w:r w:rsidRPr="00327402">
              <w:rPr>
                <w:sz w:val="22"/>
                <w:szCs w:val="22"/>
              </w:rPr>
              <w:lastRenderedPageBreak/>
              <w:t xml:space="preserve">Удельный вес внешней просроченной </w:t>
            </w:r>
            <w:r w:rsidRPr="00327402">
              <w:rPr>
                <w:sz w:val="22"/>
                <w:szCs w:val="22"/>
              </w:rPr>
              <w:br/>
              <w:t>кредиторской задолженности в общей сумме внешней кредиторской задолженности, %</w:t>
            </w:r>
          </w:p>
        </w:tc>
        <w:tc>
          <w:tcPr>
            <w:tcW w:w="1560" w:type="dxa"/>
            <w:tcBorders>
              <w:top w:val="single" w:sz="4" w:space="0" w:color="auto"/>
              <w:left w:val="single" w:sz="4" w:space="0" w:color="auto"/>
              <w:bottom w:val="nil"/>
              <w:right w:val="single" w:sz="4" w:space="0" w:color="auto"/>
            </w:tcBorders>
            <w:vAlign w:val="bottom"/>
          </w:tcPr>
          <w:p w:rsidR="007717DC" w:rsidRPr="00AF1832" w:rsidRDefault="00B73460" w:rsidP="006A4D88">
            <w:pPr>
              <w:tabs>
                <w:tab w:val="left" w:pos="1526"/>
              </w:tabs>
              <w:spacing w:before="60"/>
              <w:ind w:right="340"/>
              <w:jc w:val="right"/>
              <w:rPr>
                <w:rFonts w:eastAsia="Arial Unicode MS"/>
                <w:sz w:val="22"/>
                <w:szCs w:val="22"/>
              </w:rPr>
            </w:pPr>
            <w:r>
              <w:rPr>
                <w:rFonts w:eastAsia="Arial Unicode MS"/>
                <w:sz w:val="22"/>
                <w:szCs w:val="22"/>
              </w:rPr>
              <w:t>7,5</w:t>
            </w:r>
          </w:p>
        </w:tc>
        <w:tc>
          <w:tcPr>
            <w:tcW w:w="1277" w:type="dxa"/>
            <w:tcBorders>
              <w:top w:val="single" w:sz="4" w:space="0" w:color="auto"/>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single" w:sz="4" w:space="0" w:color="auto"/>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65"/>
              <w:rPr>
                <w:b/>
                <w:i/>
                <w:sz w:val="22"/>
                <w:szCs w:val="22"/>
              </w:rPr>
            </w:pPr>
            <w:r w:rsidRPr="00327402">
              <w:rPr>
                <w:b/>
                <w:i/>
                <w:spacing w:val="-2"/>
                <w:sz w:val="22"/>
                <w:szCs w:val="22"/>
              </w:rPr>
              <w:t>Задолженность по кредитам и займам, млн. руб</w:t>
            </w:r>
            <w:r w:rsidRPr="00327402">
              <w:rPr>
                <w:b/>
                <w:i/>
                <w:sz w:val="22"/>
                <w:szCs w:val="22"/>
              </w:rPr>
              <w:t>.</w:t>
            </w:r>
          </w:p>
        </w:tc>
        <w:tc>
          <w:tcPr>
            <w:tcW w:w="1560" w:type="dxa"/>
            <w:tcBorders>
              <w:top w:val="nil"/>
              <w:left w:val="single" w:sz="4" w:space="0" w:color="auto"/>
              <w:bottom w:val="nil"/>
              <w:right w:val="single" w:sz="4" w:space="0" w:color="auto"/>
            </w:tcBorders>
            <w:vAlign w:val="bottom"/>
          </w:tcPr>
          <w:p w:rsidR="007717DC" w:rsidRPr="006A0EC7" w:rsidRDefault="00E052BF" w:rsidP="006A4D88">
            <w:pPr>
              <w:tabs>
                <w:tab w:val="left" w:pos="1526"/>
              </w:tabs>
              <w:spacing w:before="60"/>
              <w:ind w:right="340"/>
              <w:jc w:val="right"/>
              <w:rPr>
                <w:rFonts w:eastAsia="Arial Unicode MS"/>
                <w:b/>
                <w:i/>
                <w:sz w:val="22"/>
                <w:szCs w:val="22"/>
              </w:rPr>
            </w:pPr>
            <w:r>
              <w:rPr>
                <w:rFonts w:eastAsia="Arial Unicode MS"/>
                <w:b/>
                <w:i/>
                <w:sz w:val="22"/>
                <w:szCs w:val="22"/>
              </w:rPr>
              <w:t>2</w:t>
            </w:r>
            <w:r w:rsidR="00B73460">
              <w:rPr>
                <w:rFonts w:eastAsia="Arial Unicode MS"/>
                <w:b/>
                <w:i/>
                <w:sz w:val="22"/>
                <w:szCs w:val="22"/>
              </w:rPr>
              <w:t>3 585,5</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b/>
                <w:i/>
                <w:sz w:val="22"/>
                <w:szCs w:val="22"/>
              </w:rPr>
            </w:pPr>
            <w:r>
              <w:rPr>
                <w:b/>
                <w:i/>
                <w:sz w:val="22"/>
                <w:szCs w:val="22"/>
              </w:rPr>
              <w:t>100,8</w:t>
            </w:r>
          </w:p>
        </w:tc>
        <w:tc>
          <w:tcPr>
            <w:tcW w:w="1277" w:type="dxa"/>
            <w:tcBorders>
              <w:top w:val="nil"/>
              <w:left w:val="single" w:sz="4" w:space="0" w:color="auto"/>
              <w:bottom w:val="nil"/>
              <w:right w:val="single" w:sz="4" w:space="0" w:color="auto"/>
            </w:tcBorders>
            <w:vAlign w:val="bottom"/>
          </w:tcPr>
          <w:p w:rsidR="007717DC" w:rsidRPr="003A3065" w:rsidRDefault="00A55B59" w:rsidP="006A4D88">
            <w:pPr>
              <w:spacing w:before="60"/>
              <w:ind w:right="283"/>
              <w:jc w:val="right"/>
              <w:rPr>
                <w:b/>
                <w:i/>
                <w:sz w:val="22"/>
                <w:szCs w:val="22"/>
              </w:rPr>
            </w:pPr>
            <w:r>
              <w:rPr>
                <w:b/>
                <w:i/>
                <w:sz w:val="22"/>
                <w:szCs w:val="22"/>
              </w:rPr>
              <w:t>98,1</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b/>
                <w:sz w:val="22"/>
                <w:szCs w:val="22"/>
              </w:rPr>
            </w:pPr>
            <w:r w:rsidRPr="00327402">
              <w:rPr>
                <w:sz w:val="22"/>
                <w:szCs w:val="22"/>
              </w:rPr>
              <w:t>в % к суммарной задолженности</w:t>
            </w:r>
          </w:p>
        </w:tc>
        <w:tc>
          <w:tcPr>
            <w:tcW w:w="1560" w:type="dxa"/>
            <w:tcBorders>
              <w:top w:val="nil"/>
              <w:left w:val="single" w:sz="4" w:space="0" w:color="auto"/>
              <w:bottom w:val="nil"/>
              <w:right w:val="single" w:sz="4" w:space="0" w:color="auto"/>
            </w:tcBorders>
            <w:vAlign w:val="bottom"/>
          </w:tcPr>
          <w:p w:rsidR="007717DC" w:rsidRPr="006A0EC7" w:rsidRDefault="00E052BF" w:rsidP="006A4D88">
            <w:pPr>
              <w:tabs>
                <w:tab w:val="left" w:pos="1526"/>
              </w:tabs>
              <w:spacing w:before="60"/>
              <w:ind w:right="340"/>
              <w:jc w:val="right"/>
              <w:rPr>
                <w:rFonts w:eastAsia="Arial Unicode MS"/>
                <w:sz w:val="22"/>
                <w:szCs w:val="22"/>
              </w:rPr>
            </w:pPr>
            <w:r>
              <w:rPr>
                <w:rFonts w:eastAsia="Arial Unicode MS"/>
                <w:sz w:val="22"/>
                <w:szCs w:val="22"/>
              </w:rPr>
              <w:t>7</w:t>
            </w:r>
            <w:r w:rsidR="00B73460">
              <w:rPr>
                <w:rFonts w:eastAsia="Arial Unicode MS"/>
                <w:sz w:val="22"/>
                <w:szCs w:val="22"/>
              </w:rPr>
              <w:t>8,9</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 xml:space="preserve">Просроченная задолженность по кредитам </w:t>
            </w:r>
            <w:r w:rsidRPr="00327402">
              <w:rPr>
                <w:sz w:val="22"/>
                <w:szCs w:val="22"/>
              </w:rPr>
              <w:br/>
              <w:t>и займам, млн. руб.</w:t>
            </w:r>
          </w:p>
        </w:tc>
        <w:tc>
          <w:tcPr>
            <w:tcW w:w="1560" w:type="dxa"/>
            <w:tcBorders>
              <w:top w:val="nil"/>
              <w:left w:val="single" w:sz="4" w:space="0" w:color="auto"/>
              <w:bottom w:val="nil"/>
              <w:right w:val="single" w:sz="4" w:space="0" w:color="auto"/>
            </w:tcBorders>
            <w:vAlign w:val="bottom"/>
          </w:tcPr>
          <w:p w:rsidR="007717DC" w:rsidRPr="006A0EC7" w:rsidRDefault="00E052BF" w:rsidP="006A4D88">
            <w:pPr>
              <w:tabs>
                <w:tab w:val="left" w:pos="1526"/>
              </w:tabs>
              <w:spacing w:before="60"/>
              <w:ind w:right="340"/>
              <w:jc w:val="right"/>
              <w:rPr>
                <w:rFonts w:eastAsia="Arial Unicode MS"/>
                <w:sz w:val="22"/>
                <w:szCs w:val="22"/>
              </w:rPr>
            </w:pPr>
            <w:r>
              <w:rPr>
                <w:rFonts w:eastAsia="Arial Unicode MS"/>
                <w:sz w:val="22"/>
                <w:szCs w:val="22"/>
              </w:rPr>
              <w:t>7</w:t>
            </w:r>
            <w:r w:rsidR="00B73460">
              <w:rPr>
                <w:rFonts w:eastAsia="Arial Unicode MS"/>
                <w:sz w:val="22"/>
                <w:szCs w:val="22"/>
              </w:rPr>
              <w:t>6,8</w:t>
            </w:r>
          </w:p>
        </w:tc>
        <w:tc>
          <w:tcPr>
            <w:tcW w:w="1277" w:type="dxa"/>
            <w:tcBorders>
              <w:top w:val="nil"/>
              <w:left w:val="single" w:sz="4" w:space="0" w:color="auto"/>
              <w:bottom w:val="nil"/>
              <w:right w:val="single" w:sz="4" w:space="0" w:color="auto"/>
            </w:tcBorders>
            <w:vAlign w:val="bottom"/>
          </w:tcPr>
          <w:p w:rsidR="007717DC" w:rsidRPr="006B67F1" w:rsidRDefault="00B73460" w:rsidP="006A4D88">
            <w:pPr>
              <w:spacing w:before="60"/>
              <w:ind w:right="283"/>
              <w:jc w:val="right"/>
              <w:rPr>
                <w:sz w:val="22"/>
                <w:szCs w:val="22"/>
              </w:rPr>
            </w:pPr>
            <w:r>
              <w:rPr>
                <w:sz w:val="22"/>
                <w:szCs w:val="22"/>
              </w:rPr>
              <w:t>119,2</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103,0</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задолженности по кредитам и займам</w:t>
            </w:r>
          </w:p>
        </w:tc>
        <w:tc>
          <w:tcPr>
            <w:tcW w:w="1560" w:type="dxa"/>
            <w:tcBorders>
              <w:top w:val="nil"/>
              <w:left w:val="single" w:sz="4" w:space="0" w:color="auto"/>
              <w:bottom w:val="nil"/>
              <w:right w:val="single" w:sz="4" w:space="0" w:color="auto"/>
            </w:tcBorders>
            <w:vAlign w:val="bottom"/>
          </w:tcPr>
          <w:p w:rsidR="007717DC" w:rsidRPr="003A3065" w:rsidRDefault="00E052BF" w:rsidP="006A4D88">
            <w:pPr>
              <w:tabs>
                <w:tab w:val="left" w:pos="1526"/>
              </w:tabs>
              <w:spacing w:before="60"/>
              <w:ind w:right="340"/>
              <w:jc w:val="right"/>
              <w:rPr>
                <w:rFonts w:eastAsia="Arial Unicode MS"/>
                <w:sz w:val="22"/>
                <w:szCs w:val="22"/>
              </w:rPr>
            </w:pPr>
            <w:r>
              <w:rPr>
                <w:rFonts w:eastAsia="Arial Unicode MS"/>
                <w:sz w:val="22"/>
                <w:szCs w:val="22"/>
              </w:rPr>
              <w:t>0,3</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ight="-113"/>
              <w:rPr>
                <w:spacing w:val="-2"/>
                <w:sz w:val="22"/>
                <w:szCs w:val="22"/>
              </w:rPr>
            </w:pPr>
            <w:r w:rsidRPr="00327402">
              <w:rPr>
                <w:spacing w:val="-2"/>
                <w:sz w:val="22"/>
                <w:szCs w:val="22"/>
              </w:rPr>
              <w:t>в % к суммарной просроченной задолженности</w:t>
            </w:r>
          </w:p>
        </w:tc>
        <w:tc>
          <w:tcPr>
            <w:tcW w:w="1560" w:type="dxa"/>
            <w:tcBorders>
              <w:top w:val="nil"/>
              <w:left w:val="single" w:sz="4" w:space="0" w:color="auto"/>
              <w:bottom w:val="nil"/>
              <w:right w:val="single" w:sz="4" w:space="0" w:color="auto"/>
            </w:tcBorders>
            <w:vAlign w:val="bottom"/>
          </w:tcPr>
          <w:p w:rsidR="007717DC" w:rsidRPr="006A0EC7" w:rsidRDefault="00306331" w:rsidP="006A4D88">
            <w:pPr>
              <w:tabs>
                <w:tab w:val="left" w:pos="1526"/>
              </w:tabs>
              <w:spacing w:before="60"/>
              <w:ind w:right="340"/>
              <w:jc w:val="right"/>
              <w:rPr>
                <w:rFonts w:eastAsia="Arial Unicode MS"/>
                <w:sz w:val="22"/>
                <w:szCs w:val="22"/>
              </w:rPr>
            </w:pPr>
            <w:r>
              <w:rPr>
                <w:rFonts w:eastAsia="Arial Unicode MS"/>
                <w:sz w:val="22"/>
                <w:szCs w:val="22"/>
              </w:rPr>
              <w:t>1</w:t>
            </w:r>
            <w:r w:rsidR="00B73460">
              <w:rPr>
                <w:rFonts w:eastAsia="Arial Unicode MS"/>
                <w:sz w:val="22"/>
                <w:szCs w:val="22"/>
              </w:rPr>
              <w:t>2,4</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ight="-108"/>
              <w:rPr>
                <w:b/>
                <w:sz w:val="22"/>
                <w:szCs w:val="22"/>
              </w:rPr>
            </w:pPr>
            <w:r w:rsidRPr="00327402">
              <w:rPr>
                <w:b/>
                <w:sz w:val="22"/>
                <w:szCs w:val="22"/>
              </w:rPr>
              <w:t>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3A3065" w:rsidRDefault="00306331" w:rsidP="006A4D88">
            <w:pPr>
              <w:tabs>
                <w:tab w:val="left" w:pos="1526"/>
              </w:tabs>
              <w:spacing w:before="60"/>
              <w:ind w:right="340"/>
              <w:jc w:val="right"/>
              <w:rPr>
                <w:rFonts w:eastAsia="Arial Unicode MS"/>
                <w:b/>
                <w:sz w:val="22"/>
                <w:szCs w:val="22"/>
              </w:rPr>
            </w:pPr>
            <w:r>
              <w:rPr>
                <w:rFonts w:eastAsia="Arial Unicode MS"/>
                <w:b/>
                <w:sz w:val="22"/>
                <w:szCs w:val="22"/>
              </w:rPr>
              <w:t>4</w:t>
            </w:r>
            <w:r w:rsidR="00B73460">
              <w:rPr>
                <w:rFonts w:eastAsia="Arial Unicode MS"/>
                <w:b/>
                <w:sz w:val="22"/>
                <w:szCs w:val="22"/>
              </w:rPr>
              <w:t> 271,5</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b/>
                <w:sz w:val="22"/>
                <w:szCs w:val="22"/>
              </w:rPr>
            </w:pPr>
            <w:r>
              <w:rPr>
                <w:b/>
                <w:sz w:val="22"/>
                <w:szCs w:val="22"/>
              </w:rPr>
              <w:t>124,1</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b/>
                <w:sz w:val="22"/>
                <w:szCs w:val="22"/>
              </w:rPr>
            </w:pPr>
            <w:r>
              <w:rPr>
                <w:b/>
                <w:sz w:val="22"/>
                <w:szCs w:val="22"/>
              </w:rPr>
              <w:t>102,1</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4"/>
              <w:rPr>
                <w:sz w:val="22"/>
                <w:szCs w:val="22"/>
              </w:rPr>
            </w:pPr>
            <w:r w:rsidRPr="00327402">
              <w:rPr>
                <w:sz w:val="22"/>
                <w:szCs w:val="22"/>
              </w:rPr>
              <w:t xml:space="preserve">из нее просроченная </w:t>
            </w:r>
          </w:p>
        </w:tc>
        <w:tc>
          <w:tcPr>
            <w:tcW w:w="1560" w:type="dxa"/>
            <w:tcBorders>
              <w:top w:val="nil"/>
              <w:left w:val="single" w:sz="4" w:space="0" w:color="auto"/>
              <w:bottom w:val="nil"/>
              <w:right w:val="single" w:sz="4" w:space="0" w:color="auto"/>
            </w:tcBorders>
            <w:vAlign w:val="bottom"/>
          </w:tcPr>
          <w:p w:rsidR="007717DC" w:rsidRPr="006A0EC7" w:rsidRDefault="00B73460" w:rsidP="006A4D88">
            <w:pPr>
              <w:tabs>
                <w:tab w:val="left" w:pos="1526"/>
              </w:tabs>
              <w:spacing w:before="60"/>
              <w:ind w:right="340"/>
              <w:jc w:val="right"/>
              <w:rPr>
                <w:rFonts w:eastAsia="Arial Unicode MS"/>
                <w:sz w:val="22"/>
                <w:szCs w:val="22"/>
              </w:rPr>
            </w:pPr>
            <w:r>
              <w:rPr>
                <w:rFonts w:eastAsia="Arial Unicode MS"/>
                <w:sz w:val="22"/>
                <w:szCs w:val="22"/>
              </w:rPr>
              <w:t>533,7</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sz w:val="22"/>
                <w:szCs w:val="22"/>
              </w:rPr>
            </w:pPr>
            <w:r>
              <w:rPr>
                <w:sz w:val="22"/>
                <w:szCs w:val="22"/>
              </w:rPr>
              <w:t>126,3</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97,6</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pStyle w:val="append"/>
              <w:spacing w:before="60"/>
              <w:ind w:left="-28" w:right="-108"/>
            </w:pPr>
            <w:r w:rsidRPr="00327402">
              <w:t>Удельный вес просроченной дебиторской задолженности в общей сумме дебиторской задолженности, %</w:t>
            </w:r>
          </w:p>
        </w:tc>
        <w:tc>
          <w:tcPr>
            <w:tcW w:w="1560" w:type="dxa"/>
            <w:tcBorders>
              <w:top w:val="nil"/>
              <w:left w:val="single" w:sz="4" w:space="0" w:color="auto"/>
              <w:bottom w:val="nil"/>
              <w:right w:val="single" w:sz="4" w:space="0" w:color="auto"/>
            </w:tcBorders>
            <w:vAlign w:val="bottom"/>
          </w:tcPr>
          <w:p w:rsidR="007717DC" w:rsidRPr="00F70C74" w:rsidRDefault="00306331" w:rsidP="006A4D88">
            <w:pPr>
              <w:tabs>
                <w:tab w:val="left" w:pos="1526"/>
              </w:tabs>
              <w:spacing w:before="60"/>
              <w:ind w:right="340"/>
              <w:jc w:val="right"/>
              <w:rPr>
                <w:rFonts w:eastAsia="Arial Unicode MS"/>
                <w:sz w:val="22"/>
                <w:szCs w:val="22"/>
              </w:rPr>
            </w:pPr>
            <w:r>
              <w:rPr>
                <w:rFonts w:eastAsia="Arial Unicode MS"/>
                <w:sz w:val="22"/>
                <w:szCs w:val="22"/>
              </w:rPr>
              <w:t>1</w:t>
            </w:r>
            <w:r w:rsidR="00B73460">
              <w:rPr>
                <w:rFonts w:eastAsia="Arial Unicode MS"/>
                <w:sz w:val="22"/>
                <w:szCs w:val="22"/>
              </w:rPr>
              <w:t>2,5</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pStyle w:val="append"/>
              <w:spacing w:before="60"/>
              <w:ind w:left="-28"/>
            </w:pPr>
            <w:r w:rsidRPr="00327402">
              <w:t>Внешняя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6A0EC7" w:rsidRDefault="00306331" w:rsidP="006A4D88">
            <w:pPr>
              <w:tabs>
                <w:tab w:val="left" w:pos="1526"/>
              </w:tabs>
              <w:spacing w:before="60"/>
              <w:ind w:right="340"/>
              <w:jc w:val="right"/>
              <w:rPr>
                <w:rFonts w:eastAsia="Arial Unicode MS"/>
                <w:sz w:val="22"/>
                <w:szCs w:val="22"/>
              </w:rPr>
            </w:pPr>
            <w:r>
              <w:rPr>
                <w:rFonts w:eastAsia="Arial Unicode MS"/>
                <w:sz w:val="22"/>
                <w:szCs w:val="22"/>
              </w:rPr>
              <w:t>1</w:t>
            </w:r>
            <w:r w:rsidR="00B73460">
              <w:rPr>
                <w:rFonts w:eastAsia="Arial Unicode MS"/>
                <w:sz w:val="22"/>
                <w:szCs w:val="22"/>
              </w:rPr>
              <w:t> </w:t>
            </w:r>
            <w:r>
              <w:rPr>
                <w:rFonts w:eastAsia="Arial Unicode MS"/>
                <w:sz w:val="22"/>
                <w:szCs w:val="22"/>
              </w:rPr>
              <w:t>1</w:t>
            </w:r>
            <w:r w:rsidR="00B73460">
              <w:rPr>
                <w:rFonts w:eastAsia="Arial Unicode MS"/>
                <w:sz w:val="22"/>
                <w:szCs w:val="22"/>
              </w:rPr>
              <w:t>46,2</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sz w:val="22"/>
                <w:szCs w:val="22"/>
              </w:rPr>
            </w:pPr>
            <w:r>
              <w:rPr>
                <w:sz w:val="22"/>
                <w:szCs w:val="22"/>
              </w:rPr>
              <w:t>157,4</w:t>
            </w:r>
          </w:p>
        </w:tc>
        <w:tc>
          <w:tcPr>
            <w:tcW w:w="1277" w:type="dxa"/>
            <w:tcBorders>
              <w:top w:val="nil"/>
              <w:left w:val="single" w:sz="4" w:space="0" w:color="auto"/>
              <w:bottom w:val="nil"/>
              <w:right w:val="single" w:sz="4" w:space="0" w:color="auto"/>
            </w:tcBorders>
            <w:vAlign w:val="bottom"/>
          </w:tcPr>
          <w:p w:rsidR="007717DC" w:rsidRPr="006A0EC7" w:rsidRDefault="00306331" w:rsidP="006A4D88">
            <w:pPr>
              <w:spacing w:before="60"/>
              <w:ind w:right="283"/>
              <w:jc w:val="right"/>
              <w:rPr>
                <w:sz w:val="22"/>
                <w:szCs w:val="22"/>
              </w:rPr>
            </w:pPr>
            <w:r>
              <w:rPr>
                <w:sz w:val="22"/>
                <w:szCs w:val="22"/>
              </w:rPr>
              <w:t>10</w:t>
            </w:r>
            <w:r w:rsidR="00A55B59">
              <w:rPr>
                <w:sz w:val="22"/>
                <w:szCs w:val="22"/>
              </w:rPr>
              <w:t>3,6</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6A0EC7" w:rsidRDefault="00306331" w:rsidP="006A4D88">
            <w:pPr>
              <w:tabs>
                <w:tab w:val="left" w:pos="1526"/>
              </w:tabs>
              <w:spacing w:before="60"/>
              <w:ind w:right="340"/>
              <w:jc w:val="right"/>
              <w:rPr>
                <w:rFonts w:eastAsia="Arial Unicode MS"/>
                <w:sz w:val="22"/>
                <w:szCs w:val="22"/>
              </w:rPr>
            </w:pPr>
            <w:r>
              <w:rPr>
                <w:rFonts w:eastAsia="Arial Unicode MS"/>
                <w:sz w:val="22"/>
                <w:szCs w:val="22"/>
              </w:rPr>
              <w:t>26,</w:t>
            </w:r>
            <w:r w:rsidR="00B73460">
              <w:rPr>
                <w:rFonts w:eastAsia="Arial Unicode MS"/>
                <w:sz w:val="22"/>
                <w:szCs w:val="22"/>
              </w:rPr>
              <w:t>8</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28"/>
              <w:rPr>
                <w:sz w:val="22"/>
                <w:szCs w:val="22"/>
              </w:rPr>
            </w:pPr>
            <w:r w:rsidRPr="00327402">
              <w:rPr>
                <w:sz w:val="22"/>
                <w:szCs w:val="22"/>
              </w:rPr>
              <w:t>Внешняя просроченная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6A0EC7" w:rsidRDefault="00B73460" w:rsidP="006A4D88">
            <w:pPr>
              <w:tabs>
                <w:tab w:val="left" w:pos="1526"/>
              </w:tabs>
              <w:spacing w:before="60"/>
              <w:ind w:right="340"/>
              <w:jc w:val="right"/>
              <w:rPr>
                <w:rFonts w:eastAsia="Arial Unicode MS"/>
                <w:sz w:val="22"/>
                <w:szCs w:val="22"/>
              </w:rPr>
            </w:pPr>
            <w:r>
              <w:rPr>
                <w:rFonts w:eastAsia="Arial Unicode MS"/>
                <w:sz w:val="22"/>
                <w:szCs w:val="22"/>
              </w:rPr>
              <w:t>42,6</w:t>
            </w:r>
          </w:p>
        </w:tc>
        <w:tc>
          <w:tcPr>
            <w:tcW w:w="1277" w:type="dxa"/>
            <w:tcBorders>
              <w:top w:val="nil"/>
              <w:left w:val="single" w:sz="4" w:space="0" w:color="auto"/>
              <w:bottom w:val="nil"/>
              <w:right w:val="single" w:sz="4" w:space="0" w:color="auto"/>
            </w:tcBorders>
            <w:vAlign w:val="bottom"/>
          </w:tcPr>
          <w:p w:rsidR="007717DC" w:rsidRPr="006A0EC7" w:rsidRDefault="00B73460" w:rsidP="006A4D88">
            <w:pPr>
              <w:spacing w:before="60"/>
              <w:ind w:right="283"/>
              <w:jc w:val="right"/>
              <w:rPr>
                <w:sz w:val="22"/>
                <w:szCs w:val="22"/>
              </w:rPr>
            </w:pPr>
            <w:r>
              <w:rPr>
                <w:sz w:val="22"/>
                <w:szCs w:val="22"/>
              </w:rPr>
              <w:t>221,3</w:t>
            </w:r>
          </w:p>
        </w:tc>
        <w:tc>
          <w:tcPr>
            <w:tcW w:w="1277" w:type="dxa"/>
            <w:tcBorders>
              <w:top w:val="nil"/>
              <w:left w:val="single" w:sz="4" w:space="0" w:color="auto"/>
              <w:bottom w:val="nil"/>
              <w:right w:val="single" w:sz="4" w:space="0" w:color="auto"/>
            </w:tcBorders>
            <w:vAlign w:val="bottom"/>
          </w:tcPr>
          <w:p w:rsidR="007717DC" w:rsidRPr="006A0EC7" w:rsidRDefault="00A55B59" w:rsidP="006A4D88">
            <w:pPr>
              <w:spacing w:before="60"/>
              <w:ind w:right="283"/>
              <w:jc w:val="right"/>
              <w:rPr>
                <w:sz w:val="22"/>
                <w:szCs w:val="22"/>
              </w:rPr>
            </w:pPr>
            <w:r>
              <w:rPr>
                <w:sz w:val="22"/>
                <w:szCs w:val="22"/>
              </w:rPr>
              <w:t>95,5</w:t>
            </w:r>
          </w:p>
        </w:tc>
      </w:tr>
      <w:tr w:rsidR="007717DC" w:rsidRPr="00327402"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left="340"/>
              <w:rPr>
                <w:sz w:val="22"/>
                <w:szCs w:val="22"/>
              </w:rPr>
            </w:pPr>
            <w:r w:rsidRPr="00327402">
              <w:rPr>
                <w:sz w:val="22"/>
                <w:szCs w:val="22"/>
              </w:rPr>
              <w:t>в % к просроченной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6A0EC7" w:rsidRDefault="00306331" w:rsidP="006A4D88">
            <w:pPr>
              <w:tabs>
                <w:tab w:val="left" w:pos="1526"/>
              </w:tabs>
              <w:spacing w:before="60"/>
              <w:ind w:right="340"/>
              <w:jc w:val="right"/>
              <w:rPr>
                <w:rFonts w:eastAsia="Arial Unicode MS"/>
                <w:sz w:val="22"/>
                <w:szCs w:val="22"/>
              </w:rPr>
            </w:pPr>
            <w:r>
              <w:rPr>
                <w:rFonts w:eastAsia="Arial Unicode MS"/>
                <w:sz w:val="22"/>
                <w:szCs w:val="22"/>
              </w:rPr>
              <w:t>8,</w:t>
            </w:r>
            <w:r w:rsidR="00B73460">
              <w:rPr>
                <w:rFonts w:eastAsia="Arial Unicode MS"/>
                <w:sz w:val="22"/>
                <w:szCs w:val="22"/>
              </w:rPr>
              <w:t>0</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327402" w:rsidRDefault="007717DC" w:rsidP="006A4D88">
            <w:pPr>
              <w:spacing w:before="60"/>
              <w:ind w:right="283"/>
              <w:jc w:val="right"/>
              <w:rPr>
                <w:sz w:val="22"/>
                <w:szCs w:val="22"/>
                <w:lang w:val="be-BY"/>
              </w:rPr>
            </w:pPr>
            <w:r w:rsidRPr="00327402">
              <w:rPr>
                <w:sz w:val="22"/>
                <w:szCs w:val="22"/>
                <w:lang w:val="be-BY"/>
              </w:rPr>
              <w:t>х</w:t>
            </w:r>
          </w:p>
        </w:tc>
      </w:tr>
      <w:tr w:rsidR="007717DC" w:rsidTr="00CF5FC1">
        <w:trPr>
          <w:cantSplit/>
          <w:jc w:val="center"/>
        </w:trPr>
        <w:tc>
          <w:tcPr>
            <w:tcW w:w="4961" w:type="dxa"/>
            <w:tcBorders>
              <w:top w:val="nil"/>
              <w:left w:val="single" w:sz="4" w:space="0" w:color="auto"/>
              <w:bottom w:val="double" w:sz="4" w:space="0" w:color="auto"/>
              <w:right w:val="single" w:sz="4" w:space="0" w:color="auto"/>
            </w:tcBorders>
            <w:vAlign w:val="bottom"/>
            <w:hideMark/>
          </w:tcPr>
          <w:p w:rsidR="007717DC" w:rsidRPr="00327402" w:rsidRDefault="007717DC" w:rsidP="006A4D88">
            <w:pPr>
              <w:pStyle w:val="append"/>
              <w:spacing w:before="60"/>
              <w:ind w:left="-28" w:right="-108"/>
            </w:pPr>
            <w:r w:rsidRPr="00327402">
              <w:t>Удельный вес внешней просроченной дебиторской задолженности в общей сумме внешней дебиторской задолженности, %</w:t>
            </w:r>
          </w:p>
        </w:tc>
        <w:tc>
          <w:tcPr>
            <w:tcW w:w="1560" w:type="dxa"/>
            <w:tcBorders>
              <w:top w:val="nil"/>
              <w:left w:val="single" w:sz="4" w:space="0" w:color="auto"/>
              <w:bottom w:val="double" w:sz="4" w:space="0" w:color="auto"/>
              <w:right w:val="single" w:sz="4" w:space="0" w:color="auto"/>
            </w:tcBorders>
            <w:vAlign w:val="bottom"/>
          </w:tcPr>
          <w:p w:rsidR="007717DC" w:rsidRPr="00A55B59" w:rsidRDefault="00B73460" w:rsidP="006A4D88">
            <w:pPr>
              <w:tabs>
                <w:tab w:val="left" w:pos="1526"/>
              </w:tabs>
              <w:spacing w:before="60"/>
              <w:ind w:right="340"/>
              <w:jc w:val="right"/>
              <w:rPr>
                <w:rFonts w:eastAsia="Arial Unicode MS"/>
                <w:sz w:val="22"/>
                <w:szCs w:val="22"/>
                <w:lang w:val="en-US"/>
              </w:rPr>
            </w:pPr>
            <w:r>
              <w:rPr>
                <w:rFonts w:eastAsia="Arial Unicode MS"/>
                <w:sz w:val="22"/>
                <w:szCs w:val="22"/>
              </w:rPr>
              <w:t>3,7</w:t>
            </w:r>
          </w:p>
        </w:tc>
        <w:tc>
          <w:tcPr>
            <w:tcW w:w="1277" w:type="dxa"/>
            <w:tcBorders>
              <w:top w:val="nil"/>
              <w:left w:val="single" w:sz="4" w:space="0" w:color="auto"/>
              <w:bottom w:val="double" w:sz="4" w:space="0" w:color="auto"/>
              <w:right w:val="single" w:sz="4" w:space="0" w:color="auto"/>
            </w:tcBorders>
            <w:vAlign w:val="bottom"/>
            <w:hideMark/>
          </w:tcPr>
          <w:p w:rsidR="007717DC" w:rsidRPr="00327402" w:rsidRDefault="007717DC" w:rsidP="006A4D88">
            <w:pPr>
              <w:spacing w:before="60"/>
              <w:ind w:right="283"/>
              <w:jc w:val="right"/>
              <w:rPr>
                <w:sz w:val="22"/>
                <w:szCs w:val="22"/>
              </w:rPr>
            </w:pPr>
            <w:r w:rsidRPr="00327402">
              <w:rPr>
                <w:sz w:val="22"/>
                <w:szCs w:val="22"/>
              </w:rPr>
              <w:t>х</w:t>
            </w:r>
          </w:p>
        </w:tc>
        <w:tc>
          <w:tcPr>
            <w:tcW w:w="1277" w:type="dxa"/>
            <w:tcBorders>
              <w:top w:val="nil"/>
              <w:left w:val="single" w:sz="4" w:space="0" w:color="auto"/>
              <w:bottom w:val="double" w:sz="4" w:space="0" w:color="auto"/>
              <w:right w:val="single" w:sz="4" w:space="0" w:color="auto"/>
            </w:tcBorders>
            <w:vAlign w:val="bottom"/>
            <w:hideMark/>
          </w:tcPr>
          <w:p w:rsidR="007717DC" w:rsidRDefault="007717DC" w:rsidP="006A4D88">
            <w:pPr>
              <w:spacing w:before="60"/>
              <w:ind w:right="283"/>
              <w:jc w:val="right"/>
              <w:rPr>
                <w:sz w:val="22"/>
                <w:szCs w:val="22"/>
              </w:rPr>
            </w:pPr>
            <w:r w:rsidRPr="00327402">
              <w:rPr>
                <w:sz w:val="22"/>
                <w:szCs w:val="22"/>
              </w:rPr>
              <w:t>х</w:t>
            </w:r>
          </w:p>
        </w:tc>
      </w:tr>
    </w:tbl>
    <w:p w:rsidR="007717DC" w:rsidRDefault="007717DC" w:rsidP="00FB6A86">
      <w:pPr>
        <w:pStyle w:val="21"/>
        <w:widowControl w:val="0"/>
        <w:spacing w:before="240" w:after="120" w:line="360" w:lineRule="auto"/>
        <w:ind w:firstLine="0"/>
        <w:contextualSpacing/>
        <w:jc w:val="center"/>
        <w:rPr>
          <w:rFonts w:ascii="Arial" w:hAnsi="Arial" w:cs="Arial"/>
          <w:b/>
          <w:sz w:val="22"/>
          <w:szCs w:val="22"/>
        </w:rPr>
      </w:pPr>
      <w:r w:rsidRPr="009D14CB">
        <w:rPr>
          <w:rFonts w:ascii="Arial" w:hAnsi="Arial" w:cs="Arial"/>
          <w:b/>
          <w:sz w:val="22"/>
          <w:szCs w:val="22"/>
        </w:rPr>
        <w:t>Кредиторская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02"/>
        <w:gridCol w:w="1123"/>
        <w:gridCol w:w="984"/>
        <w:gridCol w:w="983"/>
        <w:gridCol w:w="1123"/>
        <w:gridCol w:w="1067"/>
        <w:gridCol w:w="990"/>
      </w:tblGrid>
      <w:tr w:rsidR="007717DC" w:rsidTr="00935697">
        <w:trPr>
          <w:cantSplit/>
          <w:tblHeader/>
          <w:jc w:val="center"/>
        </w:trPr>
        <w:tc>
          <w:tcPr>
            <w:tcW w:w="2830" w:type="dxa"/>
            <w:vMerge w:val="restart"/>
            <w:tcBorders>
              <w:top w:val="single" w:sz="4" w:space="0" w:color="auto"/>
              <w:left w:val="single" w:sz="4" w:space="0" w:color="auto"/>
              <w:bottom w:val="single" w:sz="4" w:space="0" w:color="auto"/>
              <w:right w:val="single" w:sz="4" w:space="0" w:color="auto"/>
            </w:tcBorders>
          </w:tcPr>
          <w:p w:rsidR="007717DC" w:rsidRDefault="007717DC" w:rsidP="003D788A">
            <w:pPr>
              <w:widowControl w:val="0"/>
              <w:spacing w:before="60"/>
              <w:ind w:left="-113" w:right="-113"/>
              <w:jc w:val="center"/>
              <w:rPr>
                <w:spacing w:val="-4"/>
                <w:sz w:val="22"/>
                <w:szCs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Кредиторская задолженность</w:t>
            </w:r>
          </w:p>
        </w:tc>
        <w:tc>
          <w:tcPr>
            <w:tcW w:w="3123" w:type="dxa"/>
            <w:gridSpan w:val="3"/>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u w:val="single"/>
              </w:rPr>
            </w:pPr>
            <w:r>
              <w:rPr>
                <w:sz w:val="22"/>
                <w:szCs w:val="22"/>
              </w:rPr>
              <w:t>Из нее просроченная</w:t>
            </w:r>
          </w:p>
        </w:tc>
      </w:tr>
      <w:tr w:rsidR="007717DC" w:rsidTr="005957AB">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jc w:val="center"/>
              <w:rPr>
                <w:spacing w:val="-4"/>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717DC" w:rsidRDefault="006B363A" w:rsidP="00A16A96">
            <w:pPr>
              <w:spacing w:before="60"/>
              <w:ind w:left="-57" w:right="-57"/>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6B363A" w:rsidP="00A16A96">
            <w:pPr>
              <w:spacing w:before="60"/>
              <w:ind w:left="-113" w:right="-113"/>
              <w:jc w:val="center"/>
              <w:rPr>
                <w:sz w:val="22"/>
                <w:szCs w:val="22"/>
              </w:rPr>
            </w:pPr>
            <w:r>
              <w:rPr>
                <w:sz w:val="22"/>
                <w:szCs w:val="22"/>
              </w:rPr>
              <w:t xml:space="preserve">на </w:t>
            </w:r>
            <w:r w:rsidR="00860F3C">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89" w:type="dxa"/>
            <w:gridSpan w:val="2"/>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в % к</w:t>
            </w:r>
          </w:p>
        </w:tc>
      </w:tr>
      <w:tr w:rsidR="0090065C" w:rsidTr="0098430F">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D788A">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90065C" w:rsidRPr="00327402" w:rsidRDefault="003D3812" w:rsidP="00A16A96">
            <w:pPr>
              <w:pStyle w:val="21"/>
              <w:tabs>
                <w:tab w:val="left" w:pos="-3"/>
              </w:tabs>
              <w:spacing w:before="6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1077"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D788A">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8" w:type="dxa"/>
            <w:tcBorders>
              <w:top w:val="single" w:sz="4" w:space="0" w:color="auto"/>
              <w:left w:val="single" w:sz="4" w:space="0" w:color="auto"/>
              <w:bottom w:val="single" w:sz="4" w:space="0" w:color="auto"/>
              <w:right w:val="single" w:sz="4" w:space="0" w:color="auto"/>
            </w:tcBorders>
            <w:hideMark/>
          </w:tcPr>
          <w:p w:rsidR="0090065C" w:rsidRPr="00327402" w:rsidRDefault="003D3812" w:rsidP="00A16A96">
            <w:pPr>
              <w:pStyle w:val="21"/>
              <w:tabs>
                <w:tab w:val="left" w:pos="-3"/>
              </w:tabs>
              <w:spacing w:before="6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4E68">
            <w:pPr>
              <w:widowControl w:val="0"/>
              <w:spacing w:before="80"/>
              <w:ind w:right="-113"/>
              <w:rPr>
                <w:b/>
                <w:sz w:val="22"/>
                <w:szCs w:val="22"/>
              </w:rPr>
            </w:pPr>
            <w:r>
              <w:rPr>
                <w:b/>
                <w:sz w:val="22"/>
                <w:szCs w:val="22"/>
              </w:rPr>
              <w:t>Всего по области</w:t>
            </w:r>
          </w:p>
        </w:tc>
        <w:tc>
          <w:tcPr>
            <w:tcW w:w="1134" w:type="dxa"/>
            <w:tcBorders>
              <w:top w:val="nil"/>
              <w:left w:val="single" w:sz="4" w:space="0" w:color="auto"/>
              <w:bottom w:val="nil"/>
              <w:right w:val="single" w:sz="4" w:space="0" w:color="auto"/>
            </w:tcBorders>
            <w:vAlign w:val="bottom"/>
          </w:tcPr>
          <w:p w:rsidR="007717DC" w:rsidRPr="006F58AA" w:rsidRDefault="006F58AA" w:rsidP="002A4E68">
            <w:pPr>
              <w:tabs>
                <w:tab w:val="left" w:pos="0"/>
              </w:tabs>
              <w:spacing w:before="80"/>
              <w:ind w:right="170"/>
              <w:jc w:val="right"/>
              <w:rPr>
                <w:b/>
                <w:sz w:val="22"/>
                <w:szCs w:val="22"/>
                <w:lang w:val="en-US"/>
              </w:rPr>
            </w:pPr>
            <w:r>
              <w:rPr>
                <w:b/>
                <w:sz w:val="22"/>
                <w:szCs w:val="22"/>
                <w:lang w:val="en-US"/>
              </w:rPr>
              <w:t>6</w:t>
            </w:r>
            <w:r w:rsidR="007F04F1">
              <w:rPr>
                <w:b/>
                <w:sz w:val="22"/>
                <w:szCs w:val="22"/>
                <w:lang w:val="en-US"/>
              </w:rPr>
              <w:t> </w:t>
            </w:r>
            <w:r w:rsidR="007F04F1">
              <w:rPr>
                <w:b/>
                <w:sz w:val="22"/>
                <w:szCs w:val="22"/>
              </w:rPr>
              <w:t>323,1</w:t>
            </w:r>
          </w:p>
        </w:tc>
        <w:tc>
          <w:tcPr>
            <w:tcW w:w="993" w:type="dxa"/>
            <w:tcBorders>
              <w:top w:val="nil"/>
              <w:left w:val="single" w:sz="4" w:space="0" w:color="auto"/>
              <w:bottom w:val="nil"/>
              <w:right w:val="single" w:sz="4" w:space="0" w:color="auto"/>
            </w:tcBorders>
            <w:vAlign w:val="bottom"/>
          </w:tcPr>
          <w:p w:rsidR="007717DC" w:rsidRPr="006F58AA" w:rsidRDefault="007F04F1" w:rsidP="002A4E68">
            <w:pPr>
              <w:tabs>
                <w:tab w:val="left" w:pos="0"/>
              </w:tabs>
              <w:spacing w:before="80"/>
              <w:ind w:right="198"/>
              <w:jc w:val="right"/>
              <w:rPr>
                <w:b/>
                <w:sz w:val="22"/>
                <w:szCs w:val="22"/>
                <w:lang w:val="en-US"/>
              </w:rPr>
            </w:pPr>
            <w:r>
              <w:rPr>
                <w:b/>
                <w:sz w:val="22"/>
                <w:szCs w:val="22"/>
              </w:rPr>
              <w:t>115,8</w:t>
            </w:r>
          </w:p>
        </w:tc>
        <w:tc>
          <w:tcPr>
            <w:tcW w:w="992" w:type="dxa"/>
            <w:tcBorders>
              <w:top w:val="nil"/>
              <w:left w:val="single" w:sz="4" w:space="0" w:color="auto"/>
              <w:bottom w:val="nil"/>
              <w:right w:val="single" w:sz="4" w:space="0" w:color="auto"/>
            </w:tcBorders>
            <w:vAlign w:val="bottom"/>
          </w:tcPr>
          <w:p w:rsidR="007717DC" w:rsidRPr="0015489C" w:rsidRDefault="007F04F1" w:rsidP="002A4E68">
            <w:pPr>
              <w:tabs>
                <w:tab w:val="left" w:pos="0"/>
              </w:tabs>
              <w:spacing w:before="80"/>
              <w:ind w:right="170"/>
              <w:jc w:val="right"/>
              <w:rPr>
                <w:b/>
                <w:sz w:val="22"/>
                <w:szCs w:val="22"/>
              </w:rPr>
            </w:pPr>
            <w:r>
              <w:rPr>
                <w:b/>
                <w:sz w:val="22"/>
                <w:szCs w:val="22"/>
              </w:rPr>
              <w:t>102,8</w:t>
            </w:r>
          </w:p>
        </w:tc>
        <w:tc>
          <w:tcPr>
            <w:tcW w:w="1134" w:type="dxa"/>
            <w:tcBorders>
              <w:top w:val="nil"/>
              <w:left w:val="single" w:sz="4" w:space="0" w:color="auto"/>
              <w:bottom w:val="nil"/>
              <w:right w:val="single" w:sz="4" w:space="0" w:color="auto"/>
            </w:tcBorders>
            <w:vAlign w:val="bottom"/>
          </w:tcPr>
          <w:p w:rsidR="007717DC" w:rsidRPr="008C1530" w:rsidRDefault="006F58AA" w:rsidP="002A4E68">
            <w:pPr>
              <w:tabs>
                <w:tab w:val="left" w:pos="0"/>
              </w:tabs>
              <w:spacing w:before="80"/>
              <w:ind w:right="283"/>
              <w:jc w:val="right"/>
              <w:rPr>
                <w:b/>
                <w:sz w:val="22"/>
                <w:szCs w:val="22"/>
              </w:rPr>
            </w:pPr>
            <w:r>
              <w:rPr>
                <w:b/>
                <w:sz w:val="22"/>
                <w:szCs w:val="22"/>
              </w:rPr>
              <w:t>5</w:t>
            </w:r>
            <w:r w:rsidR="007F04F1">
              <w:rPr>
                <w:b/>
                <w:sz w:val="22"/>
                <w:szCs w:val="22"/>
              </w:rPr>
              <w:t>42,3</w:t>
            </w:r>
          </w:p>
        </w:tc>
        <w:tc>
          <w:tcPr>
            <w:tcW w:w="1077" w:type="dxa"/>
            <w:tcBorders>
              <w:top w:val="nil"/>
              <w:left w:val="single" w:sz="4" w:space="0" w:color="auto"/>
              <w:bottom w:val="nil"/>
              <w:right w:val="single" w:sz="4" w:space="0" w:color="auto"/>
            </w:tcBorders>
            <w:vAlign w:val="bottom"/>
          </w:tcPr>
          <w:p w:rsidR="007717DC" w:rsidRPr="008C1530" w:rsidRDefault="007F04F1" w:rsidP="002A4E68">
            <w:pPr>
              <w:tabs>
                <w:tab w:val="left" w:pos="0"/>
              </w:tabs>
              <w:spacing w:before="80"/>
              <w:ind w:right="227"/>
              <w:jc w:val="right"/>
              <w:rPr>
                <w:b/>
                <w:sz w:val="22"/>
                <w:szCs w:val="22"/>
              </w:rPr>
            </w:pPr>
            <w:r>
              <w:rPr>
                <w:b/>
                <w:sz w:val="22"/>
                <w:szCs w:val="22"/>
              </w:rPr>
              <w:t>121,7</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7F04F1" w:rsidP="002A4E68">
            <w:pPr>
              <w:tabs>
                <w:tab w:val="left" w:pos="0"/>
              </w:tabs>
              <w:spacing w:before="80"/>
              <w:ind w:right="85"/>
              <w:jc w:val="right"/>
              <w:rPr>
                <w:b/>
                <w:sz w:val="22"/>
                <w:szCs w:val="22"/>
              </w:rPr>
            </w:pPr>
            <w:r>
              <w:rPr>
                <w:b/>
                <w:sz w:val="22"/>
                <w:szCs w:val="22"/>
              </w:rPr>
              <w:t>94,7</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4E68">
            <w:pPr>
              <w:widowControl w:val="0"/>
              <w:spacing w:before="80"/>
              <w:ind w:left="340" w:right="-57"/>
              <w:rPr>
                <w:sz w:val="22"/>
                <w:szCs w:val="22"/>
              </w:rPr>
            </w:pPr>
            <w:r>
              <w:rPr>
                <w:sz w:val="22"/>
                <w:szCs w:val="22"/>
              </w:rPr>
              <w:t>в том числе:</w:t>
            </w:r>
          </w:p>
        </w:tc>
        <w:tc>
          <w:tcPr>
            <w:tcW w:w="1134" w:type="dxa"/>
            <w:tcBorders>
              <w:top w:val="nil"/>
              <w:left w:val="single" w:sz="4" w:space="0" w:color="auto"/>
              <w:bottom w:val="nil"/>
              <w:right w:val="single" w:sz="4" w:space="0" w:color="auto"/>
            </w:tcBorders>
            <w:vAlign w:val="bottom"/>
          </w:tcPr>
          <w:p w:rsidR="007717DC" w:rsidRDefault="007717DC" w:rsidP="002A4E68">
            <w:pPr>
              <w:widowControl w:val="0"/>
              <w:spacing w:before="80"/>
              <w:ind w:right="170"/>
              <w:jc w:val="right"/>
              <w:rPr>
                <w:sz w:val="22"/>
                <w:szCs w:val="22"/>
              </w:rPr>
            </w:pPr>
          </w:p>
        </w:tc>
        <w:tc>
          <w:tcPr>
            <w:tcW w:w="993" w:type="dxa"/>
            <w:tcBorders>
              <w:top w:val="nil"/>
              <w:left w:val="single" w:sz="4" w:space="0" w:color="auto"/>
              <w:bottom w:val="nil"/>
              <w:right w:val="single" w:sz="4" w:space="0" w:color="auto"/>
            </w:tcBorders>
            <w:vAlign w:val="bottom"/>
          </w:tcPr>
          <w:p w:rsidR="007717DC" w:rsidRDefault="007717DC" w:rsidP="002A4E68">
            <w:pPr>
              <w:widowControl w:val="0"/>
              <w:tabs>
                <w:tab w:val="left" w:pos="838"/>
              </w:tabs>
              <w:spacing w:before="80"/>
              <w:ind w:right="198"/>
              <w:jc w:val="right"/>
              <w:rPr>
                <w:sz w:val="22"/>
                <w:szCs w:val="22"/>
              </w:rPr>
            </w:pPr>
          </w:p>
        </w:tc>
        <w:tc>
          <w:tcPr>
            <w:tcW w:w="992" w:type="dxa"/>
            <w:tcBorders>
              <w:top w:val="nil"/>
              <w:left w:val="single" w:sz="4" w:space="0" w:color="auto"/>
              <w:bottom w:val="nil"/>
              <w:right w:val="single" w:sz="4" w:space="0" w:color="auto"/>
            </w:tcBorders>
            <w:vAlign w:val="bottom"/>
          </w:tcPr>
          <w:p w:rsidR="007717DC" w:rsidRDefault="007717DC" w:rsidP="002A4E68">
            <w:pPr>
              <w:widowControl w:val="0"/>
              <w:autoSpaceDE w:val="0"/>
              <w:autoSpaceDN w:val="0"/>
              <w:adjustRightInd w:val="0"/>
              <w:spacing w:before="80"/>
              <w:ind w:right="170"/>
              <w:jc w:val="right"/>
              <w:rPr>
                <w:sz w:val="20"/>
                <w:szCs w:val="20"/>
              </w:rPr>
            </w:pPr>
          </w:p>
        </w:tc>
        <w:tc>
          <w:tcPr>
            <w:tcW w:w="1134" w:type="dxa"/>
            <w:tcBorders>
              <w:top w:val="nil"/>
              <w:left w:val="single" w:sz="4" w:space="0" w:color="auto"/>
              <w:bottom w:val="nil"/>
              <w:right w:val="single" w:sz="4" w:space="0" w:color="auto"/>
            </w:tcBorders>
            <w:vAlign w:val="bottom"/>
          </w:tcPr>
          <w:p w:rsidR="007717DC" w:rsidRDefault="007717DC" w:rsidP="002A4E68">
            <w:pPr>
              <w:widowControl w:val="0"/>
              <w:tabs>
                <w:tab w:val="left" w:pos="838"/>
              </w:tabs>
              <w:spacing w:before="80"/>
              <w:ind w:right="283"/>
              <w:jc w:val="right"/>
              <w:rPr>
                <w:sz w:val="22"/>
                <w:szCs w:val="22"/>
              </w:rPr>
            </w:pPr>
          </w:p>
        </w:tc>
        <w:tc>
          <w:tcPr>
            <w:tcW w:w="1077" w:type="dxa"/>
            <w:tcBorders>
              <w:top w:val="nil"/>
              <w:left w:val="single" w:sz="4" w:space="0" w:color="auto"/>
              <w:bottom w:val="nil"/>
              <w:right w:val="single" w:sz="4" w:space="0" w:color="auto"/>
            </w:tcBorders>
            <w:vAlign w:val="bottom"/>
          </w:tcPr>
          <w:p w:rsidR="007717DC" w:rsidRDefault="007717DC" w:rsidP="002A4E68">
            <w:pPr>
              <w:widowControl w:val="0"/>
              <w:tabs>
                <w:tab w:val="left" w:pos="838"/>
              </w:tabs>
              <w:spacing w:before="80"/>
              <w:ind w:right="227"/>
              <w:jc w:val="right"/>
              <w:rPr>
                <w:sz w:val="22"/>
                <w:szCs w:val="22"/>
              </w:rPr>
            </w:pP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7717DC" w:rsidP="002A4E68">
            <w:pPr>
              <w:widowControl w:val="0"/>
              <w:autoSpaceDE w:val="0"/>
              <w:autoSpaceDN w:val="0"/>
              <w:adjustRightInd w:val="0"/>
              <w:spacing w:before="80"/>
              <w:ind w:right="85"/>
              <w:jc w:val="right"/>
              <w:rPr>
                <w:sz w:val="20"/>
                <w:szCs w:val="20"/>
              </w:rPr>
            </w:pPr>
          </w:p>
        </w:tc>
      </w:tr>
      <w:tr w:rsidR="0014445B"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14445B" w:rsidRDefault="0014445B" w:rsidP="002A4E68">
            <w:pPr>
              <w:spacing w:before="8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134" w:type="dxa"/>
            <w:tcBorders>
              <w:top w:val="nil"/>
              <w:left w:val="single" w:sz="4" w:space="0" w:color="auto"/>
              <w:bottom w:val="nil"/>
              <w:right w:val="single" w:sz="4" w:space="0" w:color="auto"/>
            </w:tcBorders>
            <w:vAlign w:val="bottom"/>
          </w:tcPr>
          <w:p w:rsidR="0014445B" w:rsidRPr="008C1530" w:rsidRDefault="006F58AA" w:rsidP="002A4E68">
            <w:pPr>
              <w:widowControl w:val="0"/>
              <w:spacing w:before="80"/>
              <w:ind w:right="170"/>
              <w:jc w:val="right"/>
              <w:rPr>
                <w:sz w:val="22"/>
                <w:szCs w:val="22"/>
              </w:rPr>
            </w:pPr>
            <w:r>
              <w:rPr>
                <w:sz w:val="22"/>
                <w:szCs w:val="22"/>
              </w:rPr>
              <w:t>1</w:t>
            </w:r>
            <w:r w:rsidR="007F04F1">
              <w:rPr>
                <w:sz w:val="22"/>
                <w:szCs w:val="22"/>
              </w:rPr>
              <w:t> </w:t>
            </w:r>
            <w:r>
              <w:rPr>
                <w:sz w:val="22"/>
                <w:szCs w:val="22"/>
              </w:rPr>
              <w:t>40</w:t>
            </w:r>
            <w:r w:rsidR="007F04F1">
              <w:rPr>
                <w:sz w:val="22"/>
                <w:szCs w:val="22"/>
              </w:rPr>
              <w:t>4,1</w:t>
            </w:r>
          </w:p>
        </w:tc>
        <w:tc>
          <w:tcPr>
            <w:tcW w:w="993" w:type="dxa"/>
            <w:tcBorders>
              <w:top w:val="nil"/>
              <w:left w:val="single" w:sz="4" w:space="0" w:color="auto"/>
              <w:bottom w:val="nil"/>
              <w:right w:val="single" w:sz="4" w:space="0" w:color="auto"/>
            </w:tcBorders>
            <w:vAlign w:val="bottom"/>
          </w:tcPr>
          <w:p w:rsidR="0014445B" w:rsidRPr="008C1530" w:rsidRDefault="007F04F1" w:rsidP="002A4E68">
            <w:pPr>
              <w:widowControl w:val="0"/>
              <w:tabs>
                <w:tab w:val="left" w:pos="838"/>
              </w:tabs>
              <w:spacing w:before="80"/>
              <w:ind w:right="198"/>
              <w:jc w:val="right"/>
              <w:rPr>
                <w:sz w:val="22"/>
                <w:szCs w:val="22"/>
              </w:rPr>
            </w:pPr>
            <w:r>
              <w:rPr>
                <w:sz w:val="22"/>
                <w:szCs w:val="22"/>
              </w:rPr>
              <w:t>121,4</w:t>
            </w:r>
          </w:p>
        </w:tc>
        <w:tc>
          <w:tcPr>
            <w:tcW w:w="992" w:type="dxa"/>
            <w:tcBorders>
              <w:top w:val="nil"/>
              <w:left w:val="single" w:sz="4" w:space="0" w:color="auto"/>
              <w:bottom w:val="nil"/>
              <w:right w:val="single" w:sz="4" w:space="0" w:color="auto"/>
            </w:tcBorders>
            <w:vAlign w:val="bottom"/>
          </w:tcPr>
          <w:p w:rsidR="0014445B" w:rsidRPr="0015489C" w:rsidRDefault="007F04F1" w:rsidP="002A4E68">
            <w:pPr>
              <w:widowControl w:val="0"/>
              <w:autoSpaceDE w:val="0"/>
              <w:autoSpaceDN w:val="0"/>
              <w:adjustRightInd w:val="0"/>
              <w:spacing w:before="80"/>
              <w:ind w:right="170"/>
              <w:jc w:val="right"/>
              <w:rPr>
                <w:sz w:val="22"/>
                <w:szCs w:val="22"/>
              </w:rPr>
            </w:pPr>
            <w:r>
              <w:rPr>
                <w:sz w:val="22"/>
                <w:szCs w:val="22"/>
              </w:rPr>
              <w:t>99,6</w:t>
            </w:r>
          </w:p>
        </w:tc>
        <w:tc>
          <w:tcPr>
            <w:tcW w:w="1134" w:type="dxa"/>
            <w:tcBorders>
              <w:top w:val="nil"/>
              <w:left w:val="single" w:sz="4" w:space="0" w:color="auto"/>
              <w:bottom w:val="nil"/>
              <w:right w:val="single" w:sz="4" w:space="0" w:color="auto"/>
            </w:tcBorders>
            <w:vAlign w:val="bottom"/>
          </w:tcPr>
          <w:p w:rsidR="0014445B" w:rsidRPr="008C1530" w:rsidRDefault="006F58AA" w:rsidP="002A4E68">
            <w:pPr>
              <w:widowControl w:val="0"/>
              <w:autoSpaceDE w:val="0"/>
              <w:autoSpaceDN w:val="0"/>
              <w:adjustRightInd w:val="0"/>
              <w:spacing w:before="80"/>
              <w:ind w:right="283"/>
              <w:jc w:val="right"/>
              <w:rPr>
                <w:sz w:val="22"/>
                <w:szCs w:val="22"/>
              </w:rPr>
            </w:pPr>
            <w:r>
              <w:rPr>
                <w:sz w:val="22"/>
                <w:szCs w:val="22"/>
              </w:rPr>
              <w:t>20</w:t>
            </w:r>
            <w:r w:rsidR="007F04F1">
              <w:rPr>
                <w:sz w:val="22"/>
                <w:szCs w:val="22"/>
              </w:rPr>
              <w:t>2,4</w:t>
            </w:r>
          </w:p>
        </w:tc>
        <w:tc>
          <w:tcPr>
            <w:tcW w:w="1077" w:type="dxa"/>
            <w:tcBorders>
              <w:top w:val="nil"/>
              <w:left w:val="single" w:sz="4" w:space="0" w:color="auto"/>
              <w:bottom w:val="nil"/>
              <w:right w:val="single" w:sz="4" w:space="0" w:color="auto"/>
            </w:tcBorders>
            <w:vAlign w:val="bottom"/>
          </w:tcPr>
          <w:p w:rsidR="0014445B" w:rsidRPr="008C1530" w:rsidRDefault="007F04F1" w:rsidP="002A4E68">
            <w:pPr>
              <w:widowControl w:val="0"/>
              <w:tabs>
                <w:tab w:val="left" w:pos="838"/>
              </w:tabs>
              <w:spacing w:before="80"/>
              <w:ind w:right="227"/>
              <w:jc w:val="right"/>
              <w:rPr>
                <w:sz w:val="22"/>
                <w:szCs w:val="22"/>
              </w:rPr>
            </w:pPr>
            <w:r>
              <w:rPr>
                <w:sz w:val="22"/>
                <w:szCs w:val="22"/>
              </w:rPr>
              <w:t>97,0</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14445B" w:rsidRPr="0015489C" w:rsidRDefault="007F04F1" w:rsidP="002A4E68">
            <w:pPr>
              <w:widowControl w:val="0"/>
              <w:autoSpaceDE w:val="0"/>
              <w:autoSpaceDN w:val="0"/>
              <w:adjustRightInd w:val="0"/>
              <w:spacing w:before="80"/>
              <w:ind w:right="85"/>
              <w:jc w:val="right"/>
              <w:rPr>
                <w:sz w:val="22"/>
                <w:szCs w:val="22"/>
              </w:rPr>
            </w:pPr>
            <w:r>
              <w:rPr>
                <w:sz w:val="22"/>
                <w:szCs w:val="22"/>
              </w:rPr>
              <w:t>97,7</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4E68">
            <w:pPr>
              <w:spacing w:before="80"/>
              <w:ind w:left="317"/>
              <w:rPr>
                <w:rFonts w:eastAsia="Arial Unicode MS"/>
                <w:sz w:val="22"/>
                <w:szCs w:val="22"/>
              </w:rPr>
            </w:pPr>
            <w:r>
              <w:rPr>
                <w:rFonts w:eastAsia="Arial Unicode MS"/>
                <w:sz w:val="22"/>
                <w:szCs w:val="22"/>
              </w:rPr>
              <w:t>сельское хозяйство</w:t>
            </w:r>
          </w:p>
        </w:tc>
        <w:tc>
          <w:tcPr>
            <w:tcW w:w="1134" w:type="dxa"/>
            <w:tcBorders>
              <w:top w:val="nil"/>
              <w:left w:val="single" w:sz="4" w:space="0" w:color="auto"/>
              <w:bottom w:val="nil"/>
              <w:right w:val="single" w:sz="4" w:space="0" w:color="auto"/>
            </w:tcBorders>
            <w:vAlign w:val="bottom"/>
          </w:tcPr>
          <w:p w:rsidR="007717DC" w:rsidRPr="008C1530" w:rsidRDefault="006F58AA" w:rsidP="002A4E68">
            <w:pPr>
              <w:widowControl w:val="0"/>
              <w:spacing w:before="80"/>
              <w:ind w:right="170"/>
              <w:jc w:val="right"/>
              <w:rPr>
                <w:sz w:val="22"/>
                <w:szCs w:val="22"/>
              </w:rPr>
            </w:pPr>
            <w:r>
              <w:rPr>
                <w:sz w:val="22"/>
                <w:szCs w:val="22"/>
              </w:rPr>
              <w:t>1</w:t>
            </w:r>
            <w:r w:rsidR="007F04F1">
              <w:rPr>
                <w:sz w:val="22"/>
                <w:szCs w:val="22"/>
              </w:rPr>
              <w:t> </w:t>
            </w:r>
            <w:r>
              <w:rPr>
                <w:sz w:val="22"/>
                <w:szCs w:val="22"/>
              </w:rPr>
              <w:t>3</w:t>
            </w:r>
            <w:r w:rsidR="007F04F1">
              <w:rPr>
                <w:sz w:val="22"/>
                <w:szCs w:val="22"/>
              </w:rPr>
              <w:t>59,2</w:t>
            </w:r>
          </w:p>
        </w:tc>
        <w:tc>
          <w:tcPr>
            <w:tcW w:w="993" w:type="dxa"/>
            <w:tcBorders>
              <w:top w:val="nil"/>
              <w:left w:val="single" w:sz="4" w:space="0" w:color="auto"/>
              <w:bottom w:val="nil"/>
              <w:right w:val="single" w:sz="4" w:space="0" w:color="auto"/>
            </w:tcBorders>
            <w:vAlign w:val="bottom"/>
          </w:tcPr>
          <w:p w:rsidR="007717DC" w:rsidRPr="008C1530" w:rsidRDefault="007F04F1" w:rsidP="002A4E68">
            <w:pPr>
              <w:widowControl w:val="0"/>
              <w:tabs>
                <w:tab w:val="left" w:pos="838"/>
              </w:tabs>
              <w:spacing w:before="80"/>
              <w:ind w:right="198"/>
              <w:jc w:val="right"/>
              <w:rPr>
                <w:sz w:val="22"/>
                <w:szCs w:val="22"/>
              </w:rPr>
            </w:pPr>
            <w:r>
              <w:rPr>
                <w:sz w:val="22"/>
                <w:szCs w:val="22"/>
              </w:rPr>
              <w:t>123,0</w:t>
            </w:r>
          </w:p>
        </w:tc>
        <w:tc>
          <w:tcPr>
            <w:tcW w:w="992" w:type="dxa"/>
            <w:tcBorders>
              <w:top w:val="nil"/>
              <w:left w:val="single" w:sz="4" w:space="0" w:color="auto"/>
              <w:bottom w:val="nil"/>
              <w:right w:val="single" w:sz="4" w:space="0" w:color="auto"/>
            </w:tcBorders>
            <w:vAlign w:val="bottom"/>
          </w:tcPr>
          <w:p w:rsidR="007717DC" w:rsidRPr="0015489C" w:rsidRDefault="007F04F1" w:rsidP="002A4E68">
            <w:pPr>
              <w:widowControl w:val="0"/>
              <w:autoSpaceDE w:val="0"/>
              <w:autoSpaceDN w:val="0"/>
              <w:adjustRightInd w:val="0"/>
              <w:spacing w:before="80"/>
              <w:ind w:right="170"/>
              <w:jc w:val="right"/>
              <w:rPr>
                <w:sz w:val="22"/>
                <w:szCs w:val="22"/>
              </w:rPr>
            </w:pPr>
            <w:r>
              <w:rPr>
                <w:sz w:val="22"/>
                <w:szCs w:val="22"/>
              </w:rPr>
              <w:t>99,7</w:t>
            </w:r>
          </w:p>
        </w:tc>
        <w:tc>
          <w:tcPr>
            <w:tcW w:w="1134" w:type="dxa"/>
            <w:tcBorders>
              <w:top w:val="nil"/>
              <w:left w:val="single" w:sz="4" w:space="0" w:color="auto"/>
              <w:bottom w:val="nil"/>
              <w:right w:val="single" w:sz="4" w:space="0" w:color="auto"/>
            </w:tcBorders>
            <w:vAlign w:val="bottom"/>
          </w:tcPr>
          <w:p w:rsidR="007717DC" w:rsidRPr="008C1530" w:rsidRDefault="006F58AA" w:rsidP="002A4E68">
            <w:pPr>
              <w:widowControl w:val="0"/>
              <w:tabs>
                <w:tab w:val="left" w:pos="838"/>
              </w:tabs>
              <w:spacing w:before="80"/>
              <w:ind w:right="283"/>
              <w:jc w:val="right"/>
              <w:rPr>
                <w:sz w:val="22"/>
                <w:szCs w:val="22"/>
              </w:rPr>
            </w:pPr>
            <w:r>
              <w:rPr>
                <w:sz w:val="22"/>
                <w:szCs w:val="22"/>
              </w:rPr>
              <w:t>20</w:t>
            </w:r>
            <w:r w:rsidR="007F04F1">
              <w:rPr>
                <w:sz w:val="22"/>
                <w:szCs w:val="22"/>
              </w:rPr>
              <w:t>1,4</w:t>
            </w:r>
          </w:p>
        </w:tc>
        <w:tc>
          <w:tcPr>
            <w:tcW w:w="1077" w:type="dxa"/>
            <w:tcBorders>
              <w:top w:val="nil"/>
              <w:left w:val="single" w:sz="4" w:space="0" w:color="auto"/>
              <w:bottom w:val="nil"/>
              <w:right w:val="single" w:sz="4" w:space="0" w:color="auto"/>
            </w:tcBorders>
            <w:vAlign w:val="bottom"/>
          </w:tcPr>
          <w:p w:rsidR="007717DC" w:rsidRPr="008C1530" w:rsidRDefault="007F04F1" w:rsidP="002A4E68">
            <w:pPr>
              <w:widowControl w:val="0"/>
              <w:tabs>
                <w:tab w:val="left" w:pos="838"/>
              </w:tabs>
              <w:spacing w:before="80"/>
              <w:ind w:right="227"/>
              <w:jc w:val="right"/>
              <w:rPr>
                <w:sz w:val="22"/>
                <w:szCs w:val="22"/>
              </w:rPr>
            </w:pPr>
            <w:r>
              <w:rPr>
                <w:sz w:val="22"/>
                <w:szCs w:val="22"/>
              </w:rPr>
              <w:t>96,7</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A812E8" w:rsidP="002A4E68">
            <w:pPr>
              <w:widowControl w:val="0"/>
              <w:autoSpaceDE w:val="0"/>
              <w:autoSpaceDN w:val="0"/>
              <w:adjustRightInd w:val="0"/>
              <w:spacing w:before="80"/>
              <w:ind w:right="85"/>
              <w:jc w:val="right"/>
              <w:rPr>
                <w:sz w:val="22"/>
                <w:szCs w:val="22"/>
              </w:rPr>
            </w:pPr>
            <w:r>
              <w:rPr>
                <w:sz w:val="22"/>
                <w:szCs w:val="22"/>
              </w:rPr>
              <w:t>97,</w:t>
            </w:r>
            <w:r w:rsidR="007F04F1">
              <w:rPr>
                <w:sz w:val="22"/>
                <w:szCs w:val="22"/>
              </w:rPr>
              <w:t>9</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2A4E68">
            <w:pPr>
              <w:spacing w:before="80"/>
              <w:ind w:left="113"/>
              <w:rPr>
                <w:rFonts w:eastAsia="Arial Unicode MS"/>
                <w:sz w:val="22"/>
                <w:szCs w:val="22"/>
              </w:rPr>
            </w:pPr>
            <w:r>
              <w:rPr>
                <w:rFonts w:eastAsia="Arial Unicode MS"/>
                <w:sz w:val="22"/>
                <w:szCs w:val="22"/>
              </w:rPr>
              <w:t>промышленность</w:t>
            </w:r>
          </w:p>
        </w:tc>
        <w:tc>
          <w:tcPr>
            <w:tcW w:w="1134" w:type="dxa"/>
            <w:tcBorders>
              <w:top w:val="nil"/>
              <w:left w:val="single" w:sz="4" w:space="0" w:color="auto"/>
              <w:bottom w:val="nil"/>
              <w:right w:val="single" w:sz="4" w:space="0" w:color="auto"/>
            </w:tcBorders>
            <w:vAlign w:val="bottom"/>
          </w:tcPr>
          <w:p w:rsidR="007717DC" w:rsidRPr="008C1530" w:rsidRDefault="006F58AA" w:rsidP="002A4E68">
            <w:pPr>
              <w:widowControl w:val="0"/>
              <w:spacing w:before="80"/>
              <w:ind w:right="170"/>
              <w:jc w:val="right"/>
              <w:rPr>
                <w:sz w:val="22"/>
                <w:szCs w:val="22"/>
              </w:rPr>
            </w:pPr>
            <w:r>
              <w:rPr>
                <w:sz w:val="22"/>
                <w:szCs w:val="22"/>
              </w:rPr>
              <w:t>3</w:t>
            </w:r>
            <w:r w:rsidR="007F04F1">
              <w:rPr>
                <w:sz w:val="22"/>
                <w:szCs w:val="22"/>
              </w:rPr>
              <w:t> 318,2</w:t>
            </w:r>
          </w:p>
        </w:tc>
        <w:tc>
          <w:tcPr>
            <w:tcW w:w="993" w:type="dxa"/>
            <w:tcBorders>
              <w:top w:val="nil"/>
              <w:left w:val="single" w:sz="4" w:space="0" w:color="auto"/>
              <w:bottom w:val="nil"/>
              <w:right w:val="single" w:sz="4" w:space="0" w:color="auto"/>
            </w:tcBorders>
            <w:vAlign w:val="bottom"/>
          </w:tcPr>
          <w:p w:rsidR="007717DC" w:rsidRPr="008C1530" w:rsidRDefault="007F04F1" w:rsidP="002A4E68">
            <w:pPr>
              <w:widowControl w:val="0"/>
              <w:tabs>
                <w:tab w:val="left" w:pos="838"/>
              </w:tabs>
              <w:spacing w:before="80"/>
              <w:ind w:right="198"/>
              <w:jc w:val="right"/>
              <w:rPr>
                <w:sz w:val="22"/>
                <w:szCs w:val="22"/>
              </w:rPr>
            </w:pPr>
            <w:r>
              <w:rPr>
                <w:sz w:val="22"/>
                <w:szCs w:val="22"/>
              </w:rPr>
              <w:t>115,9</w:t>
            </w:r>
          </w:p>
        </w:tc>
        <w:tc>
          <w:tcPr>
            <w:tcW w:w="992" w:type="dxa"/>
            <w:tcBorders>
              <w:top w:val="nil"/>
              <w:left w:val="single" w:sz="4" w:space="0" w:color="auto"/>
              <w:bottom w:val="nil"/>
              <w:right w:val="single" w:sz="4" w:space="0" w:color="auto"/>
            </w:tcBorders>
            <w:vAlign w:val="bottom"/>
          </w:tcPr>
          <w:p w:rsidR="007717DC" w:rsidRPr="00F52E52" w:rsidRDefault="007F04F1" w:rsidP="002A4E68">
            <w:pPr>
              <w:widowControl w:val="0"/>
              <w:autoSpaceDE w:val="0"/>
              <w:autoSpaceDN w:val="0"/>
              <w:adjustRightInd w:val="0"/>
              <w:spacing w:before="80"/>
              <w:ind w:right="170"/>
              <w:jc w:val="right"/>
              <w:rPr>
                <w:sz w:val="22"/>
                <w:szCs w:val="22"/>
              </w:rPr>
            </w:pPr>
            <w:r>
              <w:rPr>
                <w:sz w:val="22"/>
                <w:szCs w:val="22"/>
              </w:rPr>
              <w:t>104,2</w:t>
            </w:r>
          </w:p>
        </w:tc>
        <w:tc>
          <w:tcPr>
            <w:tcW w:w="1134" w:type="dxa"/>
            <w:tcBorders>
              <w:top w:val="nil"/>
              <w:left w:val="single" w:sz="4" w:space="0" w:color="auto"/>
              <w:bottom w:val="nil"/>
              <w:right w:val="single" w:sz="4" w:space="0" w:color="auto"/>
            </w:tcBorders>
            <w:vAlign w:val="bottom"/>
          </w:tcPr>
          <w:p w:rsidR="007717DC" w:rsidRPr="008C1530" w:rsidRDefault="006F58AA" w:rsidP="002A4E68">
            <w:pPr>
              <w:widowControl w:val="0"/>
              <w:tabs>
                <w:tab w:val="left" w:pos="838"/>
              </w:tabs>
              <w:spacing w:before="80"/>
              <w:ind w:right="283"/>
              <w:jc w:val="right"/>
              <w:rPr>
                <w:sz w:val="22"/>
                <w:szCs w:val="22"/>
              </w:rPr>
            </w:pPr>
            <w:r>
              <w:rPr>
                <w:sz w:val="22"/>
                <w:szCs w:val="22"/>
              </w:rPr>
              <w:t>2</w:t>
            </w:r>
            <w:r w:rsidR="007F04F1">
              <w:rPr>
                <w:sz w:val="22"/>
                <w:szCs w:val="22"/>
              </w:rPr>
              <w:t>38,3</w:t>
            </w:r>
          </w:p>
        </w:tc>
        <w:tc>
          <w:tcPr>
            <w:tcW w:w="1077" w:type="dxa"/>
            <w:tcBorders>
              <w:top w:val="nil"/>
              <w:left w:val="single" w:sz="4" w:space="0" w:color="auto"/>
              <w:bottom w:val="nil"/>
              <w:right w:val="single" w:sz="4" w:space="0" w:color="auto"/>
            </w:tcBorders>
            <w:vAlign w:val="bottom"/>
          </w:tcPr>
          <w:p w:rsidR="007717DC" w:rsidRPr="008C1530" w:rsidRDefault="007F04F1" w:rsidP="002A4E68">
            <w:pPr>
              <w:widowControl w:val="0"/>
              <w:tabs>
                <w:tab w:val="left" w:pos="838"/>
              </w:tabs>
              <w:spacing w:before="80"/>
              <w:ind w:right="227"/>
              <w:jc w:val="right"/>
              <w:rPr>
                <w:sz w:val="22"/>
                <w:szCs w:val="22"/>
              </w:rPr>
            </w:pPr>
            <w:r>
              <w:rPr>
                <w:sz w:val="22"/>
                <w:szCs w:val="22"/>
              </w:rPr>
              <w:t>153,3</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2A4E68">
            <w:pPr>
              <w:widowControl w:val="0"/>
              <w:autoSpaceDE w:val="0"/>
              <w:autoSpaceDN w:val="0"/>
              <w:adjustRightInd w:val="0"/>
              <w:spacing w:before="80"/>
              <w:ind w:right="85"/>
              <w:jc w:val="right"/>
              <w:rPr>
                <w:sz w:val="22"/>
                <w:szCs w:val="22"/>
              </w:rPr>
            </w:pPr>
            <w:r>
              <w:rPr>
                <w:sz w:val="22"/>
                <w:szCs w:val="22"/>
              </w:rPr>
              <w:t>94,0</w:t>
            </w:r>
          </w:p>
        </w:tc>
      </w:tr>
      <w:tr w:rsidR="007717DC" w:rsidTr="006A4D88">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2A4E68">
            <w:pPr>
              <w:spacing w:before="80"/>
              <w:ind w:left="113"/>
              <w:rPr>
                <w:rFonts w:eastAsia="Arial Unicode MS"/>
                <w:sz w:val="22"/>
                <w:szCs w:val="22"/>
              </w:rPr>
            </w:pPr>
            <w:r>
              <w:rPr>
                <w:rFonts w:eastAsia="Arial Unicode MS"/>
                <w:sz w:val="22"/>
                <w:szCs w:val="22"/>
              </w:rPr>
              <w:t>строительство</w:t>
            </w:r>
          </w:p>
        </w:tc>
        <w:tc>
          <w:tcPr>
            <w:tcW w:w="1134" w:type="dxa"/>
            <w:tcBorders>
              <w:top w:val="nil"/>
              <w:left w:val="single" w:sz="4" w:space="0" w:color="auto"/>
              <w:right w:val="single" w:sz="4" w:space="0" w:color="auto"/>
            </w:tcBorders>
            <w:vAlign w:val="bottom"/>
          </w:tcPr>
          <w:p w:rsidR="007717DC" w:rsidRPr="008C1530" w:rsidRDefault="006F58AA" w:rsidP="002A4E68">
            <w:pPr>
              <w:widowControl w:val="0"/>
              <w:spacing w:before="80"/>
              <w:ind w:right="170"/>
              <w:jc w:val="right"/>
              <w:rPr>
                <w:sz w:val="22"/>
                <w:szCs w:val="22"/>
              </w:rPr>
            </w:pPr>
            <w:r>
              <w:rPr>
                <w:sz w:val="22"/>
                <w:szCs w:val="22"/>
              </w:rPr>
              <w:t>2</w:t>
            </w:r>
            <w:r w:rsidR="007F04F1">
              <w:rPr>
                <w:sz w:val="22"/>
                <w:szCs w:val="22"/>
              </w:rPr>
              <w:t>55,8</w:t>
            </w:r>
          </w:p>
        </w:tc>
        <w:tc>
          <w:tcPr>
            <w:tcW w:w="993" w:type="dxa"/>
            <w:tcBorders>
              <w:top w:val="nil"/>
              <w:left w:val="single" w:sz="4" w:space="0" w:color="auto"/>
              <w:right w:val="single" w:sz="4" w:space="0" w:color="auto"/>
            </w:tcBorders>
            <w:vAlign w:val="bottom"/>
          </w:tcPr>
          <w:p w:rsidR="007717DC" w:rsidRPr="008C1530" w:rsidRDefault="007F04F1" w:rsidP="002A4E68">
            <w:pPr>
              <w:widowControl w:val="0"/>
              <w:tabs>
                <w:tab w:val="left" w:pos="838"/>
              </w:tabs>
              <w:spacing w:before="80"/>
              <w:ind w:right="198"/>
              <w:jc w:val="right"/>
              <w:rPr>
                <w:sz w:val="22"/>
                <w:szCs w:val="22"/>
              </w:rPr>
            </w:pPr>
            <w:r>
              <w:rPr>
                <w:sz w:val="22"/>
                <w:szCs w:val="22"/>
              </w:rPr>
              <w:t>95,4</w:t>
            </w:r>
          </w:p>
        </w:tc>
        <w:tc>
          <w:tcPr>
            <w:tcW w:w="992" w:type="dxa"/>
            <w:tcBorders>
              <w:top w:val="nil"/>
              <w:left w:val="single" w:sz="4" w:space="0" w:color="auto"/>
              <w:right w:val="single" w:sz="4" w:space="0" w:color="auto"/>
            </w:tcBorders>
            <w:vAlign w:val="bottom"/>
          </w:tcPr>
          <w:p w:rsidR="007717DC" w:rsidRPr="00F52E52" w:rsidRDefault="007F04F1" w:rsidP="002A4E68">
            <w:pPr>
              <w:widowControl w:val="0"/>
              <w:autoSpaceDE w:val="0"/>
              <w:autoSpaceDN w:val="0"/>
              <w:adjustRightInd w:val="0"/>
              <w:spacing w:before="80"/>
              <w:ind w:right="170"/>
              <w:jc w:val="right"/>
              <w:rPr>
                <w:sz w:val="22"/>
                <w:szCs w:val="22"/>
              </w:rPr>
            </w:pPr>
            <w:r>
              <w:rPr>
                <w:sz w:val="22"/>
                <w:szCs w:val="22"/>
              </w:rPr>
              <w:t>105,1</w:t>
            </w:r>
          </w:p>
        </w:tc>
        <w:tc>
          <w:tcPr>
            <w:tcW w:w="1134" w:type="dxa"/>
            <w:tcBorders>
              <w:top w:val="nil"/>
              <w:left w:val="single" w:sz="4" w:space="0" w:color="auto"/>
              <w:right w:val="single" w:sz="4" w:space="0" w:color="auto"/>
            </w:tcBorders>
            <w:vAlign w:val="bottom"/>
          </w:tcPr>
          <w:p w:rsidR="007717DC" w:rsidRPr="008C1530" w:rsidRDefault="006F58AA" w:rsidP="002A4E68">
            <w:pPr>
              <w:widowControl w:val="0"/>
              <w:tabs>
                <w:tab w:val="left" w:pos="838"/>
              </w:tabs>
              <w:spacing w:before="80"/>
              <w:ind w:right="283"/>
              <w:jc w:val="right"/>
              <w:rPr>
                <w:sz w:val="22"/>
                <w:szCs w:val="22"/>
              </w:rPr>
            </w:pPr>
            <w:r>
              <w:rPr>
                <w:sz w:val="22"/>
                <w:szCs w:val="22"/>
              </w:rPr>
              <w:t>4</w:t>
            </w:r>
            <w:r w:rsidR="007F04F1">
              <w:rPr>
                <w:sz w:val="22"/>
                <w:szCs w:val="22"/>
              </w:rPr>
              <w:t>7,2</w:t>
            </w:r>
          </w:p>
        </w:tc>
        <w:tc>
          <w:tcPr>
            <w:tcW w:w="1077" w:type="dxa"/>
            <w:tcBorders>
              <w:top w:val="nil"/>
              <w:left w:val="single" w:sz="4" w:space="0" w:color="auto"/>
              <w:right w:val="single" w:sz="4" w:space="0" w:color="auto"/>
            </w:tcBorders>
            <w:vAlign w:val="bottom"/>
          </w:tcPr>
          <w:p w:rsidR="007717DC" w:rsidRPr="008C1530" w:rsidRDefault="007F04F1" w:rsidP="002A4E68">
            <w:pPr>
              <w:widowControl w:val="0"/>
              <w:tabs>
                <w:tab w:val="left" w:pos="838"/>
              </w:tabs>
              <w:spacing w:before="80"/>
              <w:ind w:right="227"/>
              <w:jc w:val="right"/>
              <w:rPr>
                <w:sz w:val="22"/>
                <w:szCs w:val="22"/>
              </w:rPr>
            </w:pPr>
            <w:r>
              <w:rPr>
                <w:sz w:val="22"/>
                <w:szCs w:val="22"/>
              </w:rPr>
              <w:t>100,6</w:t>
            </w:r>
          </w:p>
        </w:tc>
        <w:tc>
          <w:tcPr>
            <w:tcW w:w="998" w:type="dxa"/>
            <w:tcBorders>
              <w:top w:val="nil"/>
              <w:left w:val="single" w:sz="4" w:space="0" w:color="auto"/>
              <w:right w:val="single" w:sz="4" w:space="0" w:color="auto"/>
            </w:tcBorders>
            <w:tcMar>
              <w:top w:w="0" w:type="dxa"/>
              <w:left w:w="57" w:type="dxa"/>
              <w:bottom w:w="0" w:type="dxa"/>
              <w:right w:w="198" w:type="dxa"/>
            </w:tcMar>
            <w:vAlign w:val="bottom"/>
          </w:tcPr>
          <w:p w:rsidR="007717DC" w:rsidRPr="00F52E52" w:rsidRDefault="00A812E8" w:rsidP="002A4E68">
            <w:pPr>
              <w:widowControl w:val="0"/>
              <w:autoSpaceDE w:val="0"/>
              <w:autoSpaceDN w:val="0"/>
              <w:adjustRightInd w:val="0"/>
              <w:spacing w:before="80"/>
              <w:ind w:right="85"/>
              <w:jc w:val="right"/>
              <w:rPr>
                <w:sz w:val="22"/>
                <w:szCs w:val="22"/>
              </w:rPr>
            </w:pPr>
            <w:r>
              <w:rPr>
                <w:sz w:val="22"/>
                <w:szCs w:val="22"/>
              </w:rPr>
              <w:t>10</w:t>
            </w:r>
            <w:r w:rsidR="007F04F1">
              <w:rPr>
                <w:sz w:val="22"/>
                <w:szCs w:val="22"/>
              </w:rPr>
              <w:t>0,5</w:t>
            </w:r>
          </w:p>
        </w:tc>
      </w:tr>
      <w:tr w:rsidR="007717DC" w:rsidTr="006A4D88">
        <w:trPr>
          <w:cantSplit/>
          <w:trHeight w:val="215"/>
          <w:jc w:val="center"/>
        </w:trPr>
        <w:tc>
          <w:tcPr>
            <w:tcW w:w="2830" w:type="dxa"/>
            <w:tcBorders>
              <w:top w:val="nil"/>
              <w:left w:val="single" w:sz="4" w:space="0" w:color="auto"/>
              <w:bottom w:val="single" w:sz="4" w:space="0" w:color="auto"/>
              <w:right w:val="single" w:sz="4" w:space="0" w:color="auto"/>
            </w:tcBorders>
            <w:vAlign w:val="bottom"/>
            <w:hideMark/>
          </w:tcPr>
          <w:p w:rsidR="007717DC" w:rsidRDefault="007717DC" w:rsidP="002A4E68">
            <w:pPr>
              <w:spacing w:before="80"/>
              <w:ind w:left="113"/>
              <w:rPr>
                <w:rFonts w:eastAsia="Arial Unicode MS"/>
                <w:sz w:val="22"/>
                <w:szCs w:val="22"/>
              </w:rPr>
            </w:pPr>
            <w:r>
              <w:rPr>
                <w:rFonts w:eastAsia="Arial Unicode MS"/>
                <w:sz w:val="22"/>
                <w:szCs w:val="22"/>
              </w:rPr>
              <w:t xml:space="preserve">оптовая и розничная торговля; ремонт </w:t>
            </w:r>
            <w:r>
              <w:rPr>
                <w:rFonts w:eastAsia="Arial Unicode MS"/>
                <w:spacing w:val="-2"/>
                <w:sz w:val="22"/>
                <w:szCs w:val="22"/>
              </w:rPr>
              <w:t>автомобилей и мотоциклов</w:t>
            </w:r>
          </w:p>
        </w:tc>
        <w:tc>
          <w:tcPr>
            <w:tcW w:w="1134" w:type="dxa"/>
            <w:tcBorders>
              <w:top w:val="nil"/>
              <w:left w:val="single" w:sz="4" w:space="0" w:color="auto"/>
              <w:bottom w:val="single" w:sz="4" w:space="0" w:color="auto"/>
              <w:right w:val="single" w:sz="4" w:space="0" w:color="auto"/>
            </w:tcBorders>
            <w:vAlign w:val="bottom"/>
          </w:tcPr>
          <w:p w:rsidR="007717DC" w:rsidRPr="008C1530" w:rsidRDefault="007F04F1" w:rsidP="002A4E68">
            <w:pPr>
              <w:widowControl w:val="0"/>
              <w:spacing w:before="80"/>
              <w:ind w:right="170"/>
              <w:jc w:val="right"/>
              <w:rPr>
                <w:sz w:val="22"/>
                <w:szCs w:val="22"/>
              </w:rPr>
            </w:pPr>
            <w:r>
              <w:rPr>
                <w:sz w:val="22"/>
                <w:szCs w:val="22"/>
              </w:rPr>
              <w:t>643,6</w:t>
            </w:r>
          </w:p>
        </w:tc>
        <w:tc>
          <w:tcPr>
            <w:tcW w:w="993" w:type="dxa"/>
            <w:tcBorders>
              <w:top w:val="nil"/>
              <w:left w:val="single" w:sz="4" w:space="0" w:color="auto"/>
              <w:bottom w:val="single" w:sz="4" w:space="0" w:color="auto"/>
              <w:right w:val="single" w:sz="4" w:space="0" w:color="auto"/>
            </w:tcBorders>
            <w:vAlign w:val="bottom"/>
          </w:tcPr>
          <w:p w:rsidR="007717DC" w:rsidRPr="008C1530" w:rsidRDefault="007F04F1" w:rsidP="002A4E68">
            <w:pPr>
              <w:widowControl w:val="0"/>
              <w:tabs>
                <w:tab w:val="left" w:pos="838"/>
              </w:tabs>
              <w:spacing w:before="80"/>
              <w:ind w:right="198"/>
              <w:jc w:val="right"/>
              <w:rPr>
                <w:sz w:val="22"/>
                <w:szCs w:val="22"/>
              </w:rPr>
            </w:pPr>
            <w:r>
              <w:rPr>
                <w:sz w:val="22"/>
                <w:szCs w:val="22"/>
              </w:rPr>
              <w:t>100,9</w:t>
            </w:r>
          </w:p>
        </w:tc>
        <w:tc>
          <w:tcPr>
            <w:tcW w:w="992" w:type="dxa"/>
            <w:tcBorders>
              <w:top w:val="nil"/>
              <w:left w:val="single" w:sz="4" w:space="0" w:color="auto"/>
              <w:bottom w:val="single" w:sz="4" w:space="0" w:color="auto"/>
              <w:right w:val="single" w:sz="4" w:space="0" w:color="auto"/>
            </w:tcBorders>
            <w:vAlign w:val="bottom"/>
          </w:tcPr>
          <w:p w:rsidR="007717DC" w:rsidRPr="00F52E52" w:rsidRDefault="007F04F1" w:rsidP="002A4E68">
            <w:pPr>
              <w:widowControl w:val="0"/>
              <w:autoSpaceDE w:val="0"/>
              <w:autoSpaceDN w:val="0"/>
              <w:adjustRightInd w:val="0"/>
              <w:spacing w:before="80"/>
              <w:ind w:right="170"/>
              <w:jc w:val="right"/>
              <w:rPr>
                <w:sz w:val="22"/>
                <w:szCs w:val="22"/>
              </w:rPr>
            </w:pPr>
            <w:r>
              <w:rPr>
                <w:sz w:val="22"/>
                <w:szCs w:val="22"/>
              </w:rPr>
              <w:t>102,5</w:t>
            </w:r>
          </w:p>
        </w:tc>
        <w:tc>
          <w:tcPr>
            <w:tcW w:w="1134" w:type="dxa"/>
            <w:tcBorders>
              <w:top w:val="nil"/>
              <w:left w:val="single" w:sz="4" w:space="0" w:color="auto"/>
              <w:bottom w:val="single" w:sz="4" w:space="0" w:color="auto"/>
              <w:right w:val="single" w:sz="4" w:space="0" w:color="auto"/>
            </w:tcBorders>
            <w:vAlign w:val="bottom"/>
          </w:tcPr>
          <w:p w:rsidR="007717DC" w:rsidRPr="008C1530" w:rsidRDefault="007F04F1" w:rsidP="002A4E68">
            <w:pPr>
              <w:widowControl w:val="0"/>
              <w:tabs>
                <w:tab w:val="left" w:pos="838"/>
              </w:tabs>
              <w:spacing w:before="80"/>
              <w:ind w:right="283"/>
              <w:jc w:val="right"/>
              <w:rPr>
                <w:sz w:val="22"/>
                <w:szCs w:val="22"/>
              </w:rPr>
            </w:pPr>
            <w:r>
              <w:rPr>
                <w:sz w:val="22"/>
                <w:szCs w:val="22"/>
              </w:rPr>
              <w:t>34,0</w:t>
            </w:r>
          </w:p>
        </w:tc>
        <w:tc>
          <w:tcPr>
            <w:tcW w:w="1077" w:type="dxa"/>
            <w:tcBorders>
              <w:top w:val="nil"/>
              <w:left w:val="single" w:sz="4" w:space="0" w:color="auto"/>
              <w:bottom w:val="single" w:sz="4" w:space="0" w:color="auto"/>
              <w:right w:val="single" w:sz="4" w:space="0" w:color="auto"/>
            </w:tcBorders>
            <w:vAlign w:val="bottom"/>
          </w:tcPr>
          <w:p w:rsidR="007717DC" w:rsidRPr="008C1530" w:rsidRDefault="007F04F1" w:rsidP="002A4E68">
            <w:pPr>
              <w:widowControl w:val="0"/>
              <w:tabs>
                <w:tab w:val="left" w:pos="838"/>
              </w:tabs>
              <w:spacing w:before="80"/>
              <w:ind w:right="227"/>
              <w:jc w:val="right"/>
              <w:rPr>
                <w:sz w:val="22"/>
                <w:szCs w:val="22"/>
              </w:rPr>
            </w:pPr>
            <w:r>
              <w:rPr>
                <w:sz w:val="22"/>
                <w:szCs w:val="22"/>
              </w:rPr>
              <w:t>150,7</w:t>
            </w:r>
          </w:p>
        </w:tc>
        <w:tc>
          <w:tcPr>
            <w:tcW w:w="998" w:type="dxa"/>
            <w:tcBorders>
              <w:top w:val="nil"/>
              <w:left w:val="single" w:sz="4" w:space="0" w:color="auto"/>
              <w:bottom w:val="single" w:sz="4" w:space="0" w:color="auto"/>
              <w:right w:val="single" w:sz="4" w:space="0" w:color="auto"/>
            </w:tcBorders>
            <w:tcMar>
              <w:top w:w="0" w:type="dxa"/>
              <w:left w:w="57" w:type="dxa"/>
              <w:bottom w:w="0" w:type="dxa"/>
              <w:right w:w="198" w:type="dxa"/>
            </w:tcMar>
            <w:vAlign w:val="bottom"/>
          </w:tcPr>
          <w:p w:rsidR="007717DC" w:rsidRPr="00F52E52" w:rsidRDefault="007F04F1" w:rsidP="002A4E68">
            <w:pPr>
              <w:widowControl w:val="0"/>
              <w:autoSpaceDE w:val="0"/>
              <w:autoSpaceDN w:val="0"/>
              <w:adjustRightInd w:val="0"/>
              <w:spacing w:before="80"/>
              <w:ind w:right="85"/>
              <w:jc w:val="right"/>
              <w:rPr>
                <w:sz w:val="22"/>
                <w:szCs w:val="22"/>
              </w:rPr>
            </w:pPr>
            <w:r>
              <w:rPr>
                <w:sz w:val="22"/>
                <w:szCs w:val="22"/>
              </w:rPr>
              <w:t>71,9</w:t>
            </w:r>
          </w:p>
        </w:tc>
      </w:tr>
      <w:tr w:rsidR="007717DC" w:rsidTr="006A4D88">
        <w:trPr>
          <w:cantSplit/>
          <w:trHeight w:val="215"/>
          <w:jc w:val="center"/>
        </w:trPr>
        <w:tc>
          <w:tcPr>
            <w:tcW w:w="2830" w:type="dxa"/>
            <w:tcBorders>
              <w:top w:val="single" w:sz="4" w:space="0" w:color="auto"/>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pacing w:val="-2"/>
                <w:sz w:val="22"/>
                <w:szCs w:val="22"/>
              </w:rPr>
            </w:pPr>
            <w:r>
              <w:rPr>
                <w:rFonts w:eastAsia="Arial Unicode MS"/>
                <w:spacing w:val="-4"/>
                <w:sz w:val="22"/>
                <w:szCs w:val="22"/>
              </w:rPr>
              <w:lastRenderedPageBreak/>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134" w:type="dxa"/>
            <w:tcBorders>
              <w:top w:val="single" w:sz="4" w:space="0" w:color="auto"/>
              <w:left w:val="single" w:sz="4" w:space="0" w:color="auto"/>
              <w:bottom w:val="nil"/>
              <w:right w:val="single" w:sz="4" w:space="0" w:color="auto"/>
            </w:tcBorders>
            <w:vAlign w:val="bottom"/>
          </w:tcPr>
          <w:p w:rsidR="007717DC" w:rsidRPr="008C1530" w:rsidRDefault="006F58AA" w:rsidP="004B556E">
            <w:pPr>
              <w:widowControl w:val="0"/>
              <w:spacing w:before="60" w:after="40"/>
              <w:ind w:right="283"/>
              <w:jc w:val="right"/>
              <w:rPr>
                <w:sz w:val="22"/>
                <w:szCs w:val="22"/>
              </w:rPr>
            </w:pPr>
            <w:r>
              <w:rPr>
                <w:sz w:val="22"/>
                <w:szCs w:val="22"/>
              </w:rPr>
              <w:t>1</w:t>
            </w:r>
            <w:r w:rsidR="007F04F1">
              <w:rPr>
                <w:sz w:val="22"/>
                <w:szCs w:val="22"/>
              </w:rPr>
              <w:t>14,5</w:t>
            </w:r>
          </w:p>
        </w:tc>
        <w:tc>
          <w:tcPr>
            <w:tcW w:w="993" w:type="dxa"/>
            <w:tcBorders>
              <w:top w:val="single" w:sz="4" w:space="0" w:color="auto"/>
              <w:left w:val="single" w:sz="4" w:space="0" w:color="auto"/>
              <w:bottom w:val="nil"/>
              <w:right w:val="single" w:sz="4" w:space="0" w:color="auto"/>
            </w:tcBorders>
            <w:vAlign w:val="bottom"/>
          </w:tcPr>
          <w:p w:rsidR="007717DC" w:rsidRPr="008C1530" w:rsidRDefault="007F04F1" w:rsidP="006A4D88">
            <w:pPr>
              <w:widowControl w:val="0"/>
              <w:tabs>
                <w:tab w:val="left" w:pos="838"/>
              </w:tabs>
              <w:spacing w:before="60" w:after="40"/>
              <w:ind w:right="198"/>
              <w:jc w:val="right"/>
              <w:rPr>
                <w:sz w:val="22"/>
                <w:szCs w:val="22"/>
              </w:rPr>
            </w:pPr>
            <w:r>
              <w:rPr>
                <w:sz w:val="22"/>
                <w:szCs w:val="22"/>
              </w:rPr>
              <w:t>110,0</w:t>
            </w:r>
          </w:p>
        </w:tc>
        <w:tc>
          <w:tcPr>
            <w:tcW w:w="992" w:type="dxa"/>
            <w:tcBorders>
              <w:top w:val="single" w:sz="4" w:space="0" w:color="auto"/>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108,5</w:t>
            </w:r>
          </w:p>
        </w:tc>
        <w:tc>
          <w:tcPr>
            <w:tcW w:w="1134" w:type="dxa"/>
            <w:tcBorders>
              <w:top w:val="single" w:sz="4" w:space="0" w:color="auto"/>
              <w:left w:val="single" w:sz="4" w:space="0" w:color="auto"/>
              <w:bottom w:val="nil"/>
              <w:right w:val="single" w:sz="4" w:space="0" w:color="auto"/>
            </w:tcBorders>
            <w:vAlign w:val="bottom"/>
          </w:tcPr>
          <w:p w:rsidR="007717DC" w:rsidRPr="008C1530" w:rsidRDefault="007F04F1" w:rsidP="004B556E">
            <w:pPr>
              <w:widowControl w:val="0"/>
              <w:tabs>
                <w:tab w:val="left" w:pos="838"/>
              </w:tabs>
              <w:spacing w:before="60" w:after="40"/>
              <w:ind w:right="397"/>
              <w:jc w:val="right"/>
              <w:rPr>
                <w:sz w:val="22"/>
                <w:szCs w:val="22"/>
              </w:rPr>
            </w:pPr>
            <w:r>
              <w:rPr>
                <w:sz w:val="22"/>
                <w:szCs w:val="22"/>
              </w:rPr>
              <w:t>2,4</w:t>
            </w:r>
          </w:p>
        </w:tc>
        <w:tc>
          <w:tcPr>
            <w:tcW w:w="1077" w:type="dxa"/>
            <w:tcBorders>
              <w:top w:val="single" w:sz="4" w:space="0" w:color="auto"/>
              <w:left w:val="single" w:sz="4" w:space="0" w:color="auto"/>
              <w:bottom w:val="nil"/>
              <w:right w:val="single" w:sz="4" w:space="0" w:color="auto"/>
            </w:tcBorders>
            <w:vAlign w:val="bottom"/>
          </w:tcPr>
          <w:p w:rsidR="007717DC" w:rsidRPr="008C1530" w:rsidRDefault="007F04F1" w:rsidP="006A4D88">
            <w:pPr>
              <w:widowControl w:val="0"/>
              <w:tabs>
                <w:tab w:val="left" w:pos="838"/>
              </w:tabs>
              <w:spacing w:before="60" w:after="40"/>
              <w:ind w:right="142"/>
              <w:jc w:val="right"/>
              <w:rPr>
                <w:sz w:val="22"/>
                <w:szCs w:val="22"/>
              </w:rPr>
            </w:pPr>
            <w:r>
              <w:rPr>
                <w:sz w:val="22"/>
                <w:szCs w:val="22"/>
              </w:rPr>
              <w:t>73,8</w:t>
            </w:r>
          </w:p>
        </w:tc>
        <w:tc>
          <w:tcPr>
            <w:tcW w:w="998" w:type="dxa"/>
            <w:tcBorders>
              <w:top w:val="single" w:sz="4" w:space="0" w:color="auto"/>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81,5</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услуги по временному проживанию и питанию</w:t>
            </w:r>
          </w:p>
        </w:tc>
        <w:tc>
          <w:tcPr>
            <w:tcW w:w="1134" w:type="dxa"/>
            <w:tcBorders>
              <w:top w:val="nil"/>
              <w:left w:val="single" w:sz="4" w:space="0" w:color="auto"/>
              <w:bottom w:val="nil"/>
              <w:right w:val="single" w:sz="4" w:space="0" w:color="auto"/>
            </w:tcBorders>
            <w:vAlign w:val="bottom"/>
          </w:tcPr>
          <w:p w:rsidR="007717DC" w:rsidRPr="008C1530" w:rsidRDefault="007F04F1" w:rsidP="004B556E">
            <w:pPr>
              <w:widowControl w:val="0"/>
              <w:spacing w:before="60" w:after="40"/>
              <w:ind w:right="283"/>
              <w:jc w:val="right"/>
              <w:rPr>
                <w:sz w:val="22"/>
                <w:szCs w:val="22"/>
              </w:rPr>
            </w:pPr>
            <w:r>
              <w:rPr>
                <w:sz w:val="22"/>
                <w:szCs w:val="22"/>
              </w:rPr>
              <w:t>5,7</w:t>
            </w:r>
          </w:p>
        </w:tc>
        <w:tc>
          <w:tcPr>
            <w:tcW w:w="993" w:type="dxa"/>
            <w:tcBorders>
              <w:top w:val="nil"/>
              <w:left w:val="single" w:sz="4" w:space="0" w:color="auto"/>
              <w:bottom w:val="nil"/>
              <w:right w:val="single" w:sz="4" w:space="0" w:color="auto"/>
            </w:tcBorders>
            <w:vAlign w:val="bottom"/>
          </w:tcPr>
          <w:p w:rsidR="007717DC" w:rsidRPr="008C1530" w:rsidRDefault="007F04F1" w:rsidP="006A4D88">
            <w:pPr>
              <w:widowControl w:val="0"/>
              <w:tabs>
                <w:tab w:val="left" w:pos="838"/>
              </w:tabs>
              <w:spacing w:before="60" w:after="40"/>
              <w:ind w:right="198"/>
              <w:jc w:val="right"/>
              <w:rPr>
                <w:sz w:val="22"/>
                <w:szCs w:val="22"/>
              </w:rPr>
            </w:pPr>
            <w:r>
              <w:rPr>
                <w:sz w:val="22"/>
                <w:szCs w:val="22"/>
              </w:rPr>
              <w:t>67,5</w:t>
            </w:r>
          </w:p>
        </w:tc>
        <w:tc>
          <w:tcPr>
            <w:tcW w:w="992" w:type="dxa"/>
            <w:tcBorders>
              <w:top w:val="nil"/>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116,3</w:t>
            </w:r>
          </w:p>
        </w:tc>
        <w:tc>
          <w:tcPr>
            <w:tcW w:w="1134" w:type="dxa"/>
            <w:tcBorders>
              <w:top w:val="nil"/>
              <w:left w:val="single" w:sz="4" w:space="0" w:color="auto"/>
              <w:bottom w:val="nil"/>
              <w:right w:val="single" w:sz="4" w:space="0" w:color="auto"/>
            </w:tcBorders>
            <w:vAlign w:val="bottom"/>
          </w:tcPr>
          <w:p w:rsidR="007717DC" w:rsidRPr="008C1530" w:rsidRDefault="006F58AA" w:rsidP="004B556E">
            <w:pPr>
              <w:widowControl w:val="0"/>
              <w:tabs>
                <w:tab w:val="left" w:pos="838"/>
              </w:tabs>
              <w:spacing w:before="60" w:after="40"/>
              <w:ind w:right="397"/>
              <w:jc w:val="right"/>
              <w:rPr>
                <w:sz w:val="22"/>
                <w:szCs w:val="22"/>
              </w:rPr>
            </w:pPr>
            <w:r>
              <w:rPr>
                <w:sz w:val="22"/>
                <w:szCs w:val="22"/>
              </w:rPr>
              <w:t>0,</w:t>
            </w:r>
            <w:r w:rsidR="007F04F1">
              <w:rPr>
                <w:sz w:val="22"/>
                <w:szCs w:val="22"/>
              </w:rPr>
              <w:t>3</w:t>
            </w:r>
          </w:p>
        </w:tc>
        <w:tc>
          <w:tcPr>
            <w:tcW w:w="1077" w:type="dxa"/>
            <w:tcBorders>
              <w:top w:val="nil"/>
              <w:left w:val="single" w:sz="4" w:space="0" w:color="auto"/>
              <w:bottom w:val="nil"/>
              <w:right w:val="single" w:sz="4" w:space="0" w:color="auto"/>
            </w:tcBorders>
            <w:vAlign w:val="bottom"/>
          </w:tcPr>
          <w:p w:rsidR="007717DC" w:rsidRPr="008C1530" w:rsidRDefault="007F04F1" w:rsidP="006A4D88">
            <w:pPr>
              <w:widowControl w:val="0"/>
              <w:tabs>
                <w:tab w:val="left" w:pos="838"/>
              </w:tabs>
              <w:spacing w:before="60" w:after="40"/>
              <w:ind w:right="142"/>
              <w:jc w:val="right"/>
              <w:rPr>
                <w:sz w:val="22"/>
                <w:szCs w:val="22"/>
              </w:rPr>
            </w:pPr>
            <w:r>
              <w:rPr>
                <w:sz w:val="22"/>
                <w:szCs w:val="22"/>
              </w:rPr>
              <w:t>22,4</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42,0</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информация и связь</w:t>
            </w:r>
          </w:p>
        </w:tc>
        <w:tc>
          <w:tcPr>
            <w:tcW w:w="1134" w:type="dxa"/>
            <w:tcBorders>
              <w:top w:val="nil"/>
              <w:left w:val="single" w:sz="4" w:space="0" w:color="auto"/>
              <w:bottom w:val="nil"/>
              <w:right w:val="single" w:sz="4" w:space="0" w:color="auto"/>
            </w:tcBorders>
            <w:vAlign w:val="bottom"/>
          </w:tcPr>
          <w:p w:rsidR="007717DC" w:rsidRPr="00DA2BFF" w:rsidRDefault="00AE2294" w:rsidP="004B556E">
            <w:pPr>
              <w:widowControl w:val="0"/>
              <w:spacing w:before="60" w:after="40"/>
              <w:ind w:right="283"/>
              <w:jc w:val="right"/>
              <w:rPr>
                <w:sz w:val="22"/>
                <w:szCs w:val="22"/>
              </w:rPr>
            </w:pPr>
            <w:r>
              <w:rPr>
                <w:sz w:val="22"/>
                <w:szCs w:val="22"/>
              </w:rPr>
              <w:t>2</w:t>
            </w:r>
            <w:r w:rsidR="007F04F1">
              <w:rPr>
                <w:sz w:val="22"/>
                <w:szCs w:val="22"/>
              </w:rPr>
              <w:t>7,6</w:t>
            </w:r>
          </w:p>
        </w:tc>
        <w:tc>
          <w:tcPr>
            <w:tcW w:w="993" w:type="dxa"/>
            <w:tcBorders>
              <w:top w:val="nil"/>
              <w:left w:val="single" w:sz="4" w:space="0" w:color="auto"/>
              <w:bottom w:val="nil"/>
              <w:right w:val="single" w:sz="4" w:space="0" w:color="auto"/>
            </w:tcBorders>
            <w:vAlign w:val="bottom"/>
          </w:tcPr>
          <w:p w:rsidR="007717DC" w:rsidRPr="00605B1E" w:rsidRDefault="007F04F1" w:rsidP="006A4D88">
            <w:pPr>
              <w:widowControl w:val="0"/>
              <w:tabs>
                <w:tab w:val="left" w:pos="838"/>
              </w:tabs>
              <w:spacing w:before="60" w:after="40"/>
              <w:ind w:right="198"/>
              <w:jc w:val="right"/>
              <w:rPr>
                <w:sz w:val="22"/>
                <w:szCs w:val="22"/>
              </w:rPr>
            </w:pPr>
            <w:r>
              <w:rPr>
                <w:sz w:val="22"/>
                <w:szCs w:val="22"/>
              </w:rPr>
              <w:t>119,3</w:t>
            </w:r>
          </w:p>
        </w:tc>
        <w:tc>
          <w:tcPr>
            <w:tcW w:w="992" w:type="dxa"/>
            <w:tcBorders>
              <w:top w:val="nil"/>
              <w:left w:val="single" w:sz="4" w:space="0" w:color="auto"/>
              <w:bottom w:val="nil"/>
              <w:right w:val="single" w:sz="4" w:space="0" w:color="auto"/>
            </w:tcBorders>
            <w:vAlign w:val="bottom"/>
          </w:tcPr>
          <w:p w:rsidR="007717DC" w:rsidRPr="00DA2BFF" w:rsidRDefault="007F04F1" w:rsidP="006A4D88">
            <w:pPr>
              <w:widowControl w:val="0"/>
              <w:autoSpaceDE w:val="0"/>
              <w:autoSpaceDN w:val="0"/>
              <w:adjustRightInd w:val="0"/>
              <w:spacing w:before="60" w:after="40"/>
              <w:ind w:right="170"/>
              <w:jc w:val="right"/>
              <w:rPr>
                <w:sz w:val="22"/>
                <w:szCs w:val="22"/>
              </w:rPr>
            </w:pPr>
            <w:r>
              <w:rPr>
                <w:sz w:val="22"/>
                <w:szCs w:val="22"/>
              </w:rPr>
              <w:t>107,4</w:t>
            </w:r>
          </w:p>
        </w:tc>
        <w:tc>
          <w:tcPr>
            <w:tcW w:w="1134" w:type="dxa"/>
            <w:tcBorders>
              <w:top w:val="nil"/>
              <w:left w:val="single" w:sz="4" w:space="0" w:color="auto"/>
              <w:bottom w:val="nil"/>
              <w:right w:val="single" w:sz="4" w:space="0" w:color="auto"/>
            </w:tcBorders>
            <w:vAlign w:val="bottom"/>
          </w:tcPr>
          <w:p w:rsidR="007717DC" w:rsidRPr="00DA2BFF" w:rsidRDefault="00AE2294" w:rsidP="004B556E">
            <w:pPr>
              <w:widowControl w:val="0"/>
              <w:tabs>
                <w:tab w:val="left" w:pos="838"/>
              </w:tabs>
              <w:spacing w:before="60" w:after="40"/>
              <w:ind w:right="397"/>
              <w:jc w:val="right"/>
              <w:rPr>
                <w:sz w:val="22"/>
                <w:szCs w:val="22"/>
              </w:rPr>
            </w:pPr>
            <w:r>
              <w:rPr>
                <w:sz w:val="22"/>
                <w:szCs w:val="22"/>
              </w:rPr>
              <w:t>2,4</w:t>
            </w:r>
          </w:p>
        </w:tc>
        <w:tc>
          <w:tcPr>
            <w:tcW w:w="1077" w:type="dxa"/>
            <w:tcBorders>
              <w:top w:val="nil"/>
              <w:left w:val="single" w:sz="4" w:space="0" w:color="auto"/>
              <w:bottom w:val="nil"/>
              <w:right w:val="single" w:sz="4" w:space="0" w:color="auto"/>
            </w:tcBorders>
            <w:vAlign w:val="bottom"/>
          </w:tcPr>
          <w:p w:rsidR="007717DC" w:rsidRPr="00DA2BFF" w:rsidRDefault="00AE2294" w:rsidP="006A4D88">
            <w:pPr>
              <w:widowControl w:val="0"/>
              <w:tabs>
                <w:tab w:val="left" w:pos="838"/>
              </w:tabs>
              <w:spacing w:before="60" w:after="40"/>
              <w:ind w:right="142"/>
              <w:jc w:val="right"/>
              <w:rPr>
                <w:sz w:val="22"/>
                <w:szCs w:val="22"/>
              </w:rPr>
            </w:pPr>
            <w:r>
              <w:rPr>
                <w:sz w:val="22"/>
                <w:szCs w:val="22"/>
              </w:rPr>
              <w:t>в 84,</w:t>
            </w:r>
            <w:r w:rsidR="007F04F1">
              <w:rPr>
                <w:sz w:val="22"/>
                <w:szCs w:val="22"/>
              </w:rPr>
              <w:t>5</w:t>
            </w:r>
            <w:r>
              <w:rPr>
                <w:sz w:val="22"/>
                <w:szCs w:val="22"/>
              </w:rPr>
              <w:t>р.</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99,6</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7717DC" w:rsidRPr="00DA2BFF" w:rsidRDefault="007F04F1" w:rsidP="004B556E">
            <w:pPr>
              <w:widowControl w:val="0"/>
              <w:spacing w:before="60" w:after="40"/>
              <w:ind w:right="283"/>
              <w:jc w:val="right"/>
              <w:rPr>
                <w:sz w:val="22"/>
                <w:szCs w:val="22"/>
              </w:rPr>
            </w:pPr>
            <w:r>
              <w:rPr>
                <w:sz w:val="22"/>
                <w:szCs w:val="22"/>
              </w:rPr>
              <w:t>5,2</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98,1</w:t>
            </w:r>
          </w:p>
        </w:tc>
        <w:tc>
          <w:tcPr>
            <w:tcW w:w="992" w:type="dxa"/>
            <w:tcBorders>
              <w:top w:val="nil"/>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112,9</w:t>
            </w:r>
          </w:p>
        </w:tc>
        <w:tc>
          <w:tcPr>
            <w:tcW w:w="1134" w:type="dxa"/>
            <w:tcBorders>
              <w:top w:val="nil"/>
              <w:left w:val="single" w:sz="4" w:space="0" w:color="auto"/>
              <w:bottom w:val="nil"/>
              <w:right w:val="single" w:sz="4" w:space="0" w:color="auto"/>
            </w:tcBorders>
            <w:vAlign w:val="bottom"/>
          </w:tcPr>
          <w:p w:rsidR="007717DC" w:rsidRDefault="00AE2294" w:rsidP="004B556E">
            <w:pPr>
              <w:widowControl w:val="0"/>
              <w:tabs>
                <w:tab w:val="left" w:pos="838"/>
              </w:tabs>
              <w:spacing w:before="60" w:after="40"/>
              <w:ind w:right="397"/>
              <w:jc w:val="right"/>
              <w:rPr>
                <w:sz w:val="22"/>
                <w:szCs w:val="22"/>
              </w:rPr>
            </w:pPr>
            <w:r>
              <w:rPr>
                <w:sz w:val="22"/>
                <w:szCs w:val="22"/>
              </w:rPr>
              <w:t>0,6</w:t>
            </w:r>
          </w:p>
        </w:tc>
        <w:tc>
          <w:tcPr>
            <w:tcW w:w="1077" w:type="dxa"/>
            <w:tcBorders>
              <w:top w:val="nil"/>
              <w:left w:val="single" w:sz="4" w:space="0" w:color="auto"/>
              <w:bottom w:val="nil"/>
              <w:right w:val="single" w:sz="4" w:space="0" w:color="auto"/>
            </w:tcBorders>
            <w:vAlign w:val="bottom"/>
          </w:tcPr>
          <w:p w:rsidR="007717DC" w:rsidRPr="0015489C" w:rsidRDefault="00D0348D" w:rsidP="006A4D88">
            <w:pPr>
              <w:widowControl w:val="0"/>
              <w:tabs>
                <w:tab w:val="left" w:pos="838"/>
              </w:tabs>
              <w:spacing w:before="60" w:after="40"/>
              <w:ind w:right="142"/>
              <w:jc w:val="right"/>
              <w:rPr>
                <w:sz w:val="22"/>
                <w:szCs w:val="22"/>
              </w:rPr>
            </w:pPr>
            <w:r>
              <w:rPr>
                <w:sz w:val="22"/>
                <w:szCs w:val="22"/>
              </w:rPr>
              <w:t>113,5</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97,2</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4" w:type="dxa"/>
            <w:tcBorders>
              <w:top w:val="nil"/>
              <w:left w:val="single" w:sz="4" w:space="0" w:color="auto"/>
              <w:bottom w:val="nil"/>
              <w:right w:val="single" w:sz="4" w:space="0" w:color="auto"/>
            </w:tcBorders>
            <w:vAlign w:val="bottom"/>
          </w:tcPr>
          <w:p w:rsidR="007717DC" w:rsidRPr="0015489C" w:rsidRDefault="00AE2294" w:rsidP="004B556E">
            <w:pPr>
              <w:widowControl w:val="0"/>
              <w:spacing w:before="60" w:after="40"/>
              <w:ind w:right="283"/>
              <w:jc w:val="right"/>
              <w:rPr>
                <w:sz w:val="22"/>
                <w:szCs w:val="22"/>
              </w:rPr>
            </w:pPr>
            <w:r>
              <w:rPr>
                <w:sz w:val="22"/>
                <w:szCs w:val="22"/>
              </w:rPr>
              <w:t>51</w:t>
            </w:r>
            <w:r w:rsidR="007F04F1">
              <w:rPr>
                <w:sz w:val="22"/>
                <w:szCs w:val="22"/>
              </w:rPr>
              <w:t>9,7</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141,6</w:t>
            </w:r>
          </w:p>
        </w:tc>
        <w:tc>
          <w:tcPr>
            <w:tcW w:w="992" w:type="dxa"/>
            <w:tcBorders>
              <w:top w:val="nil"/>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101,1</w:t>
            </w:r>
          </w:p>
        </w:tc>
        <w:tc>
          <w:tcPr>
            <w:tcW w:w="1134" w:type="dxa"/>
            <w:tcBorders>
              <w:top w:val="nil"/>
              <w:left w:val="single" w:sz="4" w:space="0" w:color="auto"/>
              <w:bottom w:val="nil"/>
              <w:right w:val="single" w:sz="4" w:space="0" w:color="auto"/>
            </w:tcBorders>
            <w:vAlign w:val="bottom"/>
          </w:tcPr>
          <w:p w:rsidR="007717DC" w:rsidRPr="0015489C" w:rsidRDefault="00D0348D" w:rsidP="004B556E">
            <w:pPr>
              <w:widowControl w:val="0"/>
              <w:tabs>
                <w:tab w:val="left" w:pos="838"/>
              </w:tabs>
              <w:spacing w:before="60" w:after="40"/>
              <w:ind w:right="397"/>
              <w:jc w:val="right"/>
              <w:rPr>
                <w:sz w:val="22"/>
                <w:szCs w:val="22"/>
              </w:rPr>
            </w:pPr>
            <w:r>
              <w:rPr>
                <w:sz w:val="22"/>
                <w:szCs w:val="22"/>
              </w:rPr>
              <w:t>11,6</w:t>
            </w:r>
          </w:p>
        </w:tc>
        <w:tc>
          <w:tcPr>
            <w:tcW w:w="1077" w:type="dxa"/>
            <w:tcBorders>
              <w:top w:val="nil"/>
              <w:left w:val="single" w:sz="4" w:space="0" w:color="auto"/>
              <w:bottom w:val="nil"/>
              <w:right w:val="single" w:sz="4" w:space="0" w:color="auto"/>
            </w:tcBorders>
            <w:vAlign w:val="bottom"/>
          </w:tcPr>
          <w:p w:rsidR="007717DC" w:rsidRPr="0015489C" w:rsidRDefault="00D0348D" w:rsidP="006A4D88">
            <w:pPr>
              <w:widowControl w:val="0"/>
              <w:tabs>
                <w:tab w:val="left" w:pos="838"/>
              </w:tabs>
              <w:spacing w:before="60" w:after="40"/>
              <w:ind w:right="142"/>
              <w:jc w:val="right"/>
              <w:rPr>
                <w:sz w:val="22"/>
                <w:szCs w:val="22"/>
              </w:rPr>
            </w:pPr>
            <w:r>
              <w:rPr>
                <w:sz w:val="22"/>
                <w:szCs w:val="22"/>
              </w:rPr>
              <w:t>255,6</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145,3</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134" w:type="dxa"/>
            <w:tcBorders>
              <w:top w:val="nil"/>
              <w:left w:val="single" w:sz="4" w:space="0" w:color="auto"/>
              <w:bottom w:val="nil"/>
              <w:right w:val="single" w:sz="4" w:space="0" w:color="auto"/>
            </w:tcBorders>
            <w:vAlign w:val="bottom"/>
          </w:tcPr>
          <w:p w:rsidR="007717DC" w:rsidRPr="0015489C" w:rsidRDefault="00AE2294" w:rsidP="004B556E">
            <w:pPr>
              <w:widowControl w:val="0"/>
              <w:spacing w:before="60" w:after="40"/>
              <w:ind w:right="283"/>
              <w:jc w:val="right"/>
              <w:rPr>
                <w:sz w:val="22"/>
                <w:szCs w:val="22"/>
              </w:rPr>
            </w:pPr>
            <w:r>
              <w:rPr>
                <w:sz w:val="22"/>
                <w:szCs w:val="22"/>
              </w:rPr>
              <w:t>12,</w:t>
            </w:r>
            <w:r w:rsidR="007F04F1">
              <w:rPr>
                <w:sz w:val="22"/>
                <w:szCs w:val="22"/>
              </w:rPr>
              <w:t>8</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90,9</w:t>
            </w:r>
          </w:p>
        </w:tc>
        <w:tc>
          <w:tcPr>
            <w:tcW w:w="992" w:type="dxa"/>
            <w:tcBorders>
              <w:top w:val="nil"/>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102,3</w:t>
            </w:r>
          </w:p>
        </w:tc>
        <w:tc>
          <w:tcPr>
            <w:tcW w:w="1134" w:type="dxa"/>
            <w:tcBorders>
              <w:top w:val="nil"/>
              <w:left w:val="single" w:sz="4" w:space="0" w:color="auto"/>
              <w:bottom w:val="nil"/>
              <w:right w:val="single" w:sz="4" w:space="0" w:color="auto"/>
            </w:tcBorders>
            <w:vAlign w:val="bottom"/>
          </w:tcPr>
          <w:p w:rsidR="007717DC" w:rsidRPr="0015489C" w:rsidRDefault="00D0348D" w:rsidP="004B556E">
            <w:pPr>
              <w:widowControl w:val="0"/>
              <w:tabs>
                <w:tab w:val="left" w:pos="838"/>
              </w:tabs>
              <w:spacing w:before="60" w:after="40"/>
              <w:ind w:right="397"/>
              <w:jc w:val="right"/>
              <w:rPr>
                <w:sz w:val="22"/>
                <w:szCs w:val="22"/>
              </w:rPr>
            </w:pPr>
            <w:r>
              <w:rPr>
                <w:sz w:val="22"/>
                <w:szCs w:val="22"/>
              </w:rPr>
              <w:t>3,0</w:t>
            </w:r>
          </w:p>
        </w:tc>
        <w:tc>
          <w:tcPr>
            <w:tcW w:w="1077" w:type="dxa"/>
            <w:tcBorders>
              <w:top w:val="nil"/>
              <w:left w:val="single" w:sz="4" w:space="0" w:color="auto"/>
              <w:bottom w:val="nil"/>
              <w:right w:val="single" w:sz="4" w:space="0" w:color="auto"/>
            </w:tcBorders>
            <w:vAlign w:val="bottom"/>
          </w:tcPr>
          <w:p w:rsidR="007717DC" w:rsidRPr="0015489C" w:rsidRDefault="00D0348D" w:rsidP="006A4D88">
            <w:pPr>
              <w:widowControl w:val="0"/>
              <w:tabs>
                <w:tab w:val="left" w:pos="838"/>
              </w:tabs>
              <w:spacing w:before="60" w:after="40"/>
              <w:ind w:right="142"/>
              <w:jc w:val="right"/>
              <w:rPr>
                <w:sz w:val="22"/>
                <w:szCs w:val="22"/>
              </w:rPr>
            </w:pPr>
            <w:r>
              <w:rPr>
                <w:sz w:val="22"/>
                <w:szCs w:val="22"/>
              </w:rPr>
              <w:t>205,6</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113,5</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образование</w:t>
            </w:r>
          </w:p>
        </w:tc>
        <w:tc>
          <w:tcPr>
            <w:tcW w:w="1134" w:type="dxa"/>
            <w:tcBorders>
              <w:top w:val="nil"/>
              <w:left w:val="single" w:sz="4" w:space="0" w:color="auto"/>
              <w:bottom w:val="nil"/>
              <w:right w:val="single" w:sz="4" w:space="0" w:color="auto"/>
            </w:tcBorders>
            <w:vAlign w:val="bottom"/>
          </w:tcPr>
          <w:p w:rsidR="007717DC" w:rsidRPr="0015489C" w:rsidRDefault="00AE2294" w:rsidP="004B556E">
            <w:pPr>
              <w:widowControl w:val="0"/>
              <w:spacing w:before="60" w:after="40"/>
              <w:ind w:right="283"/>
              <w:jc w:val="right"/>
              <w:rPr>
                <w:sz w:val="22"/>
                <w:szCs w:val="22"/>
              </w:rPr>
            </w:pPr>
            <w:r>
              <w:rPr>
                <w:sz w:val="22"/>
                <w:szCs w:val="22"/>
              </w:rPr>
              <w:t>0,</w:t>
            </w:r>
            <w:r w:rsidR="007F04F1">
              <w:rPr>
                <w:sz w:val="22"/>
                <w:szCs w:val="22"/>
              </w:rPr>
              <w:t>4</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69,6</w:t>
            </w:r>
          </w:p>
        </w:tc>
        <w:tc>
          <w:tcPr>
            <w:tcW w:w="992" w:type="dxa"/>
            <w:tcBorders>
              <w:top w:val="nil"/>
              <w:left w:val="single" w:sz="4" w:space="0" w:color="auto"/>
              <w:bottom w:val="nil"/>
              <w:right w:val="single" w:sz="4" w:space="0" w:color="auto"/>
            </w:tcBorders>
            <w:vAlign w:val="bottom"/>
          </w:tcPr>
          <w:p w:rsidR="007717DC" w:rsidRPr="00662FB1" w:rsidRDefault="007F04F1" w:rsidP="006A4D88">
            <w:pPr>
              <w:widowControl w:val="0"/>
              <w:autoSpaceDE w:val="0"/>
              <w:autoSpaceDN w:val="0"/>
              <w:adjustRightInd w:val="0"/>
              <w:spacing w:before="60" w:after="40"/>
              <w:ind w:right="170"/>
              <w:jc w:val="right"/>
              <w:rPr>
                <w:sz w:val="22"/>
                <w:szCs w:val="22"/>
              </w:rPr>
            </w:pPr>
            <w:r>
              <w:rPr>
                <w:sz w:val="22"/>
                <w:szCs w:val="22"/>
              </w:rPr>
              <w:t>130,1</w:t>
            </w:r>
          </w:p>
        </w:tc>
        <w:tc>
          <w:tcPr>
            <w:tcW w:w="1134" w:type="dxa"/>
            <w:tcBorders>
              <w:top w:val="nil"/>
              <w:left w:val="single" w:sz="4" w:space="0" w:color="auto"/>
              <w:bottom w:val="nil"/>
              <w:right w:val="single" w:sz="4" w:space="0" w:color="auto"/>
            </w:tcBorders>
            <w:vAlign w:val="bottom"/>
          </w:tcPr>
          <w:p w:rsidR="007717DC" w:rsidRPr="0015489C" w:rsidRDefault="00AE2294" w:rsidP="004B556E">
            <w:pPr>
              <w:spacing w:before="60" w:after="40"/>
              <w:ind w:right="397"/>
              <w:jc w:val="right"/>
              <w:rPr>
                <w:sz w:val="22"/>
                <w:szCs w:val="22"/>
              </w:rPr>
            </w:pPr>
            <w:r>
              <w:rPr>
                <w:sz w:val="22"/>
                <w:szCs w:val="22"/>
              </w:rPr>
              <w:t>0,</w:t>
            </w:r>
            <w:r w:rsidR="00D0348D">
              <w:rPr>
                <w:sz w:val="22"/>
                <w:szCs w:val="22"/>
              </w:rPr>
              <w:t>1</w:t>
            </w:r>
          </w:p>
        </w:tc>
        <w:tc>
          <w:tcPr>
            <w:tcW w:w="1077" w:type="dxa"/>
            <w:tcBorders>
              <w:top w:val="nil"/>
              <w:left w:val="single" w:sz="4" w:space="0" w:color="auto"/>
              <w:bottom w:val="nil"/>
              <w:right w:val="single" w:sz="4" w:space="0" w:color="auto"/>
            </w:tcBorders>
            <w:vAlign w:val="bottom"/>
          </w:tcPr>
          <w:p w:rsidR="007717DC" w:rsidRDefault="00AE2294" w:rsidP="006A4D88">
            <w:pPr>
              <w:spacing w:before="60" w:after="40"/>
              <w:ind w:right="142"/>
              <w:jc w:val="right"/>
              <w:rPr>
                <w:sz w:val="22"/>
                <w:szCs w:val="22"/>
              </w:rPr>
            </w:pPr>
            <w:r>
              <w:rPr>
                <w:sz w:val="22"/>
                <w:szCs w:val="22"/>
              </w:rPr>
              <w:t xml:space="preserve">в </w:t>
            </w:r>
            <w:r w:rsidR="00D0348D">
              <w:rPr>
                <w:sz w:val="22"/>
                <w:szCs w:val="22"/>
              </w:rPr>
              <w:t>55</w:t>
            </w:r>
            <w:r>
              <w:rPr>
                <w:sz w:val="22"/>
                <w:szCs w:val="22"/>
              </w:rPr>
              <w:t>р.</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112,2</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4" w:type="dxa"/>
            <w:tcBorders>
              <w:top w:val="nil"/>
              <w:left w:val="single" w:sz="4" w:space="0" w:color="auto"/>
              <w:bottom w:val="nil"/>
              <w:right w:val="single" w:sz="4" w:space="0" w:color="auto"/>
            </w:tcBorders>
            <w:vAlign w:val="bottom"/>
          </w:tcPr>
          <w:p w:rsidR="006F0352" w:rsidRPr="0015489C" w:rsidRDefault="00AE2294" w:rsidP="004B556E">
            <w:pPr>
              <w:widowControl w:val="0"/>
              <w:spacing w:before="60" w:after="40"/>
              <w:ind w:right="283"/>
              <w:jc w:val="right"/>
              <w:rPr>
                <w:sz w:val="22"/>
                <w:szCs w:val="22"/>
              </w:rPr>
            </w:pPr>
            <w:r>
              <w:rPr>
                <w:sz w:val="22"/>
                <w:szCs w:val="22"/>
              </w:rPr>
              <w:t>1</w:t>
            </w:r>
            <w:r w:rsidR="007F04F1">
              <w:rPr>
                <w:sz w:val="22"/>
                <w:szCs w:val="22"/>
              </w:rPr>
              <w:t>3,8</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163,0</w:t>
            </w:r>
          </w:p>
        </w:tc>
        <w:tc>
          <w:tcPr>
            <w:tcW w:w="992" w:type="dxa"/>
            <w:tcBorders>
              <w:top w:val="nil"/>
              <w:left w:val="single" w:sz="4" w:space="0" w:color="auto"/>
              <w:bottom w:val="nil"/>
              <w:right w:val="single" w:sz="4" w:space="0" w:color="auto"/>
            </w:tcBorders>
            <w:vAlign w:val="bottom"/>
          </w:tcPr>
          <w:p w:rsidR="007717DC" w:rsidRPr="00F52E52" w:rsidRDefault="007F04F1" w:rsidP="006A4D88">
            <w:pPr>
              <w:widowControl w:val="0"/>
              <w:autoSpaceDE w:val="0"/>
              <w:autoSpaceDN w:val="0"/>
              <w:adjustRightInd w:val="0"/>
              <w:spacing w:before="60" w:after="40"/>
              <w:ind w:right="170"/>
              <w:jc w:val="right"/>
              <w:rPr>
                <w:sz w:val="22"/>
                <w:szCs w:val="22"/>
              </w:rPr>
            </w:pPr>
            <w:r>
              <w:rPr>
                <w:sz w:val="22"/>
                <w:szCs w:val="22"/>
              </w:rPr>
              <w:t>96,1</w:t>
            </w:r>
          </w:p>
        </w:tc>
        <w:tc>
          <w:tcPr>
            <w:tcW w:w="1134" w:type="dxa"/>
            <w:tcBorders>
              <w:top w:val="nil"/>
              <w:left w:val="single" w:sz="4" w:space="0" w:color="auto"/>
              <w:bottom w:val="nil"/>
              <w:right w:val="single" w:sz="4" w:space="0" w:color="auto"/>
            </w:tcBorders>
            <w:vAlign w:val="bottom"/>
          </w:tcPr>
          <w:p w:rsidR="007717DC" w:rsidRDefault="00AE2294" w:rsidP="004B556E">
            <w:pPr>
              <w:spacing w:before="60" w:after="40"/>
              <w:ind w:right="397"/>
              <w:jc w:val="right"/>
              <w:rPr>
                <w:sz w:val="22"/>
                <w:szCs w:val="22"/>
              </w:rPr>
            </w:pPr>
            <w:r>
              <w:rPr>
                <w:sz w:val="22"/>
                <w:szCs w:val="22"/>
              </w:rPr>
              <w:t>–</w:t>
            </w:r>
          </w:p>
        </w:tc>
        <w:tc>
          <w:tcPr>
            <w:tcW w:w="1077" w:type="dxa"/>
            <w:tcBorders>
              <w:top w:val="nil"/>
              <w:left w:val="single" w:sz="4" w:space="0" w:color="auto"/>
              <w:bottom w:val="nil"/>
              <w:right w:val="single" w:sz="4" w:space="0" w:color="auto"/>
            </w:tcBorders>
            <w:vAlign w:val="bottom"/>
          </w:tcPr>
          <w:p w:rsidR="007717DC" w:rsidRDefault="00AE2294" w:rsidP="006A4D88">
            <w:pPr>
              <w:spacing w:before="60" w:after="40"/>
              <w:ind w:right="142"/>
              <w:jc w:val="right"/>
              <w:rPr>
                <w:sz w:val="22"/>
                <w:szCs w:val="22"/>
              </w:rPr>
            </w:pPr>
            <w:r>
              <w:rPr>
                <w:sz w:val="22"/>
                <w:szCs w:val="22"/>
              </w:rPr>
              <w:t>–</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AE2294" w:rsidP="006A4D88">
            <w:pPr>
              <w:widowControl w:val="0"/>
              <w:autoSpaceDE w:val="0"/>
              <w:autoSpaceDN w:val="0"/>
              <w:adjustRightInd w:val="0"/>
              <w:spacing w:before="60" w:after="40"/>
              <w:ind w:right="57"/>
              <w:jc w:val="right"/>
              <w:rPr>
                <w:sz w:val="22"/>
                <w:szCs w:val="22"/>
                <w:lang w:val="be-BY"/>
              </w:rPr>
            </w:pPr>
            <w:r>
              <w:rPr>
                <w:sz w:val="22"/>
                <w:szCs w:val="22"/>
                <w:lang w:val="be-BY"/>
              </w:rPr>
              <w:t>–</w:t>
            </w:r>
          </w:p>
        </w:tc>
      </w:tr>
      <w:tr w:rsidR="007717DC" w:rsidTr="0098430F">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творчество, спорт, развлечения и отдых</w:t>
            </w:r>
          </w:p>
        </w:tc>
        <w:tc>
          <w:tcPr>
            <w:tcW w:w="1134" w:type="dxa"/>
            <w:tcBorders>
              <w:top w:val="nil"/>
              <w:left w:val="single" w:sz="4" w:space="0" w:color="auto"/>
              <w:bottom w:val="nil"/>
              <w:right w:val="single" w:sz="4" w:space="0" w:color="auto"/>
            </w:tcBorders>
            <w:vAlign w:val="bottom"/>
          </w:tcPr>
          <w:p w:rsidR="007717DC" w:rsidRPr="00DA2BFF" w:rsidRDefault="00AE2294" w:rsidP="004B556E">
            <w:pPr>
              <w:widowControl w:val="0"/>
              <w:spacing w:before="60" w:after="40"/>
              <w:ind w:right="283"/>
              <w:jc w:val="right"/>
              <w:rPr>
                <w:sz w:val="22"/>
                <w:szCs w:val="22"/>
              </w:rPr>
            </w:pPr>
            <w:r>
              <w:rPr>
                <w:sz w:val="22"/>
                <w:szCs w:val="22"/>
              </w:rPr>
              <w:t>0,</w:t>
            </w:r>
            <w:r w:rsidR="007F04F1">
              <w:rPr>
                <w:sz w:val="22"/>
                <w:szCs w:val="22"/>
              </w:rPr>
              <w:t>8</w:t>
            </w:r>
          </w:p>
        </w:tc>
        <w:tc>
          <w:tcPr>
            <w:tcW w:w="993" w:type="dxa"/>
            <w:tcBorders>
              <w:top w:val="nil"/>
              <w:left w:val="single" w:sz="4" w:space="0" w:color="auto"/>
              <w:bottom w:val="nil"/>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92,1</w:t>
            </w:r>
          </w:p>
        </w:tc>
        <w:tc>
          <w:tcPr>
            <w:tcW w:w="992" w:type="dxa"/>
            <w:tcBorders>
              <w:top w:val="nil"/>
              <w:left w:val="single" w:sz="4" w:space="0" w:color="auto"/>
              <w:bottom w:val="nil"/>
              <w:right w:val="single" w:sz="4" w:space="0" w:color="auto"/>
            </w:tcBorders>
            <w:vAlign w:val="bottom"/>
          </w:tcPr>
          <w:p w:rsidR="007717DC" w:rsidRPr="00DA2BFF" w:rsidRDefault="007F04F1" w:rsidP="006A4D88">
            <w:pPr>
              <w:widowControl w:val="0"/>
              <w:autoSpaceDE w:val="0"/>
              <w:autoSpaceDN w:val="0"/>
              <w:adjustRightInd w:val="0"/>
              <w:spacing w:before="60" w:after="40"/>
              <w:ind w:right="170"/>
              <w:jc w:val="right"/>
              <w:rPr>
                <w:sz w:val="22"/>
                <w:szCs w:val="22"/>
              </w:rPr>
            </w:pPr>
            <w:r>
              <w:rPr>
                <w:sz w:val="22"/>
                <w:szCs w:val="22"/>
              </w:rPr>
              <w:t>103,5</w:t>
            </w:r>
          </w:p>
        </w:tc>
        <w:tc>
          <w:tcPr>
            <w:tcW w:w="1134" w:type="dxa"/>
            <w:tcBorders>
              <w:top w:val="nil"/>
              <w:left w:val="single" w:sz="4" w:space="0" w:color="auto"/>
              <w:bottom w:val="nil"/>
              <w:right w:val="single" w:sz="4" w:space="0" w:color="auto"/>
            </w:tcBorders>
            <w:vAlign w:val="bottom"/>
          </w:tcPr>
          <w:p w:rsidR="007717DC" w:rsidRPr="00C925CB" w:rsidRDefault="00AE2294" w:rsidP="004B556E">
            <w:pPr>
              <w:widowControl w:val="0"/>
              <w:tabs>
                <w:tab w:val="left" w:pos="838"/>
              </w:tabs>
              <w:spacing w:before="60" w:after="40"/>
              <w:ind w:right="397"/>
              <w:jc w:val="right"/>
              <w:rPr>
                <w:sz w:val="22"/>
                <w:szCs w:val="22"/>
              </w:rPr>
            </w:pPr>
            <w:r>
              <w:rPr>
                <w:sz w:val="22"/>
                <w:szCs w:val="22"/>
              </w:rPr>
              <w:t>0,1</w:t>
            </w:r>
          </w:p>
        </w:tc>
        <w:tc>
          <w:tcPr>
            <w:tcW w:w="1077" w:type="dxa"/>
            <w:tcBorders>
              <w:top w:val="nil"/>
              <w:left w:val="single" w:sz="4" w:space="0" w:color="auto"/>
              <w:bottom w:val="nil"/>
              <w:right w:val="single" w:sz="4" w:space="0" w:color="auto"/>
            </w:tcBorders>
            <w:vAlign w:val="bottom"/>
          </w:tcPr>
          <w:p w:rsidR="007717DC" w:rsidRPr="0015489C" w:rsidRDefault="00D0348D" w:rsidP="006A4D88">
            <w:pPr>
              <w:widowControl w:val="0"/>
              <w:tabs>
                <w:tab w:val="left" w:pos="838"/>
              </w:tabs>
              <w:spacing w:before="60" w:after="40"/>
              <w:ind w:right="142"/>
              <w:jc w:val="right"/>
              <w:rPr>
                <w:sz w:val="22"/>
                <w:szCs w:val="22"/>
              </w:rPr>
            </w:pPr>
            <w:r>
              <w:rPr>
                <w:sz w:val="22"/>
                <w:szCs w:val="22"/>
              </w:rPr>
              <w:t>66,0</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94,3</w:t>
            </w:r>
          </w:p>
        </w:tc>
      </w:tr>
      <w:tr w:rsidR="007717DC" w:rsidTr="0098430F">
        <w:trPr>
          <w:cantSplit/>
          <w:trHeight w:val="215"/>
          <w:jc w:val="center"/>
        </w:trPr>
        <w:tc>
          <w:tcPr>
            <w:tcW w:w="2830" w:type="dxa"/>
            <w:tcBorders>
              <w:top w:val="nil"/>
              <w:left w:val="single" w:sz="4" w:space="0" w:color="auto"/>
              <w:bottom w:val="double" w:sz="4" w:space="0" w:color="auto"/>
              <w:right w:val="single" w:sz="4" w:space="0" w:color="auto"/>
            </w:tcBorders>
            <w:vAlign w:val="bottom"/>
            <w:hideMark/>
          </w:tcPr>
          <w:p w:rsidR="007717DC" w:rsidRDefault="007717DC" w:rsidP="006A4D88">
            <w:pPr>
              <w:spacing w:before="60" w:after="40"/>
              <w:ind w:left="113"/>
              <w:rPr>
                <w:rFonts w:eastAsia="Arial Unicode MS"/>
                <w:sz w:val="22"/>
                <w:szCs w:val="22"/>
              </w:rPr>
            </w:pPr>
            <w:r>
              <w:rPr>
                <w:rFonts w:eastAsia="Arial Unicode MS"/>
                <w:sz w:val="22"/>
                <w:szCs w:val="22"/>
              </w:rPr>
              <w:t>предоставление прочих видов услуг</w:t>
            </w:r>
          </w:p>
        </w:tc>
        <w:tc>
          <w:tcPr>
            <w:tcW w:w="1134" w:type="dxa"/>
            <w:tcBorders>
              <w:top w:val="nil"/>
              <w:left w:val="single" w:sz="4" w:space="0" w:color="auto"/>
              <w:bottom w:val="double" w:sz="4" w:space="0" w:color="auto"/>
              <w:right w:val="single" w:sz="4" w:space="0" w:color="auto"/>
            </w:tcBorders>
            <w:vAlign w:val="bottom"/>
          </w:tcPr>
          <w:p w:rsidR="007717DC" w:rsidRPr="0015489C" w:rsidRDefault="00AE2294" w:rsidP="004B556E">
            <w:pPr>
              <w:widowControl w:val="0"/>
              <w:spacing w:before="60" w:after="40"/>
              <w:ind w:right="283"/>
              <w:jc w:val="right"/>
              <w:rPr>
                <w:sz w:val="22"/>
                <w:szCs w:val="22"/>
              </w:rPr>
            </w:pPr>
            <w:r>
              <w:rPr>
                <w:sz w:val="22"/>
                <w:szCs w:val="22"/>
              </w:rPr>
              <w:t>0,</w:t>
            </w:r>
            <w:r w:rsidR="007F04F1">
              <w:rPr>
                <w:sz w:val="22"/>
                <w:szCs w:val="22"/>
              </w:rPr>
              <w:t>9</w:t>
            </w:r>
          </w:p>
        </w:tc>
        <w:tc>
          <w:tcPr>
            <w:tcW w:w="993" w:type="dxa"/>
            <w:tcBorders>
              <w:top w:val="nil"/>
              <w:left w:val="single" w:sz="4" w:space="0" w:color="auto"/>
              <w:bottom w:val="double" w:sz="4" w:space="0" w:color="auto"/>
              <w:right w:val="single" w:sz="4" w:space="0" w:color="auto"/>
            </w:tcBorders>
            <w:vAlign w:val="bottom"/>
          </w:tcPr>
          <w:p w:rsidR="007717DC" w:rsidRPr="0015489C" w:rsidRDefault="007F04F1" w:rsidP="006A4D88">
            <w:pPr>
              <w:widowControl w:val="0"/>
              <w:tabs>
                <w:tab w:val="left" w:pos="838"/>
              </w:tabs>
              <w:spacing w:before="60" w:after="40"/>
              <w:ind w:right="198"/>
              <w:jc w:val="right"/>
              <w:rPr>
                <w:sz w:val="22"/>
                <w:szCs w:val="22"/>
              </w:rPr>
            </w:pPr>
            <w:r>
              <w:rPr>
                <w:sz w:val="22"/>
                <w:szCs w:val="22"/>
              </w:rPr>
              <w:t>39,1</w:t>
            </w:r>
          </w:p>
        </w:tc>
        <w:tc>
          <w:tcPr>
            <w:tcW w:w="992" w:type="dxa"/>
            <w:tcBorders>
              <w:top w:val="nil"/>
              <w:left w:val="single" w:sz="4" w:space="0" w:color="auto"/>
              <w:bottom w:val="double" w:sz="4" w:space="0" w:color="auto"/>
              <w:right w:val="single" w:sz="4" w:space="0" w:color="auto"/>
            </w:tcBorders>
            <w:vAlign w:val="bottom"/>
          </w:tcPr>
          <w:p w:rsidR="007717DC" w:rsidRPr="00662FB1" w:rsidRDefault="007F04F1" w:rsidP="006A4D88">
            <w:pPr>
              <w:widowControl w:val="0"/>
              <w:autoSpaceDE w:val="0"/>
              <w:autoSpaceDN w:val="0"/>
              <w:adjustRightInd w:val="0"/>
              <w:spacing w:before="60" w:after="40"/>
              <w:ind w:right="170"/>
              <w:jc w:val="right"/>
              <w:rPr>
                <w:sz w:val="22"/>
                <w:szCs w:val="22"/>
              </w:rPr>
            </w:pPr>
            <w:r>
              <w:rPr>
                <w:sz w:val="22"/>
                <w:szCs w:val="22"/>
              </w:rPr>
              <w:t>107,2</w:t>
            </w:r>
          </w:p>
        </w:tc>
        <w:tc>
          <w:tcPr>
            <w:tcW w:w="1134" w:type="dxa"/>
            <w:tcBorders>
              <w:top w:val="nil"/>
              <w:left w:val="single" w:sz="4" w:space="0" w:color="auto"/>
              <w:bottom w:val="double" w:sz="4" w:space="0" w:color="auto"/>
              <w:right w:val="single" w:sz="4" w:space="0" w:color="auto"/>
            </w:tcBorders>
            <w:vAlign w:val="bottom"/>
          </w:tcPr>
          <w:p w:rsidR="007717DC" w:rsidRPr="0015489C" w:rsidRDefault="00AE2294" w:rsidP="004B556E">
            <w:pPr>
              <w:widowControl w:val="0"/>
              <w:tabs>
                <w:tab w:val="left" w:pos="838"/>
              </w:tabs>
              <w:spacing w:before="60" w:after="40"/>
              <w:ind w:right="397"/>
              <w:jc w:val="right"/>
              <w:rPr>
                <w:sz w:val="22"/>
                <w:szCs w:val="22"/>
              </w:rPr>
            </w:pPr>
            <w:r>
              <w:rPr>
                <w:sz w:val="22"/>
                <w:szCs w:val="22"/>
              </w:rPr>
              <w:t>0,</w:t>
            </w:r>
            <w:r w:rsidR="00D0348D">
              <w:rPr>
                <w:sz w:val="22"/>
                <w:szCs w:val="22"/>
              </w:rPr>
              <w:t>1</w:t>
            </w:r>
          </w:p>
        </w:tc>
        <w:tc>
          <w:tcPr>
            <w:tcW w:w="1077" w:type="dxa"/>
            <w:tcBorders>
              <w:top w:val="nil"/>
              <w:left w:val="single" w:sz="4" w:space="0" w:color="auto"/>
              <w:bottom w:val="double" w:sz="4" w:space="0" w:color="auto"/>
              <w:right w:val="single" w:sz="4" w:space="0" w:color="auto"/>
            </w:tcBorders>
            <w:vAlign w:val="bottom"/>
          </w:tcPr>
          <w:p w:rsidR="007717DC" w:rsidRPr="0015489C" w:rsidRDefault="00D0348D" w:rsidP="006A4D88">
            <w:pPr>
              <w:widowControl w:val="0"/>
              <w:tabs>
                <w:tab w:val="left" w:pos="838"/>
              </w:tabs>
              <w:spacing w:before="60" w:after="40"/>
              <w:ind w:right="142"/>
              <w:jc w:val="right"/>
              <w:rPr>
                <w:sz w:val="22"/>
                <w:szCs w:val="22"/>
              </w:rPr>
            </w:pPr>
            <w:r>
              <w:rPr>
                <w:sz w:val="22"/>
                <w:szCs w:val="22"/>
              </w:rPr>
              <w:t>14,3</w:t>
            </w:r>
          </w:p>
        </w:tc>
        <w:tc>
          <w:tcPr>
            <w:tcW w:w="998"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7717DC" w:rsidRPr="00F52E52" w:rsidRDefault="007F04F1" w:rsidP="006A4D88">
            <w:pPr>
              <w:widowControl w:val="0"/>
              <w:autoSpaceDE w:val="0"/>
              <w:autoSpaceDN w:val="0"/>
              <w:adjustRightInd w:val="0"/>
              <w:spacing w:before="60" w:after="40"/>
              <w:ind w:right="57"/>
              <w:jc w:val="right"/>
              <w:rPr>
                <w:sz w:val="22"/>
                <w:szCs w:val="22"/>
              </w:rPr>
            </w:pPr>
            <w:r>
              <w:rPr>
                <w:sz w:val="22"/>
                <w:szCs w:val="22"/>
              </w:rPr>
              <w:t>84,3</w:t>
            </w:r>
          </w:p>
        </w:tc>
      </w:tr>
    </w:tbl>
    <w:p w:rsidR="007717DC" w:rsidRDefault="007717DC" w:rsidP="007717DC">
      <w:pPr>
        <w:pStyle w:val="21"/>
        <w:widowControl w:val="0"/>
        <w:spacing w:before="240" w:after="120" w:line="320" w:lineRule="exact"/>
        <w:ind w:firstLine="0"/>
        <w:jc w:val="center"/>
        <w:rPr>
          <w:rFonts w:ascii="Arial" w:hAnsi="Arial" w:cs="Arial"/>
          <w:b/>
          <w:sz w:val="22"/>
          <w:szCs w:val="22"/>
        </w:rPr>
      </w:pPr>
      <w:r w:rsidRPr="009C622C">
        <w:rPr>
          <w:rFonts w:ascii="Arial" w:hAnsi="Arial" w:cs="Arial"/>
          <w:b/>
          <w:sz w:val="22"/>
          <w:szCs w:val="22"/>
        </w:rPr>
        <w:t>Задолженность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02"/>
        <w:gridCol w:w="1174"/>
        <w:gridCol w:w="996"/>
        <w:gridCol w:w="996"/>
        <w:gridCol w:w="1130"/>
        <w:gridCol w:w="992"/>
        <w:gridCol w:w="982"/>
      </w:tblGrid>
      <w:tr w:rsidR="007717DC" w:rsidTr="00DE47B9">
        <w:trPr>
          <w:cantSplit/>
          <w:trHeight w:val="148"/>
          <w:tblHeader/>
          <w:jc w:val="center"/>
        </w:trPr>
        <w:tc>
          <w:tcPr>
            <w:tcW w:w="1544" w:type="pct"/>
            <w:vMerge w:val="restart"/>
            <w:tcBorders>
              <w:top w:val="single" w:sz="4" w:space="0" w:color="auto"/>
              <w:left w:val="single" w:sz="4" w:space="0" w:color="auto"/>
              <w:bottom w:val="single" w:sz="4" w:space="0" w:color="auto"/>
              <w:right w:val="single" w:sz="4" w:space="0" w:color="auto"/>
            </w:tcBorders>
          </w:tcPr>
          <w:p w:rsidR="007717DC" w:rsidRDefault="007717DC" w:rsidP="00425225">
            <w:pPr>
              <w:spacing w:before="50"/>
              <w:ind w:left="-113" w:right="-113"/>
              <w:jc w:val="center"/>
              <w:rPr>
                <w:sz w:val="22"/>
              </w:rPr>
            </w:pPr>
          </w:p>
        </w:tc>
        <w:tc>
          <w:tcPr>
            <w:tcW w:w="1745" w:type="pct"/>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11" w:type="pct"/>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113"/>
              <w:jc w:val="center"/>
              <w:rPr>
                <w:sz w:val="22"/>
                <w:szCs w:val="22"/>
              </w:rPr>
            </w:pPr>
            <w:r>
              <w:rPr>
                <w:sz w:val="22"/>
                <w:szCs w:val="22"/>
              </w:rPr>
              <w:t>Из нее просроченная</w:t>
            </w:r>
          </w:p>
        </w:tc>
      </w:tr>
      <w:tr w:rsidR="007717DC" w:rsidTr="006E361B">
        <w:trPr>
          <w:cantSplit/>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jc w:val="center"/>
              <w:rPr>
                <w:sz w:val="22"/>
              </w:rPr>
            </w:pPr>
          </w:p>
        </w:tc>
        <w:tc>
          <w:tcPr>
            <w:tcW w:w="647"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A16A96">
            <w:pPr>
              <w:spacing w:before="50"/>
              <w:ind w:left="-57" w:right="-57"/>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8" w:type="pct"/>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57"/>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A16A96">
            <w:pPr>
              <w:spacing w:before="50"/>
              <w:ind w:left="-57" w:right="-57"/>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sidR="00E32470">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88" w:type="pct"/>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57"/>
              <w:jc w:val="center"/>
              <w:rPr>
                <w:sz w:val="22"/>
                <w:szCs w:val="22"/>
              </w:rPr>
            </w:pPr>
            <w:r>
              <w:rPr>
                <w:sz w:val="22"/>
                <w:szCs w:val="22"/>
              </w:rPr>
              <w:t>в % к</w:t>
            </w:r>
          </w:p>
        </w:tc>
      </w:tr>
      <w:tr w:rsidR="0090065C" w:rsidTr="006E361B">
        <w:trPr>
          <w:cantSplit/>
          <w:trHeight w:val="425"/>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rPr>
            </w:pPr>
          </w:p>
        </w:tc>
        <w:tc>
          <w:tcPr>
            <w:tcW w:w="647"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3D3812" w:rsidP="00A16A96">
            <w:pPr>
              <w:pStyle w:val="21"/>
              <w:tabs>
                <w:tab w:val="left" w:pos="-3"/>
              </w:tabs>
              <w:spacing w:before="5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szCs w:val="22"/>
              </w:rPr>
            </w:pPr>
          </w:p>
        </w:tc>
        <w:tc>
          <w:tcPr>
            <w:tcW w:w="547" w:type="pct"/>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1" w:type="pct"/>
            <w:tcBorders>
              <w:top w:val="single" w:sz="4" w:space="0" w:color="auto"/>
              <w:left w:val="single" w:sz="4" w:space="0" w:color="auto"/>
              <w:bottom w:val="single" w:sz="4" w:space="0" w:color="auto"/>
              <w:right w:val="single" w:sz="4" w:space="0" w:color="auto"/>
            </w:tcBorders>
          </w:tcPr>
          <w:p w:rsidR="0090065C" w:rsidRPr="00327402" w:rsidRDefault="003D3812" w:rsidP="00A16A96">
            <w:pPr>
              <w:pStyle w:val="21"/>
              <w:tabs>
                <w:tab w:val="left" w:pos="-3"/>
              </w:tabs>
              <w:spacing w:before="5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6E361B">
        <w:trPr>
          <w:cantSplit/>
          <w:jc w:val="center"/>
        </w:trPr>
        <w:tc>
          <w:tcPr>
            <w:tcW w:w="1544" w:type="pct"/>
            <w:tcBorders>
              <w:top w:val="single" w:sz="4" w:space="0" w:color="auto"/>
              <w:left w:val="single" w:sz="4" w:space="0" w:color="auto"/>
              <w:bottom w:val="nil"/>
              <w:right w:val="single" w:sz="4" w:space="0" w:color="auto"/>
            </w:tcBorders>
            <w:vAlign w:val="bottom"/>
            <w:hideMark/>
          </w:tcPr>
          <w:p w:rsidR="007717DC" w:rsidRDefault="007717DC" w:rsidP="0025016D">
            <w:pPr>
              <w:spacing w:before="60"/>
              <w:rPr>
                <w:b/>
                <w:sz w:val="22"/>
                <w:szCs w:val="22"/>
              </w:rPr>
            </w:pPr>
            <w:r>
              <w:rPr>
                <w:b/>
                <w:sz w:val="22"/>
                <w:szCs w:val="22"/>
              </w:rPr>
              <w:t>Всего по области</w:t>
            </w:r>
          </w:p>
        </w:tc>
        <w:tc>
          <w:tcPr>
            <w:tcW w:w="647" w:type="pct"/>
            <w:tcBorders>
              <w:top w:val="single" w:sz="4" w:space="0" w:color="auto"/>
              <w:left w:val="single" w:sz="4" w:space="0" w:color="auto"/>
              <w:bottom w:val="nil"/>
              <w:right w:val="single" w:sz="4" w:space="0" w:color="auto"/>
            </w:tcBorders>
            <w:vAlign w:val="bottom"/>
          </w:tcPr>
          <w:p w:rsidR="007717DC" w:rsidRPr="00A779B8" w:rsidRDefault="008D4B17" w:rsidP="0025016D">
            <w:pPr>
              <w:spacing w:before="60"/>
              <w:ind w:right="170"/>
              <w:jc w:val="right"/>
              <w:rPr>
                <w:b/>
                <w:sz w:val="22"/>
              </w:rPr>
            </w:pPr>
            <w:r>
              <w:rPr>
                <w:b/>
                <w:sz w:val="22"/>
              </w:rPr>
              <w:t>2</w:t>
            </w:r>
            <w:r w:rsidR="00F647C0">
              <w:rPr>
                <w:b/>
                <w:sz w:val="22"/>
              </w:rPr>
              <w:t>3 585,5</w:t>
            </w:r>
          </w:p>
        </w:tc>
        <w:tc>
          <w:tcPr>
            <w:tcW w:w="549" w:type="pct"/>
            <w:tcBorders>
              <w:top w:val="single" w:sz="4" w:space="0" w:color="auto"/>
              <w:left w:val="single" w:sz="4" w:space="0" w:color="auto"/>
              <w:bottom w:val="nil"/>
              <w:right w:val="single" w:sz="4" w:space="0" w:color="auto"/>
            </w:tcBorders>
            <w:vAlign w:val="bottom"/>
          </w:tcPr>
          <w:p w:rsidR="007717DC" w:rsidRPr="006E361B" w:rsidRDefault="00F647C0" w:rsidP="0025016D">
            <w:pPr>
              <w:spacing w:before="60"/>
              <w:ind w:right="170"/>
              <w:jc w:val="right"/>
              <w:rPr>
                <w:b/>
                <w:sz w:val="22"/>
              </w:rPr>
            </w:pPr>
            <w:r>
              <w:rPr>
                <w:b/>
                <w:sz w:val="22"/>
              </w:rPr>
              <w:t>100,8</w:t>
            </w:r>
          </w:p>
        </w:tc>
        <w:tc>
          <w:tcPr>
            <w:tcW w:w="549" w:type="pct"/>
            <w:tcBorders>
              <w:top w:val="single" w:sz="4" w:space="0" w:color="auto"/>
              <w:left w:val="single" w:sz="4" w:space="0" w:color="auto"/>
              <w:bottom w:val="nil"/>
              <w:right w:val="single" w:sz="4" w:space="0" w:color="auto"/>
            </w:tcBorders>
            <w:vAlign w:val="bottom"/>
          </w:tcPr>
          <w:p w:rsidR="007717DC" w:rsidRPr="004C2260" w:rsidRDefault="006C71E8" w:rsidP="004B556E">
            <w:pPr>
              <w:spacing w:before="60"/>
              <w:ind w:right="198"/>
              <w:jc w:val="right"/>
              <w:rPr>
                <w:b/>
                <w:sz w:val="22"/>
              </w:rPr>
            </w:pPr>
            <w:r>
              <w:rPr>
                <w:b/>
                <w:sz w:val="22"/>
              </w:rPr>
              <w:t>98,1</w:t>
            </w:r>
          </w:p>
        </w:tc>
        <w:tc>
          <w:tcPr>
            <w:tcW w:w="623" w:type="pct"/>
            <w:tcBorders>
              <w:top w:val="single" w:sz="4" w:space="0" w:color="auto"/>
              <w:left w:val="single" w:sz="4" w:space="0" w:color="auto"/>
              <w:bottom w:val="nil"/>
              <w:right w:val="single" w:sz="4" w:space="0" w:color="auto"/>
            </w:tcBorders>
            <w:vAlign w:val="bottom"/>
          </w:tcPr>
          <w:p w:rsidR="007717DC" w:rsidRPr="006E361B" w:rsidRDefault="008D4B17" w:rsidP="0025016D">
            <w:pPr>
              <w:spacing w:before="60"/>
              <w:ind w:right="340"/>
              <w:jc w:val="right"/>
              <w:rPr>
                <w:b/>
                <w:sz w:val="22"/>
              </w:rPr>
            </w:pPr>
            <w:r>
              <w:rPr>
                <w:b/>
                <w:sz w:val="22"/>
              </w:rPr>
              <w:t>7</w:t>
            </w:r>
            <w:r w:rsidR="006C71E8">
              <w:rPr>
                <w:b/>
                <w:sz w:val="22"/>
              </w:rPr>
              <w:t>6,8</w:t>
            </w:r>
          </w:p>
        </w:tc>
        <w:tc>
          <w:tcPr>
            <w:tcW w:w="547" w:type="pct"/>
            <w:tcBorders>
              <w:top w:val="single" w:sz="4" w:space="0" w:color="auto"/>
              <w:left w:val="single" w:sz="4" w:space="0" w:color="auto"/>
              <w:bottom w:val="nil"/>
              <w:right w:val="single" w:sz="4" w:space="0" w:color="auto"/>
            </w:tcBorders>
            <w:vAlign w:val="bottom"/>
          </w:tcPr>
          <w:p w:rsidR="007717DC" w:rsidRPr="006E361B" w:rsidRDefault="006C71E8" w:rsidP="0025016D">
            <w:pPr>
              <w:spacing w:before="60"/>
              <w:ind w:right="170"/>
              <w:jc w:val="right"/>
              <w:rPr>
                <w:b/>
                <w:sz w:val="22"/>
              </w:rPr>
            </w:pPr>
            <w:r>
              <w:rPr>
                <w:b/>
                <w:sz w:val="22"/>
              </w:rPr>
              <w:t>119,2</w:t>
            </w:r>
          </w:p>
        </w:tc>
        <w:tc>
          <w:tcPr>
            <w:tcW w:w="541" w:type="pct"/>
            <w:tcBorders>
              <w:top w:val="single" w:sz="4" w:space="0" w:color="auto"/>
              <w:left w:val="single" w:sz="4" w:space="0" w:color="auto"/>
              <w:bottom w:val="nil"/>
              <w:right w:val="single" w:sz="4" w:space="0" w:color="auto"/>
            </w:tcBorders>
            <w:vAlign w:val="bottom"/>
          </w:tcPr>
          <w:p w:rsidR="007717DC" w:rsidRPr="004C2260" w:rsidRDefault="006C71E8" w:rsidP="0025016D">
            <w:pPr>
              <w:spacing w:before="60"/>
              <w:ind w:right="198"/>
              <w:jc w:val="right"/>
              <w:rPr>
                <w:b/>
                <w:sz w:val="22"/>
              </w:rPr>
            </w:pPr>
            <w:r>
              <w:rPr>
                <w:b/>
                <w:sz w:val="22"/>
              </w:rPr>
              <w:t>103,0</w:t>
            </w:r>
          </w:p>
        </w:tc>
      </w:tr>
      <w:tr w:rsidR="007717DC" w:rsidTr="006E361B">
        <w:trPr>
          <w:cantSplit/>
          <w:jc w:val="center"/>
        </w:trPr>
        <w:tc>
          <w:tcPr>
            <w:tcW w:w="1544" w:type="pct"/>
            <w:tcBorders>
              <w:top w:val="nil"/>
              <w:left w:val="single" w:sz="4" w:space="0" w:color="auto"/>
              <w:bottom w:val="nil"/>
              <w:right w:val="single" w:sz="4" w:space="0" w:color="auto"/>
            </w:tcBorders>
            <w:vAlign w:val="bottom"/>
            <w:hideMark/>
          </w:tcPr>
          <w:p w:rsidR="007717DC" w:rsidRDefault="007717DC" w:rsidP="0025016D">
            <w:pPr>
              <w:spacing w:before="60"/>
              <w:ind w:left="284"/>
              <w:rPr>
                <w:sz w:val="22"/>
                <w:szCs w:val="22"/>
              </w:rPr>
            </w:pPr>
            <w:r>
              <w:rPr>
                <w:sz w:val="22"/>
                <w:szCs w:val="22"/>
              </w:rPr>
              <w:t>в том числе:</w:t>
            </w:r>
          </w:p>
        </w:tc>
        <w:tc>
          <w:tcPr>
            <w:tcW w:w="647" w:type="pct"/>
            <w:tcBorders>
              <w:top w:val="nil"/>
              <w:left w:val="single" w:sz="4" w:space="0" w:color="auto"/>
              <w:bottom w:val="nil"/>
              <w:right w:val="single" w:sz="4" w:space="0" w:color="auto"/>
            </w:tcBorders>
            <w:vAlign w:val="bottom"/>
          </w:tcPr>
          <w:p w:rsidR="007717DC" w:rsidRDefault="007717DC" w:rsidP="0025016D">
            <w:pPr>
              <w:tabs>
                <w:tab w:val="left" w:pos="0"/>
              </w:tabs>
              <w:spacing w:before="60"/>
              <w:ind w:right="170"/>
              <w:jc w:val="right"/>
              <w:rPr>
                <w:sz w:val="22"/>
              </w:rPr>
            </w:pPr>
          </w:p>
        </w:tc>
        <w:tc>
          <w:tcPr>
            <w:tcW w:w="549" w:type="pct"/>
            <w:tcBorders>
              <w:top w:val="nil"/>
              <w:left w:val="single" w:sz="4" w:space="0" w:color="auto"/>
              <w:bottom w:val="nil"/>
              <w:right w:val="single" w:sz="4" w:space="0" w:color="auto"/>
            </w:tcBorders>
            <w:vAlign w:val="bottom"/>
          </w:tcPr>
          <w:p w:rsidR="007717DC" w:rsidRDefault="007717DC" w:rsidP="0025016D">
            <w:pPr>
              <w:widowControl w:val="0"/>
              <w:autoSpaceDE w:val="0"/>
              <w:autoSpaceDN w:val="0"/>
              <w:adjustRightInd w:val="0"/>
              <w:spacing w:before="60"/>
              <w:ind w:right="170"/>
              <w:jc w:val="right"/>
              <w:rPr>
                <w:sz w:val="20"/>
                <w:szCs w:val="20"/>
              </w:rPr>
            </w:pPr>
          </w:p>
        </w:tc>
        <w:tc>
          <w:tcPr>
            <w:tcW w:w="549" w:type="pct"/>
            <w:tcBorders>
              <w:top w:val="nil"/>
              <w:left w:val="single" w:sz="4" w:space="0" w:color="auto"/>
              <w:bottom w:val="nil"/>
              <w:right w:val="single" w:sz="4" w:space="0" w:color="auto"/>
            </w:tcBorders>
            <w:vAlign w:val="bottom"/>
          </w:tcPr>
          <w:p w:rsidR="007717DC" w:rsidRDefault="007717DC" w:rsidP="004B556E">
            <w:pPr>
              <w:widowControl w:val="0"/>
              <w:autoSpaceDE w:val="0"/>
              <w:autoSpaceDN w:val="0"/>
              <w:adjustRightInd w:val="0"/>
              <w:spacing w:before="60"/>
              <w:ind w:right="198"/>
              <w:jc w:val="right"/>
              <w:rPr>
                <w:sz w:val="20"/>
                <w:szCs w:val="20"/>
              </w:rPr>
            </w:pPr>
          </w:p>
        </w:tc>
        <w:tc>
          <w:tcPr>
            <w:tcW w:w="623" w:type="pct"/>
            <w:tcBorders>
              <w:top w:val="nil"/>
              <w:left w:val="single" w:sz="4" w:space="0" w:color="auto"/>
              <w:bottom w:val="nil"/>
              <w:right w:val="single" w:sz="4" w:space="0" w:color="auto"/>
            </w:tcBorders>
            <w:vAlign w:val="bottom"/>
          </w:tcPr>
          <w:p w:rsidR="007717DC" w:rsidRDefault="007717DC" w:rsidP="0025016D">
            <w:pPr>
              <w:tabs>
                <w:tab w:val="left" w:pos="0"/>
              </w:tabs>
              <w:spacing w:before="60"/>
              <w:ind w:right="340"/>
              <w:jc w:val="right"/>
              <w:rPr>
                <w:sz w:val="22"/>
              </w:rPr>
            </w:pPr>
          </w:p>
        </w:tc>
        <w:tc>
          <w:tcPr>
            <w:tcW w:w="547" w:type="pct"/>
            <w:tcBorders>
              <w:top w:val="nil"/>
              <w:left w:val="single" w:sz="4" w:space="0" w:color="auto"/>
              <w:bottom w:val="nil"/>
              <w:right w:val="single" w:sz="4" w:space="0" w:color="auto"/>
            </w:tcBorders>
            <w:vAlign w:val="bottom"/>
          </w:tcPr>
          <w:p w:rsidR="007717DC" w:rsidRDefault="007717DC" w:rsidP="0025016D">
            <w:pPr>
              <w:widowControl w:val="0"/>
              <w:autoSpaceDE w:val="0"/>
              <w:autoSpaceDN w:val="0"/>
              <w:adjustRightInd w:val="0"/>
              <w:spacing w:before="60"/>
              <w:ind w:right="170"/>
              <w:jc w:val="right"/>
              <w:rPr>
                <w:sz w:val="20"/>
                <w:szCs w:val="20"/>
              </w:rPr>
            </w:pPr>
          </w:p>
        </w:tc>
        <w:tc>
          <w:tcPr>
            <w:tcW w:w="541" w:type="pct"/>
            <w:tcBorders>
              <w:top w:val="nil"/>
              <w:left w:val="single" w:sz="4" w:space="0" w:color="auto"/>
              <w:bottom w:val="nil"/>
              <w:right w:val="single" w:sz="4" w:space="0" w:color="auto"/>
            </w:tcBorders>
            <w:vAlign w:val="bottom"/>
          </w:tcPr>
          <w:p w:rsidR="007717DC" w:rsidRDefault="007717DC" w:rsidP="0025016D">
            <w:pPr>
              <w:widowControl w:val="0"/>
              <w:autoSpaceDE w:val="0"/>
              <w:autoSpaceDN w:val="0"/>
              <w:adjustRightInd w:val="0"/>
              <w:spacing w:before="60"/>
              <w:ind w:right="198"/>
              <w:jc w:val="right"/>
              <w:rPr>
                <w:sz w:val="20"/>
                <w:szCs w:val="20"/>
              </w:rPr>
            </w:pPr>
          </w:p>
        </w:tc>
      </w:tr>
      <w:tr w:rsidR="007717DC" w:rsidTr="006E361B">
        <w:trPr>
          <w:cantSplit/>
          <w:trHeight w:val="521"/>
          <w:jc w:val="center"/>
        </w:trPr>
        <w:tc>
          <w:tcPr>
            <w:tcW w:w="1544" w:type="pct"/>
            <w:tcBorders>
              <w:top w:val="nil"/>
              <w:left w:val="single" w:sz="4" w:space="0" w:color="auto"/>
              <w:bottom w:val="nil"/>
              <w:right w:val="single" w:sz="4" w:space="0" w:color="auto"/>
            </w:tcBorders>
            <w:vAlign w:val="bottom"/>
            <w:hideMark/>
          </w:tcPr>
          <w:p w:rsidR="007717DC" w:rsidRDefault="007717DC" w:rsidP="0025016D">
            <w:pPr>
              <w:spacing w:before="6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47" w:type="pct"/>
            <w:tcBorders>
              <w:top w:val="nil"/>
              <w:left w:val="single" w:sz="4" w:space="0" w:color="auto"/>
              <w:bottom w:val="nil"/>
              <w:right w:val="single" w:sz="4" w:space="0" w:color="auto"/>
            </w:tcBorders>
            <w:vAlign w:val="bottom"/>
          </w:tcPr>
          <w:p w:rsidR="007717DC" w:rsidRPr="00A779B8" w:rsidRDefault="008D4B17" w:rsidP="0025016D">
            <w:pPr>
              <w:spacing w:before="60"/>
              <w:ind w:right="170"/>
              <w:jc w:val="right"/>
              <w:rPr>
                <w:sz w:val="22"/>
              </w:rPr>
            </w:pPr>
            <w:r>
              <w:rPr>
                <w:sz w:val="22"/>
              </w:rPr>
              <w:t>1</w:t>
            </w:r>
            <w:r w:rsidR="00F647C0">
              <w:rPr>
                <w:sz w:val="22"/>
              </w:rPr>
              <w:t> </w:t>
            </w:r>
            <w:r>
              <w:rPr>
                <w:sz w:val="22"/>
              </w:rPr>
              <w:t>0</w:t>
            </w:r>
            <w:r w:rsidR="00F647C0">
              <w:rPr>
                <w:sz w:val="22"/>
              </w:rPr>
              <w:t>30,0</w:t>
            </w:r>
          </w:p>
        </w:tc>
        <w:tc>
          <w:tcPr>
            <w:tcW w:w="549" w:type="pct"/>
            <w:tcBorders>
              <w:top w:val="nil"/>
              <w:left w:val="single" w:sz="4" w:space="0" w:color="auto"/>
              <w:bottom w:val="nil"/>
              <w:right w:val="single" w:sz="4" w:space="0" w:color="auto"/>
            </w:tcBorders>
            <w:vAlign w:val="bottom"/>
          </w:tcPr>
          <w:p w:rsidR="007717DC" w:rsidRPr="006E361B" w:rsidRDefault="00F647C0" w:rsidP="0025016D">
            <w:pPr>
              <w:widowControl w:val="0"/>
              <w:autoSpaceDE w:val="0"/>
              <w:autoSpaceDN w:val="0"/>
              <w:adjustRightInd w:val="0"/>
              <w:spacing w:before="60"/>
              <w:ind w:right="170"/>
              <w:jc w:val="right"/>
              <w:rPr>
                <w:sz w:val="22"/>
              </w:rPr>
            </w:pPr>
            <w:r>
              <w:rPr>
                <w:sz w:val="22"/>
              </w:rPr>
              <w:t>102,4</w:t>
            </w:r>
          </w:p>
        </w:tc>
        <w:tc>
          <w:tcPr>
            <w:tcW w:w="549" w:type="pct"/>
            <w:tcBorders>
              <w:top w:val="nil"/>
              <w:left w:val="single" w:sz="4" w:space="0" w:color="auto"/>
              <w:bottom w:val="nil"/>
              <w:right w:val="single" w:sz="4" w:space="0" w:color="auto"/>
            </w:tcBorders>
            <w:vAlign w:val="bottom"/>
          </w:tcPr>
          <w:p w:rsidR="007717DC" w:rsidRPr="004C2260" w:rsidRDefault="006C71E8" w:rsidP="004B556E">
            <w:pPr>
              <w:widowControl w:val="0"/>
              <w:autoSpaceDE w:val="0"/>
              <w:autoSpaceDN w:val="0"/>
              <w:adjustRightInd w:val="0"/>
              <w:spacing w:before="60"/>
              <w:ind w:right="198"/>
              <w:jc w:val="right"/>
              <w:rPr>
                <w:sz w:val="22"/>
              </w:rPr>
            </w:pPr>
            <w:r>
              <w:rPr>
                <w:sz w:val="22"/>
              </w:rPr>
              <w:t>98,9</w:t>
            </w:r>
          </w:p>
        </w:tc>
        <w:tc>
          <w:tcPr>
            <w:tcW w:w="623" w:type="pct"/>
            <w:tcBorders>
              <w:top w:val="nil"/>
              <w:left w:val="single" w:sz="4" w:space="0" w:color="auto"/>
              <w:bottom w:val="nil"/>
              <w:right w:val="single" w:sz="4" w:space="0" w:color="auto"/>
            </w:tcBorders>
            <w:vAlign w:val="bottom"/>
          </w:tcPr>
          <w:p w:rsidR="007717DC" w:rsidRPr="006E361B" w:rsidRDefault="008D4B17" w:rsidP="0025016D">
            <w:pPr>
              <w:spacing w:before="60"/>
              <w:ind w:right="340"/>
              <w:jc w:val="right"/>
              <w:rPr>
                <w:sz w:val="22"/>
              </w:rPr>
            </w:pPr>
            <w:r>
              <w:rPr>
                <w:sz w:val="22"/>
              </w:rPr>
              <w:t>4,</w:t>
            </w:r>
            <w:r w:rsidR="006C71E8">
              <w:rPr>
                <w:sz w:val="22"/>
              </w:rPr>
              <w:t>7</w:t>
            </w:r>
          </w:p>
        </w:tc>
        <w:tc>
          <w:tcPr>
            <w:tcW w:w="547" w:type="pct"/>
            <w:tcBorders>
              <w:top w:val="nil"/>
              <w:left w:val="single" w:sz="4" w:space="0" w:color="auto"/>
              <w:bottom w:val="nil"/>
              <w:right w:val="single" w:sz="4" w:space="0" w:color="auto"/>
            </w:tcBorders>
            <w:vAlign w:val="bottom"/>
          </w:tcPr>
          <w:p w:rsidR="007717DC" w:rsidRPr="006E361B" w:rsidRDefault="008D4B17" w:rsidP="0025016D">
            <w:pPr>
              <w:widowControl w:val="0"/>
              <w:autoSpaceDE w:val="0"/>
              <w:autoSpaceDN w:val="0"/>
              <w:adjustRightInd w:val="0"/>
              <w:spacing w:before="60"/>
              <w:ind w:right="170"/>
              <w:jc w:val="right"/>
              <w:rPr>
                <w:sz w:val="22"/>
              </w:rPr>
            </w:pPr>
            <w:r>
              <w:rPr>
                <w:sz w:val="22"/>
              </w:rPr>
              <w:t>9</w:t>
            </w:r>
            <w:r w:rsidR="006C71E8">
              <w:rPr>
                <w:sz w:val="22"/>
              </w:rPr>
              <w:t>8,4</w:t>
            </w:r>
          </w:p>
        </w:tc>
        <w:tc>
          <w:tcPr>
            <w:tcW w:w="541" w:type="pct"/>
            <w:tcBorders>
              <w:top w:val="nil"/>
              <w:left w:val="single" w:sz="4" w:space="0" w:color="auto"/>
              <w:bottom w:val="nil"/>
              <w:right w:val="single" w:sz="4" w:space="0" w:color="auto"/>
            </w:tcBorders>
            <w:vAlign w:val="bottom"/>
          </w:tcPr>
          <w:p w:rsidR="007717DC" w:rsidRPr="004C2260" w:rsidRDefault="006C71E8" w:rsidP="0025016D">
            <w:pPr>
              <w:widowControl w:val="0"/>
              <w:autoSpaceDE w:val="0"/>
              <w:autoSpaceDN w:val="0"/>
              <w:adjustRightInd w:val="0"/>
              <w:spacing w:before="60"/>
              <w:ind w:right="198"/>
              <w:jc w:val="right"/>
              <w:rPr>
                <w:sz w:val="22"/>
              </w:rPr>
            </w:pPr>
            <w:r>
              <w:rPr>
                <w:sz w:val="22"/>
              </w:rPr>
              <w:t>104,3</w:t>
            </w:r>
          </w:p>
        </w:tc>
      </w:tr>
      <w:tr w:rsidR="00DE47B9" w:rsidTr="006E361B">
        <w:trPr>
          <w:cantSplit/>
          <w:jc w:val="center"/>
        </w:trPr>
        <w:tc>
          <w:tcPr>
            <w:tcW w:w="1544" w:type="pct"/>
            <w:tcBorders>
              <w:top w:val="nil"/>
              <w:left w:val="single" w:sz="4" w:space="0" w:color="auto"/>
              <w:right w:val="single" w:sz="4" w:space="0" w:color="auto"/>
            </w:tcBorders>
            <w:vAlign w:val="bottom"/>
            <w:hideMark/>
          </w:tcPr>
          <w:p w:rsidR="00DE47B9" w:rsidRDefault="00DE47B9" w:rsidP="0025016D">
            <w:pPr>
              <w:spacing w:before="60"/>
              <w:ind w:left="317"/>
              <w:rPr>
                <w:rFonts w:eastAsia="Arial Unicode MS"/>
                <w:sz w:val="22"/>
                <w:szCs w:val="22"/>
              </w:rPr>
            </w:pPr>
            <w:r>
              <w:rPr>
                <w:rFonts w:eastAsia="Arial Unicode MS"/>
                <w:sz w:val="22"/>
                <w:szCs w:val="22"/>
              </w:rPr>
              <w:t>сельское хозяйство</w:t>
            </w:r>
          </w:p>
        </w:tc>
        <w:tc>
          <w:tcPr>
            <w:tcW w:w="647" w:type="pct"/>
            <w:tcBorders>
              <w:top w:val="nil"/>
              <w:left w:val="single" w:sz="4" w:space="0" w:color="auto"/>
              <w:right w:val="single" w:sz="4" w:space="0" w:color="auto"/>
            </w:tcBorders>
            <w:vAlign w:val="bottom"/>
          </w:tcPr>
          <w:p w:rsidR="00DE47B9" w:rsidRPr="006E361B" w:rsidRDefault="00EA4F1E" w:rsidP="0025016D">
            <w:pPr>
              <w:spacing w:before="60"/>
              <w:ind w:right="170"/>
              <w:jc w:val="right"/>
              <w:rPr>
                <w:sz w:val="22"/>
              </w:rPr>
            </w:pPr>
            <w:r>
              <w:rPr>
                <w:sz w:val="22"/>
              </w:rPr>
              <w:t>1</w:t>
            </w:r>
            <w:r w:rsidR="00F647C0">
              <w:rPr>
                <w:sz w:val="22"/>
              </w:rPr>
              <w:t> </w:t>
            </w:r>
            <w:r>
              <w:rPr>
                <w:sz w:val="22"/>
              </w:rPr>
              <w:t>0</w:t>
            </w:r>
            <w:r w:rsidR="00F647C0">
              <w:rPr>
                <w:sz w:val="22"/>
              </w:rPr>
              <w:t>08,2</w:t>
            </w:r>
          </w:p>
        </w:tc>
        <w:tc>
          <w:tcPr>
            <w:tcW w:w="549" w:type="pct"/>
            <w:tcBorders>
              <w:top w:val="nil"/>
              <w:left w:val="single" w:sz="4" w:space="0" w:color="auto"/>
              <w:right w:val="single" w:sz="4" w:space="0" w:color="auto"/>
            </w:tcBorders>
            <w:vAlign w:val="bottom"/>
          </w:tcPr>
          <w:p w:rsidR="00DE47B9" w:rsidRPr="006E361B" w:rsidRDefault="00F647C0" w:rsidP="0025016D">
            <w:pPr>
              <w:widowControl w:val="0"/>
              <w:autoSpaceDE w:val="0"/>
              <w:autoSpaceDN w:val="0"/>
              <w:adjustRightInd w:val="0"/>
              <w:spacing w:before="60"/>
              <w:ind w:right="170"/>
              <w:jc w:val="right"/>
              <w:rPr>
                <w:sz w:val="22"/>
              </w:rPr>
            </w:pPr>
            <w:r>
              <w:rPr>
                <w:sz w:val="22"/>
              </w:rPr>
              <w:t>102,8</w:t>
            </w:r>
          </w:p>
        </w:tc>
        <w:tc>
          <w:tcPr>
            <w:tcW w:w="549" w:type="pct"/>
            <w:tcBorders>
              <w:top w:val="nil"/>
              <w:left w:val="single" w:sz="4" w:space="0" w:color="auto"/>
              <w:right w:val="single" w:sz="4" w:space="0" w:color="auto"/>
            </w:tcBorders>
            <w:vAlign w:val="bottom"/>
          </w:tcPr>
          <w:p w:rsidR="00DE47B9" w:rsidRPr="00F41B22" w:rsidRDefault="000B6A35" w:rsidP="004B556E">
            <w:pPr>
              <w:widowControl w:val="0"/>
              <w:autoSpaceDE w:val="0"/>
              <w:autoSpaceDN w:val="0"/>
              <w:adjustRightInd w:val="0"/>
              <w:spacing w:before="60"/>
              <w:ind w:right="198"/>
              <w:jc w:val="right"/>
              <w:rPr>
                <w:sz w:val="22"/>
              </w:rPr>
            </w:pPr>
            <w:r>
              <w:rPr>
                <w:sz w:val="22"/>
              </w:rPr>
              <w:t>99,</w:t>
            </w:r>
            <w:r w:rsidR="006C71E8">
              <w:rPr>
                <w:sz w:val="22"/>
              </w:rPr>
              <w:t>0</w:t>
            </w:r>
          </w:p>
        </w:tc>
        <w:tc>
          <w:tcPr>
            <w:tcW w:w="623" w:type="pct"/>
            <w:tcBorders>
              <w:top w:val="nil"/>
              <w:left w:val="single" w:sz="4" w:space="0" w:color="auto"/>
              <w:right w:val="single" w:sz="4" w:space="0" w:color="auto"/>
            </w:tcBorders>
            <w:vAlign w:val="bottom"/>
          </w:tcPr>
          <w:p w:rsidR="00DE47B9" w:rsidRPr="006E361B" w:rsidRDefault="00EA4F1E" w:rsidP="0025016D">
            <w:pPr>
              <w:spacing w:before="60"/>
              <w:ind w:right="340"/>
              <w:jc w:val="right"/>
              <w:rPr>
                <w:sz w:val="22"/>
              </w:rPr>
            </w:pPr>
            <w:r>
              <w:rPr>
                <w:sz w:val="22"/>
              </w:rPr>
              <w:t>4,</w:t>
            </w:r>
            <w:r w:rsidR="006C71E8">
              <w:rPr>
                <w:sz w:val="22"/>
              </w:rPr>
              <w:t>7</w:t>
            </w:r>
          </w:p>
        </w:tc>
        <w:tc>
          <w:tcPr>
            <w:tcW w:w="547" w:type="pct"/>
            <w:tcBorders>
              <w:top w:val="nil"/>
              <w:left w:val="single" w:sz="4" w:space="0" w:color="auto"/>
              <w:right w:val="single" w:sz="4" w:space="0" w:color="auto"/>
            </w:tcBorders>
            <w:vAlign w:val="bottom"/>
          </w:tcPr>
          <w:p w:rsidR="00DE47B9" w:rsidRPr="006E361B" w:rsidRDefault="006C71E8" w:rsidP="0025016D">
            <w:pPr>
              <w:widowControl w:val="0"/>
              <w:autoSpaceDE w:val="0"/>
              <w:autoSpaceDN w:val="0"/>
              <w:adjustRightInd w:val="0"/>
              <w:spacing w:before="60"/>
              <w:ind w:right="170"/>
              <w:jc w:val="right"/>
              <w:rPr>
                <w:sz w:val="22"/>
              </w:rPr>
            </w:pPr>
            <w:r>
              <w:rPr>
                <w:sz w:val="22"/>
              </w:rPr>
              <w:t>98,4</w:t>
            </w:r>
          </w:p>
        </w:tc>
        <w:tc>
          <w:tcPr>
            <w:tcW w:w="541" w:type="pct"/>
            <w:tcBorders>
              <w:top w:val="nil"/>
              <w:left w:val="single" w:sz="4" w:space="0" w:color="auto"/>
              <w:right w:val="single" w:sz="4" w:space="0" w:color="auto"/>
            </w:tcBorders>
            <w:vAlign w:val="bottom"/>
          </w:tcPr>
          <w:p w:rsidR="00DE47B9" w:rsidRPr="004C2260" w:rsidRDefault="006C71E8" w:rsidP="0025016D">
            <w:pPr>
              <w:widowControl w:val="0"/>
              <w:autoSpaceDE w:val="0"/>
              <w:autoSpaceDN w:val="0"/>
              <w:adjustRightInd w:val="0"/>
              <w:spacing w:before="60"/>
              <w:ind w:right="198"/>
              <w:jc w:val="right"/>
              <w:rPr>
                <w:sz w:val="22"/>
              </w:rPr>
            </w:pPr>
            <w:r>
              <w:rPr>
                <w:sz w:val="22"/>
              </w:rPr>
              <w:t>104,3</w:t>
            </w:r>
          </w:p>
        </w:tc>
      </w:tr>
      <w:tr w:rsidR="007717DC" w:rsidTr="006E361B">
        <w:trPr>
          <w:cantSplit/>
          <w:jc w:val="center"/>
        </w:trPr>
        <w:tc>
          <w:tcPr>
            <w:tcW w:w="1544" w:type="pct"/>
            <w:tcBorders>
              <w:left w:val="single" w:sz="4" w:space="0" w:color="auto"/>
              <w:right w:val="single" w:sz="4" w:space="0" w:color="auto"/>
            </w:tcBorders>
            <w:vAlign w:val="bottom"/>
            <w:hideMark/>
          </w:tcPr>
          <w:p w:rsidR="007717DC" w:rsidRDefault="007717DC" w:rsidP="0025016D">
            <w:pPr>
              <w:spacing w:before="60"/>
              <w:ind w:left="113"/>
              <w:rPr>
                <w:rFonts w:eastAsia="Arial Unicode MS"/>
                <w:sz w:val="22"/>
                <w:szCs w:val="22"/>
              </w:rPr>
            </w:pPr>
            <w:r>
              <w:rPr>
                <w:rFonts w:eastAsia="Arial Unicode MS"/>
                <w:sz w:val="22"/>
                <w:szCs w:val="22"/>
              </w:rPr>
              <w:t>промышленность</w:t>
            </w:r>
          </w:p>
        </w:tc>
        <w:tc>
          <w:tcPr>
            <w:tcW w:w="647" w:type="pct"/>
            <w:tcBorders>
              <w:left w:val="single" w:sz="4" w:space="0" w:color="auto"/>
              <w:right w:val="single" w:sz="4" w:space="0" w:color="auto"/>
            </w:tcBorders>
            <w:vAlign w:val="bottom"/>
          </w:tcPr>
          <w:p w:rsidR="007717DC" w:rsidRPr="006E361B" w:rsidRDefault="00EA4F1E" w:rsidP="0025016D">
            <w:pPr>
              <w:spacing w:before="60"/>
              <w:ind w:right="170"/>
              <w:jc w:val="right"/>
              <w:rPr>
                <w:sz w:val="22"/>
              </w:rPr>
            </w:pPr>
            <w:r>
              <w:rPr>
                <w:sz w:val="22"/>
              </w:rPr>
              <w:t>2</w:t>
            </w:r>
            <w:r w:rsidR="00F647C0">
              <w:rPr>
                <w:sz w:val="22"/>
              </w:rPr>
              <w:t>1 854,7</w:t>
            </w:r>
          </w:p>
        </w:tc>
        <w:tc>
          <w:tcPr>
            <w:tcW w:w="549" w:type="pct"/>
            <w:tcBorders>
              <w:left w:val="single" w:sz="4" w:space="0" w:color="auto"/>
              <w:right w:val="single" w:sz="4" w:space="0" w:color="auto"/>
            </w:tcBorders>
            <w:vAlign w:val="bottom"/>
          </w:tcPr>
          <w:p w:rsidR="007717DC" w:rsidRPr="006E361B" w:rsidRDefault="00F647C0" w:rsidP="0025016D">
            <w:pPr>
              <w:widowControl w:val="0"/>
              <w:autoSpaceDE w:val="0"/>
              <w:autoSpaceDN w:val="0"/>
              <w:adjustRightInd w:val="0"/>
              <w:spacing w:before="60"/>
              <w:ind w:right="170"/>
              <w:jc w:val="right"/>
              <w:rPr>
                <w:sz w:val="22"/>
              </w:rPr>
            </w:pPr>
            <w:r>
              <w:rPr>
                <w:sz w:val="22"/>
              </w:rPr>
              <w:t>100,8</w:t>
            </w:r>
          </w:p>
        </w:tc>
        <w:tc>
          <w:tcPr>
            <w:tcW w:w="549" w:type="pct"/>
            <w:tcBorders>
              <w:left w:val="single" w:sz="4" w:space="0" w:color="auto"/>
              <w:right w:val="single" w:sz="4" w:space="0" w:color="auto"/>
            </w:tcBorders>
            <w:vAlign w:val="bottom"/>
          </w:tcPr>
          <w:p w:rsidR="007717DC" w:rsidRPr="004C2260" w:rsidRDefault="006C71E8" w:rsidP="004B556E">
            <w:pPr>
              <w:widowControl w:val="0"/>
              <w:autoSpaceDE w:val="0"/>
              <w:autoSpaceDN w:val="0"/>
              <w:adjustRightInd w:val="0"/>
              <w:spacing w:before="60"/>
              <w:ind w:right="198"/>
              <w:jc w:val="right"/>
              <w:rPr>
                <w:sz w:val="22"/>
              </w:rPr>
            </w:pPr>
            <w:r>
              <w:rPr>
                <w:sz w:val="22"/>
              </w:rPr>
              <w:t>98,0</w:t>
            </w:r>
          </w:p>
        </w:tc>
        <w:tc>
          <w:tcPr>
            <w:tcW w:w="623" w:type="pct"/>
            <w:tcBorders>
              <w:left w:val="single" w:sz="4" w:space="0" w:color="auto"/>
              <w:right w:val="single" w:sz="4" w:space="0" w:color="auto"/>
            </w:tcBorders>
            <w:vAlign w:val="bottom"/>
          </w:tcPr>
          <w:p w:rsidR="007717DC" w:rsidRPr="006E361B" w:rsidRDefault="00EA4F1E" w:rsidP="0025016D">
            <w:pPr>
              <w:spacing w:before="60"/>
              <w:ind w:right="340"/>
              <w:jc w:val="right"/>
              <w:rPr>
                <w:sz w:val="22"/>
              </w:rPr>
            </w:pPr>
            <w:r>
              <w:rPr>
                <w:sz w:val="22"/>
              </w:rPr>
              <w:t>6</w:t>
            </w:r>
            <w:r w:rsidR="006C71E8">
              <w:rPr>
                <w:sz w:val="22"/>
              </w:rPr>
              <w:t>8,9</w:t>
            </w:r>
          </w:p>
        </w:tc>
        <w:tc>
          <w:tcPr>
            <w:tcW w:w="547" w:type="pct"/>
            <w:tcBorders>
              <w:left w:val="single" w:sz="4" w:space="0" w:color="auto"/>
              <w:right w:val="single" w:sz="4" w:space="0" w:color="auto"/>
            </w:tcBorders>
            <w:vAlign w:val="bottom"/>
          </w:tcPr>
          <w:p w:rsidR="007717DC" w:rsidRPr="006E361B" w:rsidRDefault="006C71E8" w:rsidP="0025016D">
            <w:pPr>
              <w:widowControl w:val="0"/>
              <w:autoSpaceDE w:val="0"/>
              <w:autoSpaceDN w:val="0"/>
              <w:adjustRightInd w:val="0"/>
              <w:spacing w:before="60"/>
              <w:ind w:right="170"/>
              <w:jc w:val="right"/>
              <w:rPr>
                <w:sz w:val="22"/>
              </w:rPr>
            </w:pPr>
            <w:r>
              <w:rPr>
                <w:sz w:val="22"/>
              </w:rPr>
              <w:t>122,4</w:t>
            </w:r>
          </w:p>
        </w:tc>
        <w:tc>
          <w:tcPr>
            <w:tcW w:w="541" w:type="pct"/>
            <w:tcBorders>
              <w:left w:val="single" w:sz="4" w:space="0" w:color="auto"/>
              <w:right w:val="single" w:sz="4" w:space="0" w:color="auto"/>
            </w:tcBorders>
            <w:vAlign w:val="bottom"/>
          </w:tcPr>
          <w:p w:rsidR="00034087" w:rsidRPr="004C2260" w:rsidRDefault="006C71E8" w:rsidP="0025016D">
            <w:pPr>
              <w:widowControl w:val="0"/>
              <w:autoSpaceDE w:val="0"/>
              <w:autoSpaceDN w:val="0"/>
              <w:adjustRightInd w:val="0"/>
              <w:spacing w:before="60"/>
              <w:ind w:right="198"/>
              <w:jc w:val="right"/>
              <w:rPr>
                <w:sz w:val="22"/>
              </w:rPr>
            </w:pPr>
            <w:r>
              <w:rPr>
                <w:sz w:val="22"/>
              </w:rPr>
              <w:t>103,6</w:t>
            </w:r>
          </w:p>
        </w:tc>
      </w:tr>
      <w:tr w:rsidR="007717DC" w:rsidTr="006E361B">
        <w:trPr>
          <w:cantSplit/>
          <w:jc w:val="center"/>
        </w:trPr>
        <w:tc>
          <w:tcPr>
            <w:tcW w:w="1544" w:type="pct"/>
            <w:tcBorders>
              <w:left w:val="single" w:sz="4" w:space="0" w:color="auto"/>
              <w:right w:val="single" w:sz="4" w:space="0" w:color="auto"/>
            </w:tcBorders>
            <w:vAlign w:val="bottom"/>
            <w:hideMark/>
          </w:tcPr>
          <w:p w:rsidR="007717DC" w:rsidRDefault="007717DC" w:rsidP="0025016D">
            <w:pPr>
              <w:spacing w:before="60"/>
              <w:ind w:left="113"/>
              <w:rPr>
                <w:rFonts w:eastAsia="Arial Unicode MS"/>
                <w:sz w:val="22"/>
                <w:szCs w:val="22"/>
              </w:rPr>
            </w:pPr>
            <w:r>
              <w:rPr>
                <w:rFonts w:eastAsia="Arial Unicode MS"/>
                <w:sz w:val="22"/>
                <w:szCs w:val="22"/>
              </w:rPr>
              <w:t>строительство</w:t>
            </w:r>
          </w:p>
        </w:tc>
        <w:tc>
          <w:tcPr>
            <w:tcW w:w="647" w:type="pct"/>
            <w:tcBorders>
              <w:left w:val="single" w:sz="4" w:space="0" w:color="auto"/>
              <w:right w:val="single" w:sz="4" w:space="0" w:color="auto"/>
            </w:tcBorders>
            <w:vAlign w:val="bottom"/>
          </w:tcPr>
          <w:p w:rsidR="007717DC" w:rsidRPr="006E361B" w:rsidRDefault="00EA4F1E" w:rsidP="0025016D">
            <w:pPr>
              <w:spacing w:before="60"/>
              <w:ind w:right="170"/>
              <w:jc w:val="right"/>
              <w:rPr>
                <w:sz w:val="22"/>
              </w:rPr>
            </w:pPr>
            <w:r>
              <w:rPr>
                <w:sz w:val="22"/>
              </w:rPr>
              <w:t>7</w:t>
            </w:r>
            <w:r w:rsidR="00F647C0">
              <w:rPr>
                <w:sz w:val="22"/>
              </w:rPr>
              <w:t>9,2</w:t>
            </w:r>
          </w:p>
        </w:tc>
        <w:tc>
          <w:tcPr>
            <w:tcW w:w="549" w:type="pct"/>
            <w:tcBorders>
              <w:left w:val="single" w:sz="4" w:space="0" w:color="auto"/>
              <w:right w:val="single" w:sz="4" w:space="0" w:color="auto"/>
            </w:tcBorders>
            <w:vAlign w:val="bottom"/>
          </w:tcPr>
          <w:p w:rsidR="007717DC" w:rsidRPr="006E361B" w:rsidRDefault="00F647C0" w:rsidP="0025016D">
            <w:pPr>
              <w:widowControl w:val="0"/>
              <w:autoSpaceDE w:val="0"/>
              <w:autoSpaceDN w:val="0"/>
              <w:adjustRightInd w:val="0"/>
              <w:spacing w:before="60"/>
              <w:ind w:right="170"/>
              <w:jc w:val="right"/>
              <w:rPr>
                <w:sz w:val="22"/>
              </w:rPr>
            </w:pPr>
            <w:r>
              <w:rPr>
                <w:sz w:val="22"/>
              </w:rPr>
              <w:t>160,7</w:t>
            </w:r>
          </w:p>
        </w:tc>
        <w:tc>
          <w:tcPr>
            <w:tcW w:w="549" w:type="pct"/>
            <w:tcBorders>
              <w:left w:val="single" w:sz="4" w:space="0" w:color="auto"/>
              <w:right w:val="single" w:sz="4" w:space="0" w:color="auto"/>
            </w:tcBorders>
            <w:vAlign w:val="bottom"/>
          </w:tcPr>
          <w:p w:rsidR="007717DC" w:rsidRPr="004C2260" w:rsidRDefault="000B6A35" w:rsidP="004B556E">
            <w:pPr>
              <w:widowControl w:val="0"/>
              <w:autoSpaceDE w:val="0"/>
              <w:autoSpaceDN w:val="0"/>
              <w:adjustRightInd w:val="0"/>
              <w:spacing w:before="60"/>
              <w:ind w:right="198"/>
              <w:jc w:val="right"/>
              <w:rPr>
                <w:sz w:val="22"/>
              </w:rPr>
            </w:pPr>
            <w:r>
              <w:rPr>
                <w:sz w:val="22"/>
              </w:rPr>
              <w:t>10</w:t>
            </w:r>
            <w:r w:rsidR="006C71E8">
              <w:rPr>
                <w:sz w:val="22"/>
              </w:rPr>
              <w:t>3,2</w:t>
            </w:r>
          </w:p>
        </w:tc>
        <w:tc>
          <w:tcPr>
            <w:tcW w:w="623" w:type="pct"/>
            <w:tcBorders>
              <w:left w:val="single" w:sz="4" w:space="0" w:color="auto"/>
              <w:right w:val="single" w:sz="4" w:space="0" w:color="auto"/>
            </w:tcBorders>
            <w:vAlign w:val="bottom"/>
          </w:tcPr>
          <w:p w:rsidR="007717DC" w:rsidRPr="006E361B" w:rsidRDefault="006C71E8" w:rsidP="0025016D">
            <w:pPr>
              <w:spacing w:before="60"/>
              <w:ind w:right="340"/>
              <w:jc w:val="right"/>
              <w:rPr>
                <w:sz w:val="22"/>
              </w:rPr>
            </w:pPr>
            <w:r>
              <w:rPr>
                <w:sz w:val="22"/>
              </w:rPr>
              <w:t>2,9</w:t>
            </w:r>
          </w:p>
        </w:tc>
        <w:tc>
          <w:tcPr>
            <w:tcW w:w="547" w:type="pct"/>
            <w:tcBorders>
              <w:left w:val="single" w:sz="4" w:space="0" w:color="auto"/>
              <w:right w:val="single" w:sz="4" w:space="0" w:color="auto"/>
            </w:tcBorders>
            <w:vAlign w:val="bottom"/>
          </w:tcPr>
          <w:p w:rsidR="007717DC" w:rsidRPr="006E361B" w:rsidRDefault="006C71E8" w:rsidP="0025016D">
            <w:pPr>
              <w:widowControl w:val="0"/>
              <w:autoSpaceDE w:val="0"/>
              <w:autoSpaceDN w:val="0"/>
              <w:adjustRightInd w:val="0"/>
              <w:spacing w:before="60"/>
              <w:ind w:right="170"/>
              <w:jc w:val="right"/>
              <w:rPr>
                <w:sz w:val="22"/>
              </w:rPr>
            </w:pPr>
            <w:r>
              <w:rPr>
                <w:sz w:val="22"/>
              </w:rPr>
              <w:t>95,0</w:t>
            </w:r>
          </w:p>
        </w:tc>
        <w:tc>
          <w:tcPr>
            <w:tcW w:w="541" w:type="pct"/>
            <w:tcBorders>
              <w:left w:val="single" w:sz="4" w:space="0" w:color="auto"/>
              <w:right w:val="single" w:sz="4" w:space="0" w:color="auto"/>
            </w:tcBorders>
            <w:vAlign w:val="bottom"/>
          </w:tcPr>
          <w:p w:rsidR="007717DC" w:rsidRPr="004C2260" w:rsidRDefault="006C71E8" w:rsidP="0025016D">
            <w:pPr>
              <w:widowControl w:val="0"/>
              <w:autoSpaceDE w:val="0"/>
              <w:autoSpaceDN w:val="0"/>
              <w:adjustRightInd w:val="0"/>
              <w:spacing w:before="60"/>
              <w:ind w:right="198"/>
              <w:jc w:val="right"/>
              <w:rPr>
                <w:sz w:val="22"/>
              </w:rPr>
            </w:pPr>
            <w:r>
              <w:rPr>
                <w:sz w:val="22"/>
              </w:rPr>
              <w:t>92,6</w:t>
            </w:r>
          </w:p>
        </w:tc>
      </w:tr>
      <w:tr w:rsidR="007717DC" w:rsidTr="006A4D88">
        <w:trPr>
          <w:cantSplit/>
          <w:jc w:val="center"/>
        </w:trPr>
        <w:tc>
          <w:tcPr>
            <w:tcW w:w="1544" w:type="pct"/>
            <w:tcBorders>
              <w:left w:val="single" w:sz="4" w:space="0" w:color="auto"/>
              <w:right w:val="single" w:sz="4" w:space="0" w:color="auto"/>
            </w:tcBorders>
            <w:vAlign w:val="bottom"/>
            <w:hideMark/>
          </w:tcPr>
          <w:p w:rsidR="007717DC" w:rsidRDefault="007717DC" w:rsidP="0025016D">
            <w:pPr>
              <w:spacing w:before="60"/>
              <w:ind w:left="113" w:right="-57"/>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647" w:type="pct"/>
            <w:tcBorders>
              <w:left w:val="single" w:sz="4" w:space="0" w:color="auto"/>
              <w:right w:val="single" w:sz="4" w:space="0" w:color="auto"/>
            </w:tcBorders>
            <w:vAlign w:val="bottom"/>
          </w:tcPr>
          <w:p w:rsidR="007717DC" w:rsidRPr="006E361B" w:rsidRDefault="00EA4F1E" w:rsidP="0025016D">
            <w:pPr>
              <w:spacing w:before="60"/>
              <w:ind w:right="170"/>
              <w:jc w:val="right"/>
              <w:rPr>
                <w:sz w:val="22"/>
              </w:rPr>
            </w:pPr>
            <w:r>
              <w:rPr>
                <w:sz w:val="22"/>
              </w:rPr>
              <w:t>3</w:t>
            </w:r>
            <w:r w:rsidR="00F647C0">
              <w:rPr>
                <w:sz w:val="22"/>
              </w:rPr>
              <w:t>71,4</w:t>
            </w:r>
          </w:p>
        </w:tc>
        <w:tc>
          <w:tcPr>
            <w:tcW w:w="549" w:type="pct"/>
            <w:tcBorders>
              <w:left w:val="single" w:sz="4" w:space="0" w:color="auto"/>
              <w:right w:val="single" w:sz="4" w:space="0" w:color="auto"/>
            </w:tcBorders>
            <w:vAlign w:val="bottom"/>
          </w:tcPr>
          <w:p w:rsidR="007717DC" w:rsidRPr="006E361B" w:rsidRDefault="00F647C0" w:rsidP="0025016D">
            <w:pPr>
              <w:spacing w:before="60"/>
              <w:ind w:right="170"/>
              <w:jc w:val="right"/>
              <w:rPr>
                <w:sz w:val="22"/>
              </w:rPr>
            </w:pPr>
            <w:r>
              <w:rPr>
                <w:sz w:val="22"/>
              </w:rPr>
              <w:t>93,0</w:t>
            </w:r>
          </w:p>
        </w:tc>
        <w:tc>
          <w:tcPr>
            <w:tcW w:w="549" w:type="pct"/>
            <w:tcBorders>
              <w:left w:val="single" w:sz="4" w:space="0" w:color="auto"/>
              <w:right w:val="single" w:sz="4" w:space="0" w:color="auto"/>
            </w:tcBorders>
            <w:vAlign w:val="bottom"/>
          </w:tcPr>
          <w:p w:rsidR="005605B8" w:rsidRPr="004C2260" w:rsidRDefault="000B6A35" w:rsidP="004B556E">
            <w:pPr>
              <w:spacing w:before="60"/>
              <w:ind w:right="198"/>
              <w:jc w:val="right"/>
              <w:rPr>
                <w:sz w:val="22"/>
              </w:rPr>
            </w:pPr>
            <w:r>
              <w:rPr>
                <w:sz w:val="22"/>
              </w:rPr>
              <w:t>10</w:t>
            </w:r>
            <w:r w:rsidR="006C71E8">
              <w:rPr>
                <w:sz w:val="22"/>
              </w:rPr>
              <w:t>3,3</w:t>
            </w:r>
          </w:p>
        </w:tc>
        <w:tc>
          <w:tcPr>
            <w:tcW w:w="623" w:type="pct"/>
            <w:tcBorders>
              <w:left w:val="single" w:sz="4" w:space="0" w:color="auto"/>
              <w:right w:val="single" w:sz="4" w:space="0" w:color="auto"/>
            </w:tcBorders>
            <w:vAlign w:val="bottom"/>
          </w:tcPr>
          <w:p w:rsidR="007717DC" w:rsidRDefault="00EA4F1E" w:rsidP="0025016D">
            <w:pPr>
              <w:spacing w:before="60"/>
              <w:ind w:right="340"/>
              <w:jc w:val="right"/>
              <w:rPr>
                <w:sz w:val="22"/>
              </w:rPr>
            </w:pPr>
            <w:r>
              <w:rPr>
                <w:sz w:val="22"/>
              </w:rPr>
              <w:t>0,3</w:t>
            </w:r>
          </w:p>
        </w:tc>
        <w:tc>
          <w:tcPr>
            <w:tcW w:w="547" w:type="pct"/>
            <w:tcBorders>
              <w:left w:val="single" w:sz="4" w:space="0" w:color="auto"/>
              <w:right w:val="single" w:sz="4" w:space="0" w:color="auto"/>
            </w:tcBorders>
            <w:vAlign w:val="bottom"/>
          </w:tcPr>
          <w:p w:rsidR="007717DC" w:rsidRDefault="006C71E8" w:rsidP="0025016D">
            <w:pPr>
              <w:spacing w:before="60"/>
              <w:ind w:right="170"/>
              <w:jc w:val="right"/>
              <w:rPr>
                <w:sz w:val="22"/>
              </w:rPr>
            </w:pPr>
            <w:r>
              <w:rPr>
                <w:sz w:val="22"/>
              </w:rPr>
              <w:t>100,3</w:t>
            </w:r>
          </w:p>
        </w:tc>
        <w:tc>
          <w:tcPr>
            <w:tcW w:w="541" w:type="pct"/>
            <w:tcBorders>
              <w:left w:val="single" w:sz="4" w:space="0" w:color="auto"/>
              <w:right w:val="single" w:sz="4" w:space="0" w:color="auto"/>
            </w:tcBorders>
            <w:vAlign w:val="bottom"/>
          </w:tcPr>
          <w:p w:rsidR="007717DC" w:rsidRPr="004C2260" w:rsidRDefault="006C71E8" w:rsidP="0025016D">
            <w:pPr>
              <w:spacing w:before="60"/>
              <w:ind w:right="198"/>
              <w:jc w:val="right"/>
              <w:rPr>
                <w:sz w:val="22"/>
              </w:rPr>
            </w:pPr>
            <w:r>
              <w:rPr>
                <w:sz w:val="22"/>
              </w:rPr>
              <w:t>97,7</w:t>
            </w:r>
          </w:p>
        </w:tc>
      </w:tr>
      <w:tr w:rsidR="007717DC" w:rsidTr="006A4D88">
        <w:trPr>
          <w:cantSplit/>
          <w:jc w:val="center"/>
        </w:trPr>
        <w:tc>
          <w:tcPr>
            <w:tcW w:w="1544" w:type="pct"/>
            <w:tcBorders>
              <w:top w:val="nil"/>
              <w:left w:val="single" w:sz="4" w:space="0" w:color="auto"/>
              <w:bottom w:val="single" w:sz="4" w:space="0" w:color="auto"/>
              <w:right w:val="single" w:sz="4" w:space="0" w:color="auto"/>
            </w:tcBorders>
            <w:vAlign w:val="bottom"/>
            <w:hideMark/>
          </w:tcPr>
          <w:p w:rsidR="007717DC" w:rsidRDefault="007717DC" w:rsidP="0025016D">
            <w:pPr>
              <w:spacing w:before="60"/>
              <w:ind w:left="113"/>
              <w:rPr>
                <w:rFonts w:eastAsia="Arial Unicode MS"/>
                <w:spacing w:val="-4"/>
                <w:sz w:val="22"/>
                <w:szCs w:val="22"/>
              </w:rPr>
            </w:pPr>
            <w:r>
              <w:rPr>
                <w:rFonts w:eastAsia="Arial Unicode MS"/>
                <w:spacing w:val="-4"/>
                <w:sz w:val="22"/>
                <w:szCs w:val="22"/>
              </w:rPr>
              <w:t xml:space="preserve">транспортная деятельность, складирование, почтовая </w:t>
            </w:r>
            <w:r>
              <w:rPr>
                <w:rFonts w:eastAsia="Arial Unicode MS"/>
                <w:spacing w:val="-4"/>
                <w:sz w:val="22"/>
                <w:szCs w:val="22"/>
              </w:rPr>
              <w:br/>
              <w:t>и курьерская деятельность</w:t>
            </w:r>
          </w:p>
        </w:tc>
        <w:tc>
          <w:tcPr>
            <w:tcW w:w="647" w:type="pct"/>
            <w:tcBorders>
              <w:top w:val="nil"/>
              <w:left w:val="single" w:sz="4" w:space="0" w:color="auto"/>
              <w:bottom w:val="single" w:sz="4" w:space="0" w:color="auto"/>
              <w:right w:val="single" w:sz="4" w:space="0" w:color="auto"/>
            </w:tcBorders>
            <w:vAlign w:val="bottom"/>
          </w:tcPr>
          <w:p w:rsidR="007717DC" w:rsidRPr="006E361B" w:rsidRDefault="00EA4F1E" w:rsidP="0025016D">
            <w:pPr>
              <w:spacing w:before="60"/>
              <w:ind w:right="170"/>
              <w:jc w:val="right"/>
              <w:rPr>
                <w:sz w:val="22"/>
              </w:rPr>
            </w:pPr>
            <w:r>
              <w:rPr>
                <w:sz w:val="22"/>
              </w:rPr>
              <w:t>2</w:t>
            </w:r>
            <w:r w:rsidR="00F647C0">
              <w:rPr>
                <w:sz w:val="22"/>
              </w:rPr>
              <w:t>3,3</w:t>
            </w:r>
          </w:p>
        </w:tc>
        <w:tc>
          <w:tcPr>
            <w:tcW w:w="549" w:type="pct"/>
            <w:tcBorders>
              <w:top w:val="nil"/>
              <w:left w:val="single" w:sz="4" w:space="0" w:color="auto"/>
              <w:bottom w:val="single" w:sz="4" w:space="0" w:color="auto"/>
              <w:right w:val="single" w:sz="4" w:space="0" w:color="auto"/>
            </w:tcBorders>
            <w:vAlign w:val="bottom"/>
          </w:tcPr>
          <w:p w:rsidR="007717DC" w:rsidRPr="006E361B" w:rsidRDefault="00F647C0" w:rsidP="0025016D">
            <w:pPr>
              <w:spacing w:before="60"/>
              <w:ind w:right="170"/>
              <w:jc w:val="right"/>
              <w:rPr>
                <w:sz w:val="22"/>
              </w:rPr>
            </w:pPr>
            <w:r>
              <w:rPr>
                <w:sz w:val="22"/>
              </w:rPr>
              <w:t>101,2</w:t>
            </w:r>
          </w:p>
        </w:tc>
        <w:tc>
          <w:tcPr>
            <w:tcW w:w="549" w:type="pct"/>
            <w:tcBorders>
              <w:top w:val="nil"/>
              <w:left w:val="single" w:sz="4" w:space="0" w:color="auto"/>
              <w:bottom w:val="single" w:sz="4" w:space="0" w:color="auto"/>
              <w:right w:val="single" w:sz="4" w:space="0" w:color="auto"/>
            </w:tcBorders>
            <w:vAlign w:val="bottom"/>
          </w:tcPr>
          <w:p w:rsidR="007717DC" w:rsidRPr="004C2260" w:rsidRDefault="006C71E8" w:rsidP="004B556E">
            <w:pPr>
              <w:spacing w:before="60"/>
              <w:ind w:right="198"/>
              <w:jc w:val="right"/>
              <w:rPr>
                <w:sz w:val="22"/>
              </w:rPr>
            </w:pPr>
            <w:r>
              <w:rPr>
                <w:sz w:val="22"/>
              </w:rPr>
              <w:t>86,5</w:t>
            </w:r>
          </w:p>
        </w:tc>
        <w:tc>
          <w:tcPr>
            <w:tcW w:w="623" w:type="pct"/>
            <w:tcBorders>
              <w:top w:val="nil"/>
              <w:left w:val="single" w:sz="4" w:space="0" w:color="auto"/>
              <w:bottom w:val="single" w:sz="4" w:space="0" w:color="auto"/>
              <w:right w:val="single" w:sz="4" w:space="0" w:color="auto"/>
            </w:tcBorders>
            <w:vAlign w:val="bottom"/>
          </w:tcPr>
          <w:p w:rsidR="007717DC" w:rsidRDefault="00EA4F1E" w:rsidP="0025016D">
            <w:pPr>
              <w:spacing w:before="60"/>
              <w:ind w:right="340"/>
              <w:jc w:val="right"/>
              <w:rPr>
                <w:sz w:val="22"/>
              </w:rPr>
            </w:pPr>
            <w:r>
              <w:rPr>
                <w:sz w:val="22"/>
              </w:rPr>
              <w:t>–</w:t>
            </w:r>
          </w:p>
        </w:tc>
        <w:tc>
          <w:tcPr>
            <w:tcW w:w="547" w:type="pct"/>
            <w:tcBorders>
              <w:top w:val="nil"/>
              <w:left w:val="single" w:sz="4" w:space="0" w:color="auto"/>
              <w:bottom w:val="single" w:sz="4" w:space="0" w:color="auto"/>
              <w:right w:val="single" w:sz="4" w:space="0" w:color="auto"/>
            </w:tcBorders>
            <w:vAlign w:val="bottom"/>
          </w:tcPr>
          <w:p w:rsidR="007717DC" w:rsidRDefault="00EA4F1E" w:rsidP="0025016D">
            <w:pPr>
              <w:spacing w:before="60"/>
              <w:ind w:right="170"/>
              <w:jc w:val="right"/>
              <w:rPr>
                <w:sz w:val="22"/>
              </w:rPr>
            </w:pPr>
            <w:r>
              <w:rPr>
                <w:sz w:val="22"/>
              </w:rPr>
              <w:t>–</w:t>
            </w:r>
          </w:p>
        </w:tc>
        <w:tc>
          <w:tcPr>
            <w:tcW w:w="541" w:type="pct"/>
            <w:tcBorders>
              <w:top w:val="nil"/>
              <w:left w:val="single" w:sz="4" w:space="0" w:color="auto"/>
              <w:bottom w:val="single" w:sz="4" w:space="0" w:color="auto"/>
              <w:right w:val="single" w:sz="4" w:space="0" w:color="auto"/>
            </w:tcBorders>
            <w:vAlign w:val="bottom"/>
          </w:tcPr>
          <w:p w:rsidR="007717DC" w:rsidRDefault="00EA4F1E" w:rsidP="0025016D">
            <w:pPr>
              <w:spacing w:before="60"/>
              <w:ind w:right="198"/>
              <w:jc w:val="right"/>
              <w:rPr>
                <w:sz w:val="22"/>
              </w:rPr>
            </w:pPr>
            <w:r>
              <w:rPr>
                <w:sz w:val="22"/>
              </w:rPr>
              <w:t>–</w:t>
            </w:r>
          </w:p>
        </w:tc>
      </w:tr>
      <w:tr w:rsidR="00EA4F1E" w:rsidTr="006A4D88">
        <w:trPr>
          <w:cantSplit/>
          <w:jc w:val="center"/>
        </w:trPr>
        <w:tc>
          <w:tcPr>
            <w:tcW w:w="1544" w:type="pct"/>
            <w:tcBorders>
              <w:top w:val="single" w:sz="4" w:space="0" w:color="auto"/>
              <w:left w:val="single" w:sz="4" w:space="0" w:color="auto"/>
              <w:right w:val="single" w:sz="4" w:space="0" w:color="auto"/>
            </w:tcBorders>
            <w:vAlign w:val="bottom"/>
            <w:hideMark/>
          </w:tcPr>
          <w:p w:rsidR="00EA4F1E" w:rsidRDefault="00EA4F1E" w:rsidP="004B556E">
            <w:pPr>
              <w:spacing w:before="50" w:line="230" w:lineRule="exact"/>
              <w:ind w:left="113"/>
              <w:rPr>
                <w:rFonts w:eastAsia="Arial Unicode MS"/>
                <w:sz w:val="22"/>
                <w:szCs w:val="22"/>
              </w:rPr>
            </w:pPr>
            <w:r>
              <w:rPr>
                <w:rFonts w:eastAsia="Arial Unicode MS"/>
                <w:sz w:val="22"/>
                <w:szCs w:val="22"/>
              </w:rPr>
              <w:lastRenderedPageBreak/>
              <w:t>услуги по временному проживанию и питанию</w:t>
            </w:r>
          </w:p>
        </w:tc>
        <w:tc>
          <w:tcPr>
            <w:tcW w:w="647" w:type="pct"/>
            <w:tcBorders>
              <w:top w:val="single" w:sz="4" w:space="0" w:color="auto"/>
              <w:left w:val="single" w:sz="4" w:space="0" w:color="auto"/>
              <w:right w:val="single" w:sz="4" w:space="0" w:color="auto"/>
            </w:tcBorders>
            <w:vAlign w:val="bottom"/>
          </w:tcPr>
          <w:p w:rsidR="00EA4F1E" w:rsidRPr="006E361B" w:rsidRDefault="00EA4F1E" w:rsidP="004B556E">
            <w:pPr>
              <w:spacing w:before="50" w:line="230" w:lineRule="exact"/>
              <w:ind w:right="283"/>
              <w:jc w:val="right"/>
              <w:rPr>
                <w:sz w:val="22"/>
              </w:rPr>
            </w:pPr>
            <w:r>
              <w:rPr>
                <w:sz w:val="22"/>
              </w:rPr>
              <w:t>0,</w:t>
            </w:r>
            <w:r w:rsidR="00F647C0">
              <w:rPr>
                <w:sz w:val="22"/>
              </w:rPr>
              <w:t>3</w:t>
            </w:r>
          </w:p>
        </w:tc>
        <w:tc>
          <w:tcPr>
            <w:tcW w:w="549" w:type="pct"/>
            <w:tcBorders>
              <w:top w:val="single" w:sz="4" w:space="0" w:color="auto"/>
              <w:left w:val="single" w:sz="4" w:space="0" w:color="auto"/>
              <w:right w:val="single" w:sz="4" w:space="0" w:color="auto"/>
            </w:tcBorders>
            <w:vAlign w:val="bottom"/>
          </w:tcPr>
          <w:p w:rsidR="00EA4F1E" w:rsidRPr="006E361B" w:rsidRDefault="00F647C0" w:rsidP="004B556E">
            <w:pPr>
              <w:spacing w:before="50" w:line="230" w:lineRule="exact"/>
              <w:ind w:right="198"/>
              <w:jc w:val="right"/>
              <w:rPr>
                <w:sz w:val="22"/>
              </w:rPr>
            </w:pPr>
            <w:r>
              <w:rPr>
                <w:sz w:val="22"/>
              </w:rPr>
              <w:t>79,0</w:t>
            </w:r>
          </w:p>
        </w:tc>
        <w:tc>
          <w:tcPr>
            <w:tcW w:w="549" w:type="pct"/>
            <w:tcBorders>
              <w:top w:val="single" w:sz="4" w:space="0" w:color="auto"/>
              <w:left w:val="single" w:sz="4" w:space="0" w:color="auto"/>
              <w:right w:val="single" w:sz="4" w:space="0" w:color="auto"/>
            </w:tcBorders>
            <w:vAlign w:val="bottom"/>
          </w:tcPr>
          <w:p w:rsidR="00EA4F1E" w:rsidRPr="004C2260" w:rsidRDefault="000B6A35" w:rsidP="004B556E">
            <w:pPr>
              <w:spacing w:before="50" w:line="230" w:lineRule="exact"/>
              <w:ind w:right="227"/>
              <w:jc w:val="right"/>
              <w:rPr>
                <w:sz w:val="22"/>
              </w:rPr>
            </w:pPr>
            <w:r>
              <w:rPr>
                <w:sz w:val="22"/>
              </w:rPr>
              <w:t>1</w:t>
            </w:r>
            <w:r w:rsidR="006C71E8">
              <w:rPr>
                <w:sz w:val="22"/>
              </w:rPr>
              <w:t>45,4</w:t>
            </w:r>
          </w:p>
        </w:tc>
        <w:tc>
          <w:tcPr>
            <w:tcW w:w="623" w:type="pct"/>
            <w:tcBorders>
              <w:top w:val="single" w:sz="4" w:space="0" w:color="auto"/>
              <w:left w:val="single" w:sz="4" w:space="0" w:color="auto"/>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top w:val="single" w:sz="4" w:space="0" w:color="auto"/>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top w:val="single" w:sz="4" w:space="0" w:color="auto"/>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A4D88">
        <w:trPr>
          <w:cantSplit/>
          <w:jc w:val="center"/>
        </w:trPr>
        <w:tc>
          <w:tcPr>
            <w:tcW w:w="1544" w:type="pct"/>
            <w:tcBorders>
              <w:top w:val="nil"/>
              <w:left w:val="single" w:sz="4" w:space="0" w:color="auto"/>
              <w:right w:val="single" w:sz="4" w:space="0" w:color="auto"/>
            </w:tcBorders>
            <w:vAlign w:val="bottom"/>
          </w:tcPr>
          <w:p w:rsidR="00EA4F1E" w:rsidRDefault="00EA4F1E" w:rsidP="004B556E">
            <w:pPr>
              <w:spacing w:before="50" w:line="230" w:lineRule="exact"/>
              <w:ind w:left="113"/>
              <w:rPr>
                <w:rFonts w:eastAsia="Arial Unicode MS"/>
                <w:sz w:val="22"/>
                <w:szCs w:val="22"/>
              </w:rPr>
            </w:pPr>
            <w:r>
              <w:rPr>
                <w:rFonts w:eastAsia="Arial Unicode MS"/>
                <w:sz w:val="22"/>
                <w:szCs w:val="22"/>
              </w:rPr>
              <w:t>информация и связь</w:t>
            </w:r>
          </w:p>
        </w:tc>
        <w:tc>
          <w:tcPr>
            <w:tcW w:w="647" w:type="pct"/>
            <w:tcBorders>
              <w:top w:val="nil"/>
              <w:left w:val="single" w:sz="4" w:space="0" w:color="auto"/>
              <w:right w:val="single" w:sz="4" w:space="0" w:color="auto"/>
            </w:tcBorders>
            <w:vAlign w:val="bottom"/>
          </w:tcPr>
          <w:p w:rsidR="00EA4F1E" w:rsidRPr="006E361B" w:rsidRDefault="00EA4F1E" w:rsidP="004B556E">
            <w:pPr>
              <w:spacing w:before="50" w:line="230" w:lineRule="exact"/>
              <w:ind w:right="283"/>
              <w:jc w:val="right"/>
              <w:rPr>
                <w:sz w:val="22"/>
              </w:rPr>
            </w:pPr>
            <w:r>
              <w:rPr>
                <w:sz w:val="22"/>
              </w:rPr>
              <w:t>0,</w:t>
            </w:r>
            <w:r w:rsidR="00F647C0">
              <w:rPr>
                <w:sz w:val="22"/>
              </w:rPr>
              <w:t>6</w:t>
            </w:r>
          </w:p>
        </w:tc>
        <w:tc>
          <w:tcPr>
            <w:tcW w:w="549" w:type="pct"/>
            <w:tcBorders>
              <w:top w:val="nil"/>
              <w:left w:val="single" w:sz="4" w:space="0" w:color="auto"/>
              <w:right w:val="single" w:sz="4" w:space="0" w:color="auto"/>
            </w:tcBorders>
            <w:vAlign w:val="bottom"/>
          </w:tcPr>
          <w:p w:rsidR="00EA4F1E" w:rsidRDefault="00EA4F1E" w:rsidP="004B556E">
            <w:pPr>
              <w:spacing w:before="50" w:line="230" w:lineRule="exact"/>
              <w:ind w:right="198"/>
              <w:jc w:val="right"/>
              <w:rPr>
                <w:sz w:val="22"/>
              </w:rPr>
            </w:pPr>
            <w:r>
              <w:rPr>
                <w:sz w:val="22"/>
              </w:rPr>
              <w:t>–</w:t>
            </w:r>
          </w:p>
        </w:tc>
        <w:tc>
          <w:tcPr>
            <w:tcW w:w="549" w:type="pct"/>
            <w:tcBorders>
              <w:top w:val="nil"/>
              <w:left w:val="single" w:sz="4" w:space="0" w:color="auto"/>
              <w:right w:val="single" w:sz="4" w:space="0" w:color="auto"/>
            </w:tcBorders>
            <w:vAlign w:val="bottom"/>
          </w:tcPr>
          <w:p w:rsidR="00EA4F1E" w:rsidRDefault="006C71E8" w:rsidP="004B556E">
            <w:pPr>
              <w:spacing w:before="50" w:line="230" w:lineRule="exact"/>
              <w:ind w:right="227"/>
              <w:jc w:val="right"/>
              <w:rPr>
                <w:sz w:val="22"/>
              </w:rPr>
            </w:pPr>
            <w:r>
              <w:rPr>
                <w:sz w:val="22"/>
              </w:rPr>
              <w:t>73,6</w:t>
            </w:r>
          </w:p>
        </w:tc>
        <w:tc>
          <w:tcPr>
            <w:tcW w:w="623" w:type="pct"/>
            <w:tcBorders>
              <w:top w:val="nil"/>
              <w:left w:val="single" w:sz="4" w:space="0" w:color="auto"/>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top w:val="nil"/>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top w:val="nil"/>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A4D88">
        <w:trPr>
          <w:cantSplit/>
          <w:jc w:val="center"/>
        </w:trPr>
        <w:tc>
          <w:tcPr>
            <w:tcW w:w="1544" w:type="pct"/>
            <w:tcBorders>
              <w:left w:val="single" w:sz="4" w:space="0" w:color="auto"/>
              <w:right w:val="single" w:sz="4" w:space="0" w:color="auto"/>
            </w:tcBorders>
            <w:vAlign w:val="bottom"/>
            <w:hideMark/>
          </w:tcPr>
          <w:p w:rsidR="00EA4F1E" w:rsidRDefault="00EA4F1E" w:rsidP="004B556E">
            <w:pPr>
              <w:spacing w:before="5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647" w:type="pct"/>
            <w:tcBorders>
              <w:left w:val="single" w:sz="4" w:space="0" w:color="auto"/>
              <w:right w:val="single" w:sz="4" w:space="0" w:color="auto"/>
            </w:tcBorders>
            <w:vAlign w:val="bottom"/>
          </w:tcPr>
          <w:p w:rsidR="00EA4F1E" w:rsidRPr="00F41B22" w:rsidRDefault="00EA4F1E" w:rsidP="004B556E">
            <w:pPr>
              <w:spacing w:before="50" w:line="230" w:lineRule="exact"/>
              <w:ind w:right="283"/>
              <w:jc w:val="right"/>
              <w:rPr>
                <w:sz w:val="22"/>
              </w:rPr>
            </w:pPr>
            <w:r>
              <w:rPr>
                <w:sz w:val="22"/>
              </w:rPr>
              <w:t>21</w:t>
            </w:r>
            <w:r w:rsidR="00F647C0">
              <w:rPr>
                <w:sz w:val="22"/>
              </w:rPr>
              <w:t>7,8</w:t>
            </w:r>
          </w:p>
        </w:tc>
        <w:tc>
          <w:tcPr>
            <w:tcW w:w="549" w:type="pct"/>
            <w:tcBorders>
              <w:left w:val="single" w:sz="4" w:space="0" w:color="auto"/>
              <w:right w:val="single" w:sz="4" w:space="0" w:color="auto"/>
            </w:tcBorders>
            <w:vAlign w:val="bottom"/>
          </w:tcPr>
          <w:p w:rsidR="00EA4F1E" w:rsidRPr="006E361B" w:rsidRDefault="00F647C0" w:rsidP="004B556E">
            <w:pPr>
              <w:spacing w:before="50" w:line="230" w:lineRule="exact"/>
              <w:ind w:right="198"/>
              <w:jc w:val="right"/>
              <w:rPr>
                <w:sz w:val="22"/>
              </w:rPr>
            </w:pPr>
            <w:r>
              <w:rPr>
                <w:sz w:val="22"/>
              </w:rPr>
              <w:t>100,9</w:t>
            </w:r>
          </w:p>
        </w:tc>
        <w:tc>
          <w:tcPr>
            <w:tcW w:w="549" w:type="pct"/>
            <w:tcBorders>
              <w:left w:val="single" w:sz="4" w:space="0" w:color="auto"/>
              <w:right w:val="single" w:sz="4" w:space="0" w:color="auto"/>
            </w:tcBorders>
            <w:vAlign w:val="bottom"/>
          </w:tcPr>
          <w:p w:rsidR="00EA4F1E" w:rsidRPr="004C2260" w:rsidRDefault="000B6A35" w:rsidP="004B556E">
            <w:pPr>
              <w:spacing w:before="50" w:line="230" w:lineRule="exact"/>
              <w:ind w:right="227"/>
              <w:jc w:val="right"/>
              <w:rPr>
                <w:sz w:val="22"/>
              </w:rPr>
            </w:pPr>
            <w:r>
              <w:rPr>
                <w:sz w:val="22"/>
              </w:rPr>
              <w:t>10</w:t>
            </w:r>
            <w:r w:rsidR="006C71E8">
              <w:rPr>
                <w:sz w:val="22"/>
              </w:rPr>
              <w:t>0,6</w:t>
            </w:r>
          </w:p>
        </w:tc>
        <w:tc>
          <w:tcPr>
            <w:tcW w:w="623" w:type="pct"/>
            <w:tcBorders>
              <w:left w:val="single" w:sz="4" w:space="0" w:color="auto"/>
              <w:right w:val="single" w:sz="4" w:space="0" w:color="auto"/>
            </w:tcBorders>
            <w:vAlign w:val="bottom"/>
          </w:tcPr>
          <w:p w:rsidR="00EA4F1E" w:rsidRPr="00F41B22" w:rsidRDefault="006C71E8" w:rsidP="004B556E">
            <w:pPr>
              <w:spacing w:before="50" w:line="230" w:lineRule="exact"/>
              <w:ind w:right="454"/>
              <w:jc w:val="right"/>
              <w:rPr>
                <w:sz w:val="22"/>
              </w:rPr>
            </w:pPr>
            <w:r>
              <w:rPr>
                <w:sz w:val="22"/>
              </w:rPr>
              <w:t>–</w:t>
            </w:r>
          </w:p>
        </w:tc>
        <w:tc>
          <w:tcPr>
            <w:tcW w:w="547" w:type="pct"/>
            <w:tcBorders>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A4D88">
        <w:trPr>
          <w:cantSplit/>
          <w:jc w:val="center"/>
        </w:trPr>
        <w:tc>
          <w:tcPr>
            <w:tcW w:w="1544" w:type="pct"/>
            <w:tcBorders>
              <w:left w:val="single" w:sz="4" w:space="0" w:color="auto"/>
              <w:right w:val="single" w:sz="4" w:space="0" w:color="auto"/>
            </w:tcBorders>
            <w:vAlign w:val="bottom"/>
            <w:hideMark/>
          </w:tcPr>
          <w:p w:rsidR="00EA4F1E" w:rsidRDefault="00EA4F1E" w:rsidP="004B556E">
            <w:pPr>
              <w:spacing w:before="50" w:line="23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47" w:type="pct"/>
            <w:tcBorders>
              <w:left w:val="single" w:sz="4" w:space="0" w:color="auto"/>
              <w:right w:val="single" w:sz="4" w:space="0" w:color="auto"/>
            </w:tcBorders>
            <w:vAlign w:val="bottom"/>
          </w:tcPr>
          <w:p w:rsidR="00EA4F1E" w:rsidRPr="00F41B22" w:rsidRDefault="00EA4F1E" w:rsidP="004B556E">
            <w:pPr>
              <w:spacing w:before="50" w:line="230" w:lineRule="exact"/>
              <w:ind w:right="283"/>
              <w:jc w:val="right"/>
              <w:rPr>
                <w:sz w:val="22"/>
              </w:rPr>
            </w:pPr>
            <w:r>
              <w:rPr>
                <w:sz w:val="22"/>
              </w:rPr>
              <w:t>3,</w:t>
            </w:r>
            <w:r w:rsidR="00F647C0">
              <w:rPr>
                <w:sz w:val="22"/>
              </w:rPr>
              <w:t>2</w:t>
            </w:r>
          </w:p>
        </w:tc>
        <w:tc>
          <w:tcPr>
            <w:tcW w:w="549" w:type="pct"/>
            <w:tcBorders>
              <w:left w:val="single" w:sz="4" w:space="0" w:color="auto"/>
              <w:right w:val="single" w:sz="4" w:space="0" w:color="auto"/>
            </w:tcBorders>
            <w:vAlign w:val="bottom"/>
          </w:tcPr>
          <w:p w:rsidR="00EA4F1E" w:rsidRPr="006E361B" w:rsidRDefault="00F647C0" w:rsidP="004B556E">
            <w:pPr>
              <w:spacing w:before="50" w:line="230" w:lineRule="exact"/>
              <w:ind w:right="198"/>
              <w:jc w:val="right"/>
              <w:rPr>
                <w:sz w:val="22"/>
              </w:rPr>
            </w:pPr>
            <w:r>
              <w:rPr>
                <w:sz w:val="22"/>
              </w:rPr>
              <w:t>48,7</w:t>
            </w:r>
          </w:p>
        </w:tc>
        <w:tc>
          <w:tcPr>
            <w:tcW w:w="549" w:type="pct"/>
            <w:tcBorders>
              <w:left w:val="single" w:sz="4" w:space="0" w:color="auto"/>
              <w:right w:val="single" w:sz="4" w:space="0" w:color="auto"/>
            </w:tcBorders>
            <w:vAlign w:val="bottom"/>
          </w:tcPr>
          <w:p w:rsidR="00EA4F1E" w:rsidRPr="004C2260" w:rsidRDefault="006C71E8" w:rsidP="004B556E">
            <w:pPr>
              <w:spacing w:before="50" w:line="230" w:lineRule="exact"/>
              <w:ind w:right="227"/>
              <w:jc w:val="right"/>
              <w:rPr>
                <w:sz w:val="22"/>
              </w:rPr>
            </w:pPr>
            <w:r>
              <w:rPr>
                <w:sz w:val="22"/>
              </w:rPr>
              <w:t>102,1</w:t>
            </w:r>
          </w:p>
        </w:tc>
        <w:tc>
          <w:tcPr>
            <w:tcW w:w="623" w:type="pct"/>
            <w:tcBorders>
              <w:left w:val="single" w:sz="4" w:space="0" w:color="auto"/>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left w:val="sing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E361B">
        <w:trPr>
          <w:cantSplit/>
          <w:jc w:val="center"/>
        </w:trPr>
        <w:tc>
          <w:tcPr>
            <w:tcW w:w="1544" w:type="pct"/>
            <w:tcBorders>
              <w:left w:val="single" w:sz="4" w:space="0" w:color="auto"/>
              <w:bottom w:val="nil"/>
              <w:right w:val="single" w:sz="4" w:space="0" w:color="auto"/>
            </w:tcBorders>
            <w:vAlign w:val="bottom"/>
            <w:hideMark/>
          </w:tcPr>
          <w:p w:rsidR="00EA4F1E" w:rsidRDefault="00EA4F1E" w:rsidP="004B556E">
            <w:pPr>
              <w:spacing w:before="5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47" w:type="pct"/>
            <w:tcBorders>
              <w:left w:val="single" w:sz="4" w:space="0" w:color="auto"/>
              <w:bottom w:val="nil"/>
              <w:right w:val="single" w:sz="4" w:space="0" w:color="auto"/>
            </w:tcBorders>
            <w:vAlign w:val="bottom"/>
          </w:tcPr>
          <w:p w:rsidR="00EA4F1E" w:rsidRPr="006E361B" w:rsidRDefault="00F647C0" w:rsidP="004B556E">
            <w:pPr>
              <w:spacing w:before="50" w:line="230" w:lineRule="exact"/>
              <w:ind w:right="283"/>
              <w:jc w:val="right"/>
              <w:rPr>
                <w:sz w:val="22"/>
              </w:rPr>
            </w:pPr>
            <w:r>
              <w:rPr>
                <w:sz w:val="22"/>
              </w:rPr>
              <w:t>3,6</w:t>
            </w:r>
          </w:p>
        </w:tc>
        <w:tc>
          <w:tcPr>
            <w:tcW w:w="549" w:type="pct"/>
            <w:tcBorders>
              <w:left w:val="single" w:sz="4" w:space="0" w:color="auto"/>
              <w:bottom w:val="nil"/>
              <w:right w:val="single" w:sz="4" w:space="0" w:color="auto"/>
            </w:tcBorders>
            <w:vAlign w:val="bottom"/>
          </w:tcPr>
          <w:p w:rsidR="00EA4F1E" w:rsidRPr="006E361B" w:rsidRDefault="00F647C0" w:rsidP="004B556E">
            <w:pPr>
              <w:spacing w:before="50" w:line="230" w:lineRule="exact"/>
              <w:ind w:right="198"/>
              <w:jc w:val="right"/>
              <w:rPr>
                <w:sz w:val="22"/>
              </w:rPr>
            </w:pPr>
            <w:r>
              <w:rPr>
                <w:sz w:val="22"/>
              </w:rPr>
              <w:t>93,5</w:t>
            </w:r>
          </w:p>
        </w:tc>
        <w:tc>
          <w:tcPr>
            <w:tcW w:w="549" w:type="pct"/>
            <w:tcBorders>
              <w:left w:val="single" w:sz="4" w:space="0" w:color="auto"/>
              <w:bottom w:val="nil"/>
              <w:right w:val="single" w:sz="4" w:space="0" w:color="auto"/>
            </w:tcBorders>
            <w:vAlign w:val="bottom"/>
          </w:tcPr>
          <w:p w:rsidR="00EA4F1E" w:rsidRPr="00F41B22" w:rsidRDefault="000B6A35" w:rsidP="004B556E">
            <w:pPr>
              <w:spacing w:before="50" w:line="230" w:lineRule="exact"/>
              <w:ind w:right="227"/>
              <w:jc w:val="right"/>
              <w:rPr>
                <w:sz w:val="22"/>
              </w:rPr>
            </w:pPr>
            <w:r>
              <w:rPr>
                <w:sz w:val="22"/>
              </w:rPr>
              <w:t>98,6</w:t>
            </w:r>
          </w:p>
        </w:tc>
        <w:tc>
          <w:tcPr>
            <w:tcW w:w="623" w:type="pct"/>
            <w:tcBorders>
              <w:left w:val="single" w:sz="4" w:space="0" w:color="auto"/>
              <w:bottom w:val="nil"/>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left w:val="single" w:sz="4" w:space="0" w:color="auto"/>
              <w:bottom w:val="nil"/>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left w:val="single" w:sz="4" w:space="0" w:color="auto"/>
              <w:bottom w:val="nil"/>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E361B">
        <w:trPr>
          <w:cantSplit/>
          <w:jc w:val="center"/>
        </w:trPr>
        <w:tc>
          <w:tcPr>
            <w:tcW w:w="1544" w:type="pct"/>
            <w:tcBorders>
              <w:left w:val="single" w:sz="4" w:space="0" w:color="auto"/>
              <w:bottom w:val="nil"/>
              <w:right w:val="single" w:sz="4" w:space="0" w:color="auto"/>
            </w:tcBorders>
            <w:vAlign w:val="bottom"/>
          </w:tcPr>
          <w:p w:rsidR="00EA4F1E" w:rsidRDefault="00EA4F1E" w:rsidP="004B556E">
            <w:pPr>
              <w:spacing w:before="5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647" w:type="pct"/>
            <w:tcBorders>
              <w:left w:val="single" w:sz="4" w:space="0" w:color="auto"/>
              <w:bottom w:val="nil"/>
              <w:right w:val="single" w:sz="4" w:space="0" w:color="auto"/>
            </w:tcBorders>
            <w:vAlign w:val="bottom"/>
          </w:tcPr>
          <w:p w:rsidR="00EA4F1E" w:rsidRDefault="000B6A35" w:rsidP="004B556E">
            <w:pPr>
              <w:spacing w:before="50" w:line="230" w:lineRule="exact"/>
              <w:ind w:right="283"/>
              <w:jc w:val="right"/>
              <w:rPr>
                <w:sz w:val="22"/>
              </w:rPr>
            </w:pPr>
            <w:r>
              <w:rPr>
                <w:sz w:val="22"/>
              </w:rPr>
              <w:t>1,3</w:t>
            </w:r>
          </w:p>
        </w:tc>
        <w:tc>
          <w:tcPr>
            <w:tcW w:w="549" w:type="pct"/>
            <w:tcBorders>
              <w:left w:val="single" w:sz="4" w:space="0" w:color="auto"/>
              <w:bottom w:val="nil"/>
              <w:right w:val="single" w:sz="4" w:space="0" w:color="auto"/>
            </w:tcBorders>
            <w:vAlign w:val="bottom"/>
          </w:tcPr>
          <w:p w:rsidR="000B6A35" w:rsidRDefault="000B6A35" w:rsidP="004B556E">
            <w:pPr>
              <w:spacing w:before="50" w:line="230" w:lineRule="exact"/>
              <w:ind w:right="198"/>
              <w:jc w:val="right"/>
              <w:rPr>
                <w:sz w:val="22"/>
              </w:rPr>
            </w:pPr>
            <w:r>
              <w:rPr>
                <w:sz w:val="22"/>
              </w:rPr>
              <w:t>9</w:t>
            </w:r>
            <w:r w:rsidR="00F647C0">
              <w:rPr>
                <w:sz w:val="22"/>
              </w:rPr>
              <w:t>1,4</w:t>
            </w:r>
          </w:p>
        </w:tc>
        <w:tc>
          <w:tcPr>
            <w:tcW w:w="549" w:type="pct"/>
            <w:tcBorders>
              <w:left w:val="single" w:sz="4" w:space="0" w:color="auto"/>
              <w:bottom w:val="nil"/>
              <w:right w:val="single" w:sz="4" w:space="0" w:color="auto"/>
            </w:tcBorders>
            <w:vAlign w:val="bottom"/>
          </w:tcPr>
          <w:p w:rsidR="00EA4F1E" w:rsidRPr="004C2260" w:rsidRDefault="000B6A35" w:rsidP="004B556E">
            <w:pPr>
              <w:spacing w:before="50" w:line="230" w:lineRule="exact"/>
              <w:ind w:right="227"/>
              <w:jc w:val="right"/>
              <w:rPr>
                <w:sz w:val="22"/>
              </w:rPr>
            </w:pPr>
            <w:r>
              <w:rPr>
                <w:sz w:val="22"/>
              </w:rPr>
              <w:t>98,</w:t>
            </w:r>
            <w:r w:rsidR="006C71E8">
              <w:rPr>
                <w:sz w:val="22"/>
              </w:rPr>
              <w:t>9</w:t>
            </w:r>
          </w:p>
        </w:tc>
        <w:tc>
          <w:tcPr>
            <w:tcW w:w="623" w:type="pct"/>
            <w:tcBorders>
              <w:left w:val="single" w:sz="4" w:space="0" w:color="auto"/>
              <w:bottom w:val="nil"/>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left w:val="single" w:sz="4" w:space="0" w:color="auto"/>
              <w:bottom w:val="nil"/>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left w:val="single" w:sz="4" w:space="0" w:color="auto"/>
              <w:bottom w:val="nil"/>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r w:rsidR="00EA4F1E" w:rsidTr="006E361B">
        <w:trPr>
          <w:cantSplit/>
          <w:jc w:val="center"/>
        </w:trPr>
        <w:tc>
          <w:tcPr>
            <w:tcW w:w="1544" w:type="pct"/>
            <w:tcBorders>
              <w:top w:val="nil"/>
              <w:left w:val="single" w:sz="4" w:space="0" w:color="auto"/>
              <w:bottom w:val="double" w:sz="4" w:space="0" w:color="auto"/>
              <w:right w:val="single" w:sz="4" w:space="0" w:color="auto"/>
            </w:tcBorders>
            <w:vAlign w:val="bottom"/>
            <w:hideMark/>
          </w:tcPr>
          <w:p w:rsidR="00EA4F1E" w:rsidRDefault="00EA4F1E" w:rsidP="004B556E">
            <w:pPr>
              <w:spacing w:before="50" w:line="230" w:lineRule="exact"/>
              <w:ind w:left="113"/>
              <w:rPr>
                <w:rFonts w:eastAsia="Arial Unicode MS"/>
                <w:sz w:val="22"/>
                <w:szCs w:val="22"/>
              </w:rPr>
            </w:pPr>
            <w:r>
              <w:rPr>
                <w:rFonts w:eastAsia="Arial Unicode MS"/>
                <w:sz w:val="22"/>
                <w:szCs w:val="22"/>
              </w:rPr>
              <w:t>предоставление прочих видов услуг</w:t>
            </w:r>
          </w:p>
        </w:tc>
        <w:tc>
          <w:tcPr>
            <w:tcW w:w="647" w:type="pct"/>
            <w:tcBorders>
              <w:top w:val="nil"/>
              <w:left w:val="single" w:sz="4" w:space="0" w:color="auto"/>
              <w:bottom w:val="double" w:sz="4" w:space="0" w:color="auto"/>
              <w:right w:val="single" w:sz="4" w:space="0" w:color="auto"/>
            </w:tcBorders>
            <w:vAlign w:val="bottom"/>
          </w:tcPr>
          <w:p w:rsidR="00EA4F1E" w:rsidRPr="006E361B" w:rsidRDefault="000B6A35" w:rsidP="004B556E">
            <w:pPr>
              <w:spacing w:before="50" w:line="230" w:lineRule="exact"/>
              <w:ind w:right="283"/>
              <w:jc w:val="right"/>
              <w:rPr>
                <w:sz w:val="22"/>
              </w:rPr>
            </w:pPr>
            <w:r>
              <w:rPr>
                <w:sz w:val="22"/>
              </w:rPr>
              <w:t>0,1</w:t>
            </w:r>
          </w:p>
        </w:tc>
        <w:tc>
          <w:tcPr>
            <w:tcW w:w="549" w:type="pct"/>
            <w:tcBorders>
              <w:top w:val="nil"/>
              <w:left w:val="single" w:sz="4" w:space="0" w:color="auto"/>
              <w:bottom w:val="double" w:sz="4" w:space="0" w:color="auto"/>
              <w:right w:val="single" w:sz="4" w:space="0" w:color="auto"/>
            </w:tcBorders>
            <w:vAlign w:val="bottom"/>
          </w:tcPr>
          <w:p w:rsidR="00EA4F1E" w:rsidRPr="006E361B" w:rsidRDefault="00F647C0" w:rsidP="004B556E">
            <w:pPr>
              <w:spacing w:before="50" w:line="230" w:lineRule="exact"/>
              <w:ind w:right="198"/>
              <w:jc w:val="right"/>
              <w:rPr>
                <w:sz w:val="22"/>
              </w:rPr>
            </w:pPr>
            <w:r>
              <w:rPr>
                <w:sz w:val="22"/>
              </w:rPr>
              <w:t>36,5</w:t>
            </w:r>
          </w:p>
        </w:tc>
        <w:tc>
          <w:tcPr>
            <w:tcW w:w="549" w:type="pct"/>
            <w:tcBorders>
              <w:top w:val="nil"/>
              <w:left w:val="single" w:sz="4" w:space="0" w:color="auto"/>
              <w:bottom w:val="double" w:sz="4" w:space="0" w:color="auto"/>
              <w:right w:val="single" w:sz="4" w:space="0" w:color="auto"/>
            </w:tcBorders>
            <w:vAlign w:val="bottom"/>
          </w:tcPr>
          <w:p w:rsidR="00EA4F1E" w:rsidRPr="004C2260" w:rsidRDefault="006C71E8" w:rsidP="004B556E">
            <w:pPr>
              <w:spacing w:before="50" w:line="230" w:lineRule="exact"/>
              <w:ind w:right="227"/>
              <w:jc w:val="right"/>
              <w:rPr>
                <w:sz w:val="22"/>
              </w:rPr>
            </w:pPr>
            <w:r>
              <w:rPr>
                <w:sz w:val="22"/>
              </w:rPr>
              <w:t>128,6</w:t>
            </w:r>
          </w:p>
        </w:tc>
        <w:tc>
          <w:tcPr>
            <w:tcW w:w="623" w:type="pct"/>
            <w:tcBorders>
              <w:top w:val="nil"/>
              <w:left w:val="single" w:sz="4" w:space="0" w:color="auto"/>
              <w:bottom w:val="double" w:sz="4" w:space="0" w:color="auto"/>
              <w:right w:val="single" w:sz="4" w:space="0" w:color="auto"/>
            </w:tcBorders>
            <w:vAlign w:val="bottom"/>
          </w:tcPr>
          <w:p w:rsidR="00EA4F1E" w:rsidRDefault="00EA4F1E" w:rsidP="004B556E">
            <w:pPr>
              <w:spacing w:before="50" w:line="230" w:lineRule="exact"/>
              <w:ind w:right="454"/>
              <w:jc w:val="right"/>
              <w:rPr>
                <w:sz w:val="22"/>
              </w:rPr>
            </w:pPr>
            <w:r>
              <w:rPr>
                <w:sz w:val="22"/>
              </w:rPr>
              <w:t>–</w:t>
            </w:r>
          </w:p>
        </w:tc>
        <w:tc>
          <w:tcPr>
            <w:tcW w:w="547" w:type="pct"/>
            <w:tcBorders>
              <w:top w:val="nil"/>
              <w:left w:val="single" w:sz="4" w:space="0" w:color="auto"/>
              <w:bottom w:val="doub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c>
          <w:tcPr>
            <w:tcW w:w="541" w:type="pct"/>
            <w:tcBorders>
              <w:top w:val="nil"/>
              <w:left w:val="single" w:sz="4" w:space="0" w:color="auto"/>
              <w:bottom w:val="double" w:sz="4" w:space="0" w:color="auto"/>
              <w:right w:val="single" w:sz="4" w:space="0" w:color="auto"/>
            </w:tcBorders>
            <w:vAlign w:val="bottom"/>
          </w:tcPr>
          <w:p w:rsidR="00EA4F1E" w:rsidRDefault="00EA4F1E" w:rsidP="004B556E">
            <w:pPr>
              <w:spacing w:before="50" w:line="230" w:lineRule="exact"/>
              <w:ind w:right="397"/>
              <w:jc w:val="right"/>
              <w:rPr>
                <w:sz w:val="22"/>
              </w:rPr>
            </w:pPr>
            <w:r>
              <w:rPr>
                <w:sz w:val="22"/>
              </w:rPr>
              <w:t>–</w:t>
            </w:r>
          </w:p>
        </w:tc>
      </w:tr>
    </w:tbl>
    <w:p w:rsidR="007717DC" w:rsidRDefault="007717DC" w:rsidP="004B556E">
      <w:pPr>
        <w:pStyle w:val="21"/>
        <w:spacing w:before="240" w:after="120" w:line="320" w:lineRule="exact"/>
        <w:ind w:firstLine="0"/>
        <w:jc w:val="center"/>
        <w:rPr>
          <w:rFonts w:ascii="Arial" w:hAnsi="Arial" w:cs="Arial"/>
          <w:b/>
          <w:sz w:val="22"/>
          <w:szCs w:val="22"/>
        </w:rPr>
      </w:pPr>
      <w:r w:rsidRPr="00A23856">
        <w:rPr>
          <w:rFonts w:ascii="Arial" w:hAnsi="Arial" w:cs="Arial"/>
          <w:b/>
          <w:sz w:val="22"/>
          <w:szCs w:val="22"/>
        </w:rPr>
        <w:t>Дебиторская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1"/>
        <w:gridCol w:w="1131"/>
        <w:gridCol w:w="994"/>
        <w:gridCol w:w="996"/>
        <w:gridCol w:w="1130"/>
        <w:gridCol w:w="996"/>
        <w:gridCol w:w="994"/>
      </w:tblGrid>
      <w:tr w:rsidR="007717DC" w:rsidTr="00CF5FC1">
        <w:trPr>
          <w:cantSplit/>
          <w:tblHeader/>
          <w:jc w:val="center"/>
        </w:trPr>
        <w:tc>
          <w:tcPr>
            <w:tcW w:w="1560" w:type="pct"/>
            <w:vMerge w:val="restart"/>
            <w:tcBorders>
              <w:top w:val="single" w:sz="4" w:space="0" w:color="auto"/>
              <w:left w:val="single" w:sz="4" w:space="0" w:color="auto"/>
              <w:bottom w:val="single" w:sz="4" w:space="0" w:color="auto"/>
              <w:right w:val="single" w:sz="4" w:space="0" w:color="auto"/>
            </w:tcBorders>
          </w:tcPr>
          <w:p w:rsidR="007717DC" w:rsidRDefault="007717DC" w:rsidP="000555F6">
            <w:pPr>
              <w:spacing w:before="60" w:after="40"/>
              <w:ind w:left="-113" w:right="-113"/>
              <w:jc w:val="center"/>
              <w:rPr>
                <w:sz w:val="22"/>
              </w:rPr>
            </w:pP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Дебиторская задолженность</w:t>
            </w: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u w:val="single"/>
              </w:rPr>
            </w:pPr>
            <w:r>
              <w:rPr>
                <w:sz w:val="22"/>
                <w:szCs w:val="22"/>
              </w:rPr>
              <w:t>Из нее просроченная</w:t>
            </w:r>
          </w:p>
        </w:tc>
      </w:tr>
      <w:tr w:rsidR="007717D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jc w:val="center"/>
              <w:rPr>
                <w:sz w:val="22"/>
              </w:rPr>
            </w:pP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A16A96">
            <w:pPr>
              <w:spacing w:before="60" w:after="40"/>
              <w:ind w:left="-113" w:right="-113"/>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A16A96">
            <w:pPr>
              <w:spacing w:before="60" w:after="40"/>
              <w:ind w:left="-113" w:right="-113"/>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в % к</w:t>
            </w:r>
          </w:p>
        </w:tc>
      </w:tr>
      <w:tr w:rsidR="0090065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rPr>
            </w:pP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szCs w:val="22"/>
              </w:rPr>
            </w:pPr>
          </w:p>
        </w:tc>
        <w:tc>
          <w:tcPr>
            <w:tcW w:w="548" w:type="pct"/>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6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3D3812" w:rsidP="00A16A96">
            <w:pPr>
              <w:pStyle w:val="21"/>
              <w:tabs>
                <w:tab w:val="left" w:pos="-3"/>
              </w:tabs>
              <w:spacing w:before="60" w:after="4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6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8" w:type="pct"/>
            <w:tcBorders>
              <w:top w:val="single" w:sz="4" w:space="0" w:color="auto"/>
              <w:left w:val="single" w:sz="4" w:space="0" w:color="auto"/>
              <w:bottom w:val="single" w:sz="4" w:space="0" w:color="auto"/>
              <w:right w:val="single" w:sz="4" w:space="0" w:color="auto"/>
            </w:tcBorders>
          </w:tcPr>
          <w:p w:rsidR="0090065C" w:rsidRPr="00327402" w:rsidRDefault="003D3812" w:rsidP="00A16A96">
            <w:pPr>
              <w:pStyle w:val="21"/>
              <w:tabs>
                <w:tab w:val="left" w:pos="-3"/>
              </w:tabs>
              <w:spacing w:before="60" w:after="4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CF5FC1">
        <w:trPr>
          <w:cantSplit/>
          <w:jc w:val="center"/>
        </w:trPr>
        <w:tc>
          <w:tcPr>
            <w:tcW w:w="1560" w:type="pct"/>
            <w:tcBorders>
              <w:top w:val="single" w:sz="4" w:space="0" w:color="auto"/>
              <w:left w:val="single" w:sz="4" w:space="0" w:color="auto"/>
              <w:bottom w:val="nil"/>
              <w:right w:val="single" w:sz="4" w:space="0" w:color="auto"/>
            </w:tcBorders>
            <w:vAlign w:val="bottom"/>
            <w:hideMark/>
          </w:tcPr>
          <w:p w:rsidR="007717DC" w:rsidRDefault="007717DC" w:rsidP="004B556E">
            <w:pPr>
              <w:spacing w:before="40" w:after="40"/>
              <w:ind w:right="-113"/>
              <w:rPr>
                <w:b/>
                <w:sz w:val="22"/>
                <w:szCs w:val="22"/>
              </w:rPr>
            </w:pPr>
            <w:r>
              <w:rPr>
                <w:b/>
                <w:sz w:val="22"/>
                <w:szCs w:val="22"/>
              </w:rPr>
              <w:t>Всего по области</w:t>
            </w:r>
          </w:p>
        </w:tc>
        <w:tc>
          <w:tcPr>
            <w:tcW w:w="623" w:type="pct"/>
            <w:tcBorders>
              <w:top w:val="single" w:sz="4" w:space="0" w:color="auto"/>
              <w:left w:val="single" w:sz="4" w:space="0" w:color="auto"/>
              <w:bottom w:val="nil"/>
              <w:right w:val="single" w:sz="4" w:space="0" w:color="auto"/>
            </w:tcBorders>
            <w:vAlign w:val="bottom"/>
          </w:tcPr>
          <w:p w:rsidR="007717DC" w:rsidRPr="00C375B0" w:rsidRDefault="00540BAD" w:rsidP="004B556E">
            <w:pPr>
              <w:spacing w:before="40" w:after="40"/>
              <w:ind w:right="198"/>
              <w:jc w:val="right"/>
              <w:rPr>
                <w:b/>
                <w:sz w:val="22"/>
                <w:szCs w:val="22"/>
              </w:rPr>
            </w:pPr>
            <w:r>
              <w:rPr>
                <w:b/>
                <w:sz w:val="22"/>
                <w:szCs w:val="22"/>
              </w:rPr>
              <w:t>4</w:t>
            </w:r>
            <w:r w:rsidR="006E0EFE">
              <w:rPr>
                <w:b/>
                <w:sz w:val="22"/>
                <w:szCs w:val="22"/>
              </w:rPr>
              <w:t> 271,5</w:t>
            </w:r>
          </w:p>
        </w:tc>
        <w:tc>
          <w:tcPr>
            <w:tcW w:w="548" w:type="pct"/>
            <w:tcBorders>
              <w:top w:val="single" w:sz="4" w:space="0" w:color="auto"/>
              <w:left w:val="single" w:sz="4" w:space="0" w:color="auto"/>
              <w:bottom w:val="nil"/>
              <w:right w:val="single" w:sz="4" w:space="0" w:color="auto"/>
            </w:tcBorders>
            <w:vAlign w:val="bottom"/>
          </w:tcPr>
          <w:p w:rsidR="007717DC" w:rsidRPr="00C375B0" w:rsidRDefault="006E0EFE" w:rsidP="004B556E">
            <w:pPr>
              <w:spacing w:before="40" w:after="40"/>
              <w:ind w:right="198"/>
              <w:jc w:val="right"/>
              <w:rPr>
                <w:b/>
                <w:sz w:val="22"/>
                <w:szCs w:val="22"/>
              </w:rPr>
            </w:pPr>
            <w:r>
              <w:rPr>
                <w:b/>
                <w:sz w:val="22"/>
                <w:szCs w:val="22"/>
              </w:rPr>
              <w:t>124,1</w:t>
            </w:r>
          </w:p>
        </w:tc>
        <w:tc>
          <w:tcPr>
            <w:tcW w:w="549" w:type="pct"/>
            <w:tcBorders>
              <w:top w:val="single" w:sz="4" w:space="0" w:color="auto"/>
              <w:left w:val="single" w:sz="4" w:space="0" w:color="auto"/>
              <w:bottom w:val="nil"/>
              <w:right w:val="single" w:sz="4" w:space="0" w:color="auto"/>
            </w:tcBorders>
            <w:vAlign w:val="bottom"/>
          </w:tcPr>
          <w:p w:rsidR="007717DC" w:rsidRPr="00C872B7" w:rsidRDefault="00C0041F" w:rsidP="004B556E">
            <w:pPr>
              <w:spacing w:before="40" w:after="40"/>
              <w:ind w:right="198"/>
              <w:jc w:val="right"/>
              <w:rPr>
                <w:b/>
                <w:sz w:val="22"/>
                <w:szCs w:val="22"/>
              </w:rPr>
            </w:pPr>
            <w:r>
              <w:rPr>
                <w:b/>
                <w:sz w:val="22"/>
                <w:szCs w:val="22"/>
              </w:rPr>
              <w:t>102,1</w:t>
            </w:r>
          </w:p>
        </w:tc>
        <w:tc>
          <w:tcPr>
            <w:tcW w:w="623" w:type="pct"/>
            <w:tcBorders>
              <w:top w:val="single" w:sz="4" w:space="0" w:color="auto"/>
              <w:left w:val="single" w:sz="4" w:space="0" w:color="auto"/>
              <w:bottom w:val="nil"/>
              <w:right w:val="single" w:sz="4" w:space="0" w:color="auto"/>
            </w:tcBorders>
            <w:vAlign w:val="bottom"/>
          </w:tcPr>
          <w:p w:rsidR="007717DC" w:rsidRPr="00C375B0" w:rsidRDefault="00B44C39" w:rsidP="004B556E">
            <w:pPr>
              <w:spacing w:before="40" w:after="40"/>
              <w:ind w:right="283"/>
              <w:jc w:val="right"/>
              <w:rPr>
                <w:b/>
                <w:sz w:val="22"/>
                <w:szCs w:val="22"/>
              </w:rPr>
            </w:pPr>
            <w:r>
              <w:rPr>
                <w:b/>
                <w:sz w:val="22"/>
                <w:szCs w:val="22"/>
              </w:rPr>
              <w:t>5</w:t>
            </w:r>
            <w:r w:rsidR="00B005B1">
              <w:rPr>
                <w:b/>
                <w:sz w:val="22"/>
                <w:szCs w:val="22"/>
              </w:rPr>
              <w:t>33,7</w:t>
            </w:r>
          </w:p>
        </w:tc>
        <w:tc>
          <w:tcPr>
            <w:tcW w:w="549" w:type="pct"/>
            <w:tcBorders>
              <w:top w:val="single" w:sz="4" w:space="0" w:color="auto"/>
              <w:left w:val="single" w:sz="4" w:space="0" w:color="auto"/>
              <w:bottom w:val="nil"/>
              <w:right w:val="single" w:sz="4" w:space="0" w:color="auto"/>
            </w:tcBorders>
            <w:vAlign w:val="bottom"/>
          </w:tcPr>
          <w:p w:rsidR="007717DC" w:rsidRPr="00C375B0" w:rsidRDefault="00B005B1" w:rsidP="004B556E">
            <w:pPr>
              <w:spacing w:before="40" w:after="40"/>
              <w:ind w:right="113"/>
              <w:jc w:val="right"/>
              <w:rPr>
                <w:b/>
                <w:sz w:val="22"/>
                <w:szCs w:val="22"/>
              </w:rPr>
            </w:pPr>
            <w:r>
              <w:rPr>
                <w:b/>
                <w:sz w:val="22"/>
                <w:szCs w:val="22"/>
              </w:rPr>
              <w:t>126,3</w:t>
            </w:r>
          </w:p>
        </w:tc>
        <w:tc>
          <w:tcPr>
            <w:tcW w:w="548" w:type="pct"/>
            <w:tcBorders>
              <w:top w:val="single" w:sz="4" w:space="0" w:color="auto"/>
              <w:left w:val="single" w:sz="4" w:space="0" w:color="auto"/>
              <w:bottom w:val="nil"/>
              <w:right w:val="single" w:sz="4" w:space="0" w:color="auto"/>
            </w:tcBorders>
            <w:vAlign w:val="bottom"/>
          </w:tcPr>
          <w:p w:rsidR="007717DC" w:rsidRPr="00817FE2" w:rsidRDefault="00B005B1" w:rsidP="004B556E">
            <w:pPr>
              <w:spacing w:before="40" w:after="40"/>
              <w:ind w:right="170"/>
              <w:jc w:val="right"/>
              <w:rPr>
                <w:b/>
                <w:sz w:val="22"/>
                <w:szCs w:val="22"/>
              </w:rPr>
            </w:pPr>
            <w:r>
              <w:rPr>
                <w:b/>
                <w:sz w:val="22"/>
                <w:szCs w:val="22"/>
              </w:rPr>
              <w:t>97,6</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4B556E">
            <w:pPr>
              <w:spacing w:before="40" w:after="40"/>
              <w:ind w:left="284" w:right="-113"/>
              <w:rPr>
                <w:sz w:val="22"/>
                <w:szCs w:val="22"/>
              </w:rPr>
            </w:pPr>
            <w:r>
              <w:rPr>
                <w:sz w:val="22"/>
                <w:szCs w:val="22"/>
              </w:rPr>
              <w:t>в том числе:</w:t>
            </w:r>
          </w:p>
        </w:tc>
        <w:tc>
          <w:tcPr>
            <w:tcW w:w="623" w:type="pct"/>
            <w:tcBorders>
              <w:top w:val="nil"/>
              <w:left w:val="single" w:sz="4" w:space="0" w:color="auto"/>
              <w:bottom w:val="nil"/>
              <w:right w:val="single" w:sz="4" w:space="0" w:color="auto"/>
            </w:tcBorders>
            <w:vAlign w:val="bottom"/>
          </w:tcPr>
          <w:p w:rsidR="007717DC" w:rsidRDefault="007717DC" w:rsidP="004B556E">
            <w:pPr>
              <w:spacing w:before="40" w:after="40"/>
              <w:ind w:right="198"/>
              <w:jc w:val="right"/>
              <w:rPr>
                <w:sz w:val="22"/>
                <w:szCs w:val="22"/>
              </w:rPr>
            </w:pPr>
          </w:p>
        </w:tc>
        <w:tc>
          <w:tcPr>
            <w:tcW w:w="548" w:type="pct"/>
            <w:tcBorders>
              <w:top w:val="nil"/>
              <w:left w:val="single" w:sz="4" w:space="0" w:color="auto"/>
              <w:bottom w:val="nil"/>
              <w:right w:val="single" w:sz="4" w:space="0" w:color="auto"/>
            </w:tcBorders>
            <w:vAlign w:val="bottom"/>
          </w:tcPr>
          <w:p w:rsidR="007717DC" w:rsidRDefault="007717DC" w:rsidP="004B556E">
            <w:pPr>
              <w:widowControl w:val="0"/>
              <w:autoSpaceDE w:val="0"/>
              <w:autoSpaceDN w:val="0"/>
              <w:adjustRightInd w:val="0"/>
              <w:spacing w:before="40" w:after="40"/>
              <w:ind w:right="198"/>
              <w:jc w:val="right"/>
              <w:rPr>
                <w:sz w:val="20"/>
                <w:szCs w:val="20"/>
              </w:rPr>
            </w:pPr>
          </w:p>
        </w:tc>
        <w:tc>
          <w:tcPr>
            <w:tcW w:w="549" w:type="pct"/>
            <w:tcBorders>
              <w:top w:val="nil"/>
              <w:left w:val="single" w:sz="4" w:space="0" w:color="auto"/>
              <w:bottom w:val="nil"/>
              <w:right w:val="single" w:sz="4" w:space="0" w:color="auto"/>
            </w:tcBorders>
            <w:vAlign w:val="bottom"/>
          </w:tcPr>
          <w:p w:rsidR="007717DC" w:rsidRDefault="007717DC" w:rsidP="004B556E">
            <w:pPr>
              <w:widowControl w:val="0"/>
              <w:autoSpaceDE w:val="0"/>
              <w:autoSpaceDN w:val="0"/>
              <w:adjustRightInd w:val="0"/>
              <w:spacing w:before="40" w:after="40"/>
              <w:ind w:right="198"/>
              <w:jc w:val="right"/>
              <w:rPr>
                <w:sz w:val="20"/>
                <w:szCs w:val="20"/>
              </w:rPr>
            </w:pPr>
          </w:p>
        </w:tc>
        <w:tc>
          <w:tcPr>
            <w:tcW w:w="623" w:type="pct"/>
            <w:tcBorders>
              <w:top w:val="nil"/>
              <w:left w:val="single" w:sz="4" w:space="0" w:color="auto"/>
              <w:bottom w:val="nil"/>
              <w:right w:val="single" w:sz="4" w:space="0" w:color="auto"/>
            </w:tcBorders>
            <w:vAlign w:val="bottom"/>
          </w:tcPr>
          <w:p w:rsidR="007717DC" w:rsidRDefault="007717DC" w:rsidP="004B556E">
            <w:pPr>
              <w:spacing w:before="40" w:after="40"/>
              <w:ind w:right="283"/>
              <w:jc w:val="right"/>
              <w:rPr>
                <w:sz w:val="22"/>
                <w:szCs w:val="22"/>
              </w:rPr>
            </w:pPr>
          </w:p>
        </w:tc>
        <w:tc>
          <w:tcPr>
            <w:tcW w:w="549" w:type="pct"/>
            <w:tcBorders>
              <w:top w:val="nil"/>
              <w:left w:val="single" w:sz="4" w:space="0" w:color="auto"/>
              <w:bottom w:val="nil"/>
              <w:right w:val="single" w:sz="4" w:space="0" w:color="auto"/>
            </w:tcBorders>
            <w:vAlign w:val="bottom"/>
          </w:tcPr>
          <w:p w:rsidR="007717DC" w:rsidRDefault="007717DC" w:rsidP="004B556E">
            <w:pPr>
              <w:widowControl w:val="0"/>
              <w:autoSpaceDE w:val="0"/>
              <w:autoSpaceDN w:val="0"/>
              <w:adjustRightInd w:val="0"/>
              <w:spacing w:before="40" w:after="40"/>
              <w:ind w:right="113"/>
              <w:jc w:val="right"/>
              <w:rPr>
                <w:sz w:val="20"/>
                <w:szCs w:val="20"/>
              </w:rPr>
            </w:pPr>
          </w:p>
        </w:tc>
        <w:tc>
          <w:tcPr>
            <w:tcW w:w="548" w:type="pct"/>
            <w:tcBorders>
              <w:top w:val="nil"/>
              <w:left w:val="single" w:sz="4" w:space="0" w:color="auto"/>
              <w:bottom w:val="nil"/>
              <w:right w:val="single" w:sz="4" w:space="0" w:color="auto"/>
            </w:tcBorders>
            <w:vAlign w:val="bottom"/>
          </w:tcPr>
          <w:p w:rsidR="007717DC" w:rsidRDefault="007717DC" w:rsidP="004B556E">
            <w:pPr>
              <w:widowControl w:val="0"/>
              <w:autoSpaceDE w:val="0"/>
              <w:autoSpaceDN w:val="0"/>
              <w:adjustRightInd w:val="0"/>
              <w:spacing w:before="40" w:after="40"/>
              <w:ind w:right="170"/>
              <w:jc w:val="right"/>
              <w:rPr>
                <w:sz w:val="20"/>
                <w:szCs w:val="20"/>
              </w:rPr>
            </w:pPr>
          </w:p>
        </w:tc>
      </w:tr>
      <w:tr w:rsidR="007717DC" w:rsidTr="00134ACD">
        <w:trPr>
          <w:cantSplit/>
          <w:jc w:val="center"/>
        </w:trPr>
        <w:tc>
          <w:tcPr>
            <w:tcW w:w="1560" w:type="pct"/>
            <w:tcBorders>
              <w:top w:val="nil"/>
              <w:left w:val="single" w:sz="4" w:space="0" w:color="auto"/>
              <w:right w:val="single" w:sz="4" w:space="0" w:color="auto"/>
            </w:tcBorders>
            <w:vAlign w:val="bottom"/>
            <w:hideMark/>
          </w:tcPr>
          <w:p w:rsidR="007717DC" w:rsidRDefault="007717DC" w:rsidP="004B556E">
            <w:pPr>
              <w:spacing w:before="40" w:after="40"/>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3" w:type="pct"/>
            <w:tcBorders>
              <w:top w:val="nil"/>
              <w:left w:val="single" w:sz="4" w:space="0" w:color="auto"/>
              <w:right w:val="single" w:sz="4" w:space="0" w:color="auto"/>
            </w:tcBorders>
            <w:vAlign w:val="bottom"/>
          </w:tcPr>
          <w:p w:rsidR="007717DC" w:rsidRPr="00C375B0" w:rsidRDefault="006E0EFE" w:rsidP="004B556E">
            <w:pPr>
              <w:tabs>
                <w:tab w:val="left" w:pos="0"/>
              </w:tabs>
              <w:spacing w:before="40" w:after="40"/>
              <w:ind w:right="198"/>
              <w:jc w:val="right"/>
              <w:rPr>
                <w:sz w:val="22"/>
              </w:rPr>
            </w:pPr>
            <w:r>
              <w:rPr>
                <w:sz w:val="22"/>
              </w:rPr>
              <w:t>328,0</w:t>
            </w:r>
          </w:p>
        </w:tc>
        <w:tc>
          <w:tcPr>
            <w:tcW w:w="548" w:type="pct"/>
            <w:tcBorders>
              <w:top w:val="nil"/>
              <w:left w:val="single" w:sz="4" w:space="0" w:color="auto"/>
              <w:right w:val="single" w:sz="4" w:space="0" w:color="auto"/>
            </w:tcBorders>
            <w:vAlign w:val="bottom"/>
          </w:tcPr>
          <w:p w:rsidR="007717DC" w:rsidRPr="00C375B0" w:rsidRDefault="006E0EFE" w:rsidP="004B556E">
            <w:pPr>
              <w:widowControl w:val="0"/>
              <w:autoSpaceDE w:val="0"/>
              <w:autoSpaceDN w:val="0"/>
              <w:adjustRightInd w:val="0"/>
              <w:spacing w:before="40" w:after="40"/>
              <w:ind w:right="198"/>
              <w:jc w:val="right"/>
              <w:rPr>
                <w:sz w:val="22"/>
              </w:rPr>
            </w:pPr>
            <w:r>
              <w:rPr>
                <w:sz w:val="22"/>
              </w:rPr>
              <w:t>143,1</w:t>
            </w:r>
          </w:p>
        </w:tc>
        <w:tc>
          <w:tcPr>
            <w:tcW w:w="549" w:type="pct"/>
            <w:tcBorders>
              <w:top w:val="nil"/>
              <w:left w:val="single" w:sz="4" w:space="0" w:color="auto"/>
              <w:right w:val="single" w:sz="4" w:space="0" w:color="auto"/>
            </w:tcBorders>
            <w:vAlign w:val="bottom"/>
          </w:tcPr>
          <w:p w:rsidR="007717DC" w:rsidRPr="00817FE2" w:rsidRDefault="00C41E19" w:rsidP="004B556E">
            <w:pPr>
              <w:widowControl w:val="0"/>
              <w:autoSpaceDE w:val="0"/>
              <w:autoSpaceDN w:val="0"/>
              <w:adjustRightInd w:val="0"/>
              <w:spacing w:before="40" w:after="40"/>
              <w:ind w:right="198"/>
              <w:jc w:val="right"/>
              <w:rPr>
                <w:sz w:val="22"/>
              </w:rPr>
            </w:pPr>
            <w:r>
              <w:rPr>
                <w:sz w:val="22"/>
              </w:rPr>
              <w:t>11</w:t>
            </w:r>
            <w:r w:rsidR="00C0041F">
              <w:rPr>
                <w:sz w:val="22"/>
              </w:rPr>
              <w:t>8,9</w:t>
            </w:r>
          </w:p>
        </w:tc>
        <w:tc>
          <w:tcPr>
            <w:tcW w:w="623" w:type="pct"/>
            <w:tcBorders>
              <w:top w:val="nil"/>
              <w:left w:val="single" w:sz="4" w:space="0" w:color="auto"/>
              <w:right w:val="single" w:sz="4" w:space="0" w:color="auto"/>
            </w:tcBorders>
            <w:vAlign w:val="bottom"/>
          </w:tcPr>
          <w:p w:rsidR="007717DC" w:rsidRPr="00C375B0" w:rsidRDefault="00B005B1" w:rsidP="004B556E">
            <w:pPr>
              <w:spacing w:before="40" w:after="40"/>
              <w:ind w:right="283"/>
              <w:jc w:val="right"/>
              <w:rPr>
                <w:sz w:val="22"/>
                <w:szCs w:val="22"/>
              </w:rPr>
            </w:pPr>
            <w:r>
              <w:rPr>
                <w:sz w:val="22"/>
                <w:szCs w:val="22"/>
              </w:rPr>
              <w:t>31,7</w:t>
            </w:r>
          </w:p>
        </w:tc>
        <w:tc>
          <w:tcPr>
            <w:tcW w:w="549" w:type="pct"/>
            <w:tcBorders>
              <w:top w:val="nil"/>
              <w:left w:val="single" w:sz="4" w:space="0" w:color="auto"/>
              <w:right w:val="single" w:sz="4" w:space="0" w:color="auto"/>
            </w:tcBorders>
            <w:vAlign w:val="bottom"/>
          </w:tcPr>
          <w:p w:rsidR="007717DC" w:rsidRPr="00C375B0" w:rsidRDefault="00B005B1" w:rsidP="004B556E">
            <w:pPr>
              <w:spacing w:before="40" w:after="40"/>
              <w:ind w:right="113"/>
              <w:jc w:val="right"/>
              <w:rPr>
                <w:sz w:val="22"/>
                <w:szCs w:val="22"/>
              </w:rPr>
            </w:pPr>
            <w:r>
              <w:rPr>
                <w:sz w:val="22"/>
                <w:szCs w:val="22"/>
              </w:rPr>
              <w:t>111,4</w:t>
            </w:r>
          </w:p>
        </w:tc>
        <w:tc>
          <w:tcPr>
            <w:tcW w:w="548" w:type="pct"/>
            <w:tcBorders>
              <w:top w:val="nil"/>
              <w:left w:val="single" w:sz="4" w:space="0" w:color="auto"/>
              <w:right w:val="single" w:sz="4" w:space="0" w:color="auto"/>
            </w:tcBorders>
            <w:vAlign w:val="bottom"/>
          </w:tcPr>
          <w:p w:rsidR="00C77578" w:rsidRPr="00817FE2" w:rsidRDefault="00B005B1" w:rsidP="004B556E">
            <w:pPr>
              <w:spacing w:before="40" w:after="40"/>
              <w:ind w:right="170"/>
              <w:jc w:val="right"/>
              <w:rPr>
                <w:sz w:val="22"/>
                <w:szCs w:val="22"/>
              </w:rPr>
            </w:pPr>
            <w:r>
              <w:rPr>
                <w:sz w:val="22"/>
                <w:szCs w:val="22"/>
              </w:rPr>
              <w:t>97,6</w:t>
            </w:r>
          </w:p>
        </w:tc>
      </w:tr>
      <w:tr w:rsidR="007717DC" w:rsidTr="00134ACD">
        <w:trPr>
          <w:cantSplit/>
          <w:jc w:val="center"/>
        </w:trPr>
        <w:tc>
          <w:tcPr>
            <w:tcW w:w="1560" w:type="pct"/>
            <w:tcBorders>
              <w:top w:val="nil"/>
              <w:left w:val="single" w:sz="4" w:space="0" w:color="auto"/>
              <w:right w:val="single" w:sz="4" w:space="0" w:color="auto"/>
            </w:tcBorders>
            <w:vAlign w:val="bottom"/>
            <w:hideMark/>
          </w:tcPr>
          <w:p w:rsidR="007717DC" w:rsidRDefault="007717DC" w:rsidP="004B556E">
            <w:pPr>
              <w:spacing w:before="40" w:after="40"/>
              <w:ind w:left="170" w:right="-113"/>
              <w:rPr>
                <w:rFonts w:eastAsia="Arial Unicode MS"/>
                <w:sz w:val="22"/>
                <w:szCs w:val="22"/>
              </w:rPr>
            </w:pPr>
            <w:r>
              <w:rPr>
                <w:rFonts w:eastAsia="Arial Unicode MS"/>
                <w:sz w:val="22"/>
                <w:szCs w:val="22"/>
              </w:rPr>
              <w:t>сельское хозяйство</w:t>
            </w:r>
          </w:p>
        </w:tc>
        <w:tc>
          <w:tcPr>
            <w:tcW w:w="623" w:type="pct"/>
            <w:tcBorders>
              <w:top w:val="nil"/>
              <w:left w:val="single" w:sz="4" w:space="0" w:color="auto"/>
              <w:right w:val="single" w:sz="4" w:space="0" w:color="auto"/>
            </w:tcBorders>
            <w:vAlign w:val="bottom"/>
          </w:tcPr>
          <w:p w:rsidR="007717DC" w:rsidRPr="00C375B0" w:rsidRDefault="006E0EFE" w:rsidP="004B556E">
            <w:pPr>
              <w:tabs>
                <w:tab w:val="left" w:pos="0"/>
              </w:tabs>
              <w:spacing w:before="40" w:after="40"/>
              <w:ind w:right="198"/>
              <w:jc w:val="right"/>
              <w:rPr>
                <w:sz w:val="22"/>
              </w:rPr>
            </w:pPr>
            <w:r>
              <w:rPr>
                <w:sz w:val="22"/>
              </w:rPr>
              <w:t>304,6</w:t>
            </w:r>
          </w:p>
        </w:tc>
        <w:tc>
          <w:tcPr>
            <w:tcW w:w="548" w:type="pct"/>
            <w:tcBorders>
              <w:top w:val="nil"/>
              <w:left w:val="single" w:sz="4" w:space="0" w:color="auto"/>
              <w:right w:val="single" w:sz="4" w:space="0" w:color="auto"/>
            </w:tcBorders>
            <w:vAlign w:val="bottom"/>
          </w:tcPr>
          <w:p w:rsidR="007717DC" w:rsidRPr="0062118A" w:rsidRDefault="006E0EFE" w:rsidP="004B556E">
            <w:pPr>
              <w:widowControl w:val="0"/>
              <w:autoSpaceDE w:val="0"/>
              <w:autoSpaceDN w:val="0"/>
              <w:adjustRightInd w:val="0"/>
              <w:spacing w:before="40" w:after="40"/>
              <w:ind w:right="198"/>
              <w:jc w:val="right"/>
              <w:rPr>
                <w:sz w:val="22"/>
              </w:rPr>
            </w:pPr>
            <w:r>
              <w:rPr>
                <w:sz w:val="22"/>
              </w:rPr>
              <w:t>145,1</w:t>
            </w:r>
          </w:p>
        </w:tc>
        <w:tc>
          <w:tcPr>
            <w:tcW w:w="549" w:type="pct"/>
            <w:tcBorders>
              <w:top w:val="nil"/>
              <w:left w:val="single" w:sz="4" w:space="0" w:color="auto"/>
              <w:right w:val="single" w:sz="4" w:space="0" w:color="auto"/>
            </w:tcBorders>
            <w:vAlign w:val="bottom"/>
          </w:tcPr>
          <w:p w:rsidR="007717DC" w:rsidRPr="00817FE2" w:rsidRDefault="00C41E19" w:rsidP="004B556E">
            <w:pPr>
              <w:widowControl w:val="0"/>
              <w:autoSpaceDE w:val="0"/>
              <w:autoSpaceDN w:val="0"/>
              <w:adjustRightInd w:val="0"/>
              <w:spacing w:before="40" w:after="40"/>
              <w:ind w:right="198"/>
              <w:jc w:val="right"/>
              <w:rPr>
                <w:sz w:val="22"/>
              </w:rPr>
            </w:pPr>
            <w:r>
              <w:rPr>
                <w:sz w:val="22"/>
              </w:rPr>
              <w:t>1</w:t>
            </w:r>
            <w:r w:rsidR="00C0041F">
              <w:rPr>
                <w:sz w:val="22"/>
              </w:rPr>
              <w:t>22,5</w:t>
            </w:r>
          </w:p>
        </w:tc>
        <w:tc>
          <w:tcPr>
            <w:tcW w:w="623" w:type="pct"/>
            <w:tcBorders>
              <w:top w:val="nil"/>
              <w:left w:val="single" w:sz="4" w:space="0" w:color="auto"/>
              <w:right w:val="single" w:sz="4" w:space="0" w:color="auto"/>
            </w:tcBorders>
            <w:vAlign w:val="bottom"/>
          </w:tcPr>
          <w:p w:rsidR="007717DC" w:rsidRPr="00C375B0" w:rsidRDefault="00603B20" w:rsidP="004B556E">
            <w:pPr>
              <w:tabs>
                <w:tab w:val="left" w:pos="0"/>
              </w:tabs>
              <w:spacing w:before="40" w:after="40"/>
              <w:ind w:right="283"/>
              <w:jc w:val="right"/>
              <w:rPr>
                <w:sz w:val="22"/>
              </w:rPr>
            </w:pPr>
            <w:r>
              <w:rPr>
                <w:sz w:val="22"/>
              </w:rPr>
              <w:t>23,</w:t>
            </w:r>
            <w:r w:rsidR="00B005B1">
              <w:rPr>
                <w:sz w:val="22"/>
              </w:rPr>
              <w:t>1</w:t>
            </w:r>
          </w:p>
        </w:tc>
        <w:tc>
          <w:tcPr>
            <w:tcW w:w="549" w:type="pct"/>
            <w:tcBorders>
              <w:top w:val="nil"/>
              <w:left w:val="single" w:sz="4" w:space="0" w:color="auto"/>
              <w:right w:val="single" w:sz="4" w:space="0" w:color="auto"/>
            </w:tcBorders>
            <w:vAlign w:val="bottom"/>
          </w:tcPr>
          <w:p w:rsidR="007717DC" w:rsidRPr="00C375B0" w:rsidRDefault="00B005B1" w:rsidP="004B556E">
            <w:pPr>
              <w:spacing w:before="40" w:after="40"/>
              <w:ind w:right="113"/>
              <w:jc w:val="right"/>
              <w:rPr>
                <w:sz w:val="22"/>
                <w:szCs w:val="22"/>
              </w:rPr>
            </w:pPr>
            <w:r>
              <w:rPr>
                <w:sz w:val="22"/>
                <w:szCs w:val="22"/>
              </w:rPr>
              <w:t>91,2</w:t>
            </w:r>
          </w:p>
        </w:tc>
        <w:tc>
          <w:tcPr>
            <w:tcW w:w="548" w:type="pct"/>
            <w:tcBorders>
              <w:top w:val="nil"/>
              <w:left w:val="single" w:sz="4" w:space="0" w:color="auto"/>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99,7</w:t>
            </w:r>
          </w:p>
        </w:tc>
      </w:tr>
      <w:tr w:rsidR="007717DC" w:rsidTr="006A4D88">
        <w:trPr>
          <w:cantSplit/>
          <w:jc w:val="center"/>
        </w:trPr>
        <w:tc>
          <w:tcPr>
            <w:tcW w:w="1560" w:type="pct"/>
            <w:tcBorders>
              <w:left w:val="single" w:sz="4" w:space="0" w:color="auto"/>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промышленность</w:t>
            </w:r>
          </w:p>
        </w:tc>
        <w:tc>
          <w:tcPr>
            <w:tcW w:w="623" w:type="pct"/>
            <w:tcBorders>
              <w:left w:val="single" w:sz="4" w:space="0" w:color="auto"/>
              <w:right w:val="single" w:sz="4" w:space="0" w:color="auto"/>
            </w:tcBorders>
            <w:vAlign w:val="bottom"/>
          </w:tcPr>
          <w:p w:rsidR="007717DC" w:rsidRPr="00C375B0" w:rsidRDefault="00603B20" w:rsidP="004B556E">
            <w:pPr>
              <w:tabs>
                <w:tab w:val="left" w:pos="0"/>
              </w:tabs>
              <w:spacing w:before="40" w:after="40"/>
              <w:ind w:right="198"/>
              <w:jc w:val="right"/>
              <w:rPr>
                <w:sz w:val="22"/>
              </w:rPr>
            </w:pPr>
            <w:r>
              <w:rPr>
                <w:sz w:val="22"/>
              </w:rPr>
              <w:t>3</w:t>
            </w:r>
            <w:r w:rsidR="006E0EFE">
              <w:rPr>
                <w:sz w:val="22"/>
              </w:rPr>
              <w:t> </w:t>
            </w:r>
            <w:r>
              <w:rPr>
                <w:sz w:val="22"/>
              </w:rPr>
              <w:t>0</w:t>
            </w:r>
            <w:r w:rsidR="006E0EFE">
              <w:rPr>
                <w:sz w:val="22"/>
              </w:rPr>
              <w:t>59,2</w:t>
            </w:r>
          </w:p>
        </w:tc>
        <w:tc>
          <w:tcPr>
            <w:tcW w:w="548" w:type="pct"/>
            <w:tcBorders>
              <w:left w:val="single" w:sz="4" w:space="0" w:color="auto"/>
              <w:right w:val="single" w:sz="4" w:space="0" w:color="auto"/>
            </w:tcBorders>
            <w:vAlign w:val="bottom"/>
          </w:tcPr>
          <w:p w:rsidR="007717DC" w:rsidRPr="00C375B0" w:rsidRDefault="006E0EFE" w:rsidP="004B556E">
            <w:pPr>
              <w:widowControl w:val="0"/>
              <w:autoSpaceDE w:val="0"/>
              <w:autoSpaceDN w:val="0"/>
              <w:adjustRightInd w:val="0"/>
              <w:spacing w:before="40" w:after="40"/>
              <w:ind w:right="198"/>
              <w:jc w:val="right"/>
              <w:rPr>
                <w:sz w:val="22"/>
              </w:rPr>
            </w:pPr>
            <w:r>
              <w:rPr>
                <w:sz w:val="22"/>
              </w:rPr>
              <w:t>121,3</w:t>
            </w:r>
          </w:p>
        </w:tc>
        <w:tc>
          <w:tcPr>
            <w:tcW w:w="549" w:type="pct"/>
            <w:tcBorders>
              <w:left w:val="single" w:sz="4" w:space="0" w:color="auto"/>
              <w:right w:val="single" w:sz="4" w:space="0" w:color="auto"/>
            </w:tcBorders>
            <w:vAlign w:val="bottom"/>
          </w:tcPr>
          <w:p w:rsidR="007717DC" w:rsidRPr="00817FE2" w:rsidRDefault="00C41E19" w:rsidP="004B556E">
            <w:pPr>
              <w:widowControl w:val="0"/>
              <w:autoSpaceDE w:val="0"/>
              <w:autoSpaceDN w:val="0"/>
              <w:adjustRightInd w:val="0"/>
              <w:spacing w:before="40" w:after="40"/>
              <w:ind w:right="198"/>
              <w:jc w:val="right"/>
              <w:rPr>
                <w:sz w:val="22"/>
              </w:rPr>
            </w:pPr>
            <w:r>
              <w:rPr>
                <w:sz w:val="22"/>
              </w:rPr>
              <w:t>10</w:t>
            </w:r>
            <w:r w:rsidR="00C0041F">
              <w:rPr>
                <w:sz w:val="22"/>
              </w:rPr>
              <w:t>0,8</w:t>
            </w:r>
          </w:p>
        </w:tc>
        <w:tc>
          <w:tcPr>
            <w:tcW w:w="623" w:type="pct"/>
            <w:tcBorders>
              <w:left w:val="single" w:sz="4" w:space="0" w:color="auto"/>
              <w:right w:val="single" w:sz="4" w:space="0" w:color="auto"/>
            </w:tcBorders>
            <w:vAlign w:val="bottom"/>
          </w:tcPr>
          <w:p w:rsidR="007717DC" w:rsidRPr="00C375B0" w:rsidRDefault="00603B20" w:rsidP="004B556E">
            <w:pPr>
              <w:tabs>
                <w:tab w:val="left" w:pos="0"/>
              </w:tabs>
              <w:spacing w:before="40" w:after="40"/>
              <w:ind w:right="283"/>
              <w:jc w:val="right"/>
              <w:rPr>
                <w:sz w:val="22"/>
              </w:rPr>
            </w:pPr>
            <w:r>
              <w:rPr>
                <w:sz w:val="22"/>
              </w:rPr>
              <w:t>32</w:t>
            </w:r>
            <w:r w:rsidR="00B005B1">
              <w:rPr>
                <w:sz w:val="22"/>
              </w:rPr>
              <w:t>0,0</w:t>
            </w:r>
          </w:p>
        </w:tc>
        <w:tc>
          <w:tcPr>
            <w:tcW w:w="549" w:type="pct"/>
            <w:tcBorders>
              <w:left w:val="single" w:sz="4" w:space="0" w:color="auto"/>
              <w:right w:val="single" w:sz="4" w:space="0" w:color="auto"/>
            </w:tcBorders>
            <w:vAlign w:val="bottom"/>
          </w:tcPr>
          <w:p w:rsidR="007717DC" w:rsidRPr="00C375B0" w:rsidRDefault="00B005B1" w:rsidP="004B556E">
            <w:pPr>
              <w:spacing w:before="40" w:after="40"/>
              <w:ind w:right="113"/>
              <w:jc w:val="right"/>
              <w:rPr>
                <w:sz w:val="22"/>
                <w:szCs w:val="22"/>
              </w:rPr>
            </w:pPr>
            <w:r>
              <w:rPr>
                <w:sz w:val="22"/>
                <w:szCs w:val="22"/>
              </w:rPr>
              <w:t>143,7</w:t>
            </w:r>
          </w:p>
        </w:tc>
        <w:tc>
          <w:tcPr>
            <w:tcW w:w="548" w:type="pct"/>
            <w:tcBorders>
              <w:left w:val="single" w:sz="4" w:space="0" w:color="auto"/>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97,3</w:t>
            </w:r>
          </w:p>
        </w:tc>
      </w:tr>
      <w:tr w:rsidR="007717DC" w:rsidTr="006A4D88">
        <w:trPr>
          <w:cantSplit/>
          <w:jc w:val="center"/>
        </w:trPr>
        <w:tc>
          <w:tcPr>
            <w:tcW w:w="1560" w:type="pct"/>
            <w:tcBorders>
              <w:left w:val="single" w:sz="4" w:space="0" w:color="auto"/>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строительство</w:t>
            </w:r>
          </w:p>
        </w:tc>
        <w:tc>
          <w:tcPr>
            <w:tcW w:w="623" w:type="pct"/>
            <w:tcBorders>
              <w:left w:val="single" w:sz="4" w:space="0" w:color="auto"/>
              <w:right w:val="single" w:sz="4" w:space="0" w:color="auto"/>
            </w:tcBorders>
            <w:vAlign w:val="bottom"/>
          </w:tcPr>
          <w:p w:rsidR="007717DC" w:rsidRPr="00C375B0" w:rsidRDefault="00603B20" w:rsidP="004B556E">
            <w:pPr>
              <w:tabs>
                <w:tab w:val="left" w:pos="0"/>
              </w:tabs>
              <w:spacing w:before="40" w:after="40"/>
              <w:ind w:right="198"/>
              <w:jc w:val="right"/>
              <w:rPr>
                <w:sz w:val="22"/>
              </w:rPr>
            </w:pPr>
            <w:r>
              <w:rPr>
                <w:sz w:val="22"/>
              </w:rPr>
              <w:t>17</w:t>
            </w:r>
            <w:r w:rsidR="006E0EFE">
              <w:rPr>
                <w:sz w:val="22"/>
              </w:rPr>
              <w:t>3,6</w:t>
            </w:r>
          </w:p>
        </w:tc>
        <w:tc>
          <w:tcPr>
            <w:tcW w:w="548" w:type="pct"/>
            <w:tcBorders>
              <w:left w:val="single" w:sz="4" w:space="0" w:color="auto"/>
              <w:right w:val="single" w:sz="4" w:space="0" w:color="auto"/>
            </w:tcBorders>
            <w:vAlign w:val="bottom"/>
          </w:tcPr>
          <w:p w:rsidR="007717DC" w:rsidRPr="00C375B0" w:rsidRDefault="006E0EFE" w:rsidP="004B556E">
            <w:pPr>
              <w:widowControl w:val="0"/>
              <w:autoSpaceDE w:val="0"/>
              <w:autoSpaceDN w:val="0"/>
              <w:adjustRightInd w:val="0"/>
              <w:spacing w:before="40" w:after="40"/>
              <w:ind w:right="198"/>
              <w:jc w:val="right"/>
              <w:rPr>
                <w:sz w:val="22"/>
              </w:rPr>
            </w:pPr>
            <w:r>
              <w:rPr>
                <w:sz w:val="22"/>
              </w:rPr>
              <w:t>128,2</w:t>
            </w:r>
          </w:p>
        </w:tc>
        <w:tc>
          <w:tcPr>
            <w:tcW w:w="549" w:type="pct"/>
            <w:tcBorders>
              <w:left w:val="single" w:sz="4" w:space="0" w:color="auto"/>
              <w:right w:val="single" w:sz="4" w:space="0" w:color="auto"/>
            </w:tcBorders>
            <w:vAlign w:val="bottom"/>
          </w:tcPr>
          <w:p w:rsidR="007717DC" w:rsidRPr="00817FE2" w:rsidRDefault="00C41E19" w:rsidP="004B556E">
            <w:pPr>
              <w:widowControl w:val="0"/>
              <w:autoSpaceDE w:val="0"/>
              <w:autoSpaceDN w:val="0"/>
              <w:adjustRightInd w:val="0"/>
              <w:spacing w:before="40" w:after="40"/>
              <w:ind w:right="198"/>
              <w:jc w:val="right"/>
              <w:rPr>
                <w:sz w:val="22"/>
              </w:rPr>
            </w:pPr>
            <w:r>
              <w:rPr>
                <w:sz w:val="22"/>
              </w:rPr>
              <w:t>9</w:t>
            </w:r>
            <w:r w:rsidR="00C0041F">
              <w:rPr>
                <w:sz w:val="22"/>
              </w:rPr>
              <w:t>9,8</w:t>
            </w:r>
          </w:p>
        </w:tc>
        <w:tc>
          <w:tcPr>
            <w:tcW w:w="623" w:type="pct"/>
            <w:tcBorders>
              <w:left w:val="single" w:sz="4" w:space="0" w:color="auto"/>
              <w:right w:val="single" w:sz="4" w:space="0" w:color="auto"/>
            </w:tcBorders>
            <w:vAlign w:val="bottom"/>
          </w:tcPr>
          <w:p w:rsidR="007717DC" w:rsidRPr="00C375B0" w:rsidRDefault="00603B20" w:rsidP="004B556E">
            <w:pPr>
              <w:tabs>
                <w:tab w:val="left" w:pos="0"/>
              </w:tabs>
              <w:spacing w:before="40" w:after="40"/>
              <w:ind w:right="283"/>
              <w:jc w:val="right"/>
              <w:rPr>
                <w:sz w:val="22"/>
              </w:rPr>
            </w:pPr>
            <w:r>
              <w:rPr>
                <w:sz w:val="22"/>
              </w:rPr>
              <w:t>4</w:t>
            </w:r>
            <w:r w:rsidR="00B005B1">
              <w:rPr>
                <w:sz w:val="22"/>
              </w:rPr>
              <w:t>5,0</w:t>
            </w:r>
          </w:p>
        </w:tc>
        <w:tc>
          <w:tcPr>
            <w:tcW w:w="549" w:type="pct"/>
            <w:tcBorders>
              <w:left w:val="single" w:sz="4" w:space="0" w:color="auto"/>
              <w:right w:val="single" w:sz="4" w:space="0" w:color="auto"/>
            </w:tcBorders>
            <w:vAlign w:val="bottom"/>
          </w:tcPr>
          <w:p w:rsidR="007717DC" w:rsidRPr="00C375B0" w:rsidRDefault="00B005B1" w:rsidP="004B556E">
            <w:pPr>
              <w:spacing w:before="40" w:after="40"/>
              <w:ind w:right="113"/>
              <w:jc w:val="right"/>
              <w:rPr>
                <w:sz w:val="22"/>
                <w:szCs w:val="22"/>
              </w:rPr>
            </w:pPr>
            <w:r>
              <w:rPr>
                <w:sz w:val="22"/>
                <w:szCs w:val="22"/>
              </w:rPr>
              <w:t>115,1</w:t>
            </w:r>
          </w:p>
        </w:tc>
        <w:tc>
          <w:tcPr>
            <w:tcW w:w="548" w:type="pct"/>
            <w:tcBorders>
              <w:left w:val="single" w:sz="4" w:space="0" w:color="auto"/>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103,9</w:t>
            </w:r>
          </w:p>
        </w:tc>
      </w:tr>
      <w:tr w:rsidR="00050889" w:rsidTr="006A4D88">
        <w:trPr>
          <w:cantSplit/>
          <w:jc w:val="center"/>
        </w:trPr>
        <w:tc>
          <w:tcPr>
            <w:tcW w:w="1560" w:type="pct"/>
            <w:tcBorders>
              <w:left w:val="single" w:sz="4" w:space="0" w:color="auto"/>
              <w:right w:val="single" w:sz="4" w:space="0" w:color="auto"/>
            </w:tcBorders>
            <w:vAlign w:val="bottom"/>
            <w:hideMark/>
          </w:tcPr>
          <w:p w:rsidR="007717DC" w:rsidRDefault="007717DC" w:rsidP="004B556E">
            <w:pPr>
              <w:spacing w:before="40" w:after="40"/>
              <w:ind w:left="57" w:right="-113"/>
              <w:rPr>
                <w:rFonts w:eastAsia="Arial Unicode MS"/>
                <w:spacing w:val="-2"/>
                <w:sz w:val="22"/>
                <w:szCs w:val="22"/>
              </w:rPr>
            </w:pPr>
            <w:r>
              <w:rPr>
                <w:rFonts w:eastAsia="Arial Unicode MS"/>
                <w:spacing w:val="-2"/>
                <w:sz w:val="22"/>
                <w:szCs w:val="22"/>
              </w:rPr>
              <w:t>оптовая и розничная торговля; ремонт автомобилей и мотоциклов</w:t>
            </w:r>
          </w:p>
        </w:tc>
        <w:tc>
          <w:tcPr>
            <w:tcW w:w="623" w:type="pct"/>
            <w:tcBorders>
              <w:left w:val="single" w:sz="4" w:space="0" w:color="auto"/>
              <w:right w:val="single" w:sz="4" w:space="0" w:color="auto"/>
            </w:tcBorders>
            <w:vAlign w:val="bottom"/>
          </w:tcPr>
          <w:p w:rsidR="007717DC" w:rsidRPr="00C375B0" w:rsidRDefault="006E0EFE" w:rsidP="004B556E">
            <w:pPr>
              <w:tabs>
                <w:tab w:val="left" w:pos="0"/>
              </w:tabs>
              <w:spacing w:before="40" w:after="40"/>
              <w:ind w:right="198"/>
              <w:jc w:val="right"/>
              <w:rPr>
                <w:sz w:val="22"/>
              </w:rPr>
            </w:pPr>
            <w:r>
              <w:rPr>
                <w:sz w:val="22"/>
              </w:rPr>
              <w:t>315,1</w:t>
            </w:r>
          </w:p>
        </w:tc>
        <w:tc>
          <w:tcPr>
            <w:tcW w:w="548" w:type="pct"/>
            <w:tcBorders>
              <w:left w:val="single" w:sz="4" w:space="0" w:color="auto"/>
              <w:right w:val="single" w:sz="4" w:space="0" w:color="auto"/>
            </w:tcBorders>
            <w:vAlign w:val="bottom"/>
          </w:tcPr>
          <w:p w:rsidR="007717DC" w:rsidRPr="00C375B0" w:rsidRDefault="006E0EFE" w:rsidP="004B556E">
            <w:pPr>
              <w:widowControl w:val="0"/>
              <w:autoSpaceDE w:val="0"/>
              <w:autoSpaceDN w:val="0"/>
              <w:adjustRightInd w:val="0"/>
              <w:spacing w:before="40" w:after="40"/>
              <w:ind w:right="198"/>
              <w:jc w:val="right"/>
              <w:rPr>
                <w:sz w:val="22"/>
              </w:rPr>
            </w:pPr>
            <w:r>
              <w:rPr>
                <w:sz w:val="22"/>
              </w:rPr>
              <w:t>105,3</w:t>
            </w:r>
          </w:p>
        </w:tc>
        <w:tc>
          <w:tcPr>
            <w:tcW w:w="549" w:type="pct"/>
            <w:tcBorders>
              <w:left w:val="single" w:sz="4" w:space="0" w:color="auto"/>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105,8</w:t>
            </w:r>
          </w:p>
        </w:tc>
        <w:tc>
          <w:tcPr>
            <w:tcW w:w="623" w:type="pct"/>
            <w:tcBorders>
              <w:left w:val="single" w:sz="4" w:space="0" w:color="auto"/>
              <w:right w:val="single" w:sz="4" w:space="0" w:color="auto"/>
            </w:tcBorders>
            <w:vAlign w:val="bottom"/>
          </w:tcPr>
          <w:p w:rsidR="007717DC" w:rsidRPr="0062118A" w:rsidRDefault="00B005B1" w:rsidP="004B556E">
            <w:pPr>
              <w:tabs>
                <w:tab w:val="left" w:pos="0"/>
              </w:tabs>
              <w:spacing w:before="40" w:after="40"/>
              <w:ind w:right="283"/>
              <w:jc w:val="right"/>
              <w:rPr>
                <w:sz w:val="22"/>
              </w:rPr>
            </w:pPr>
            <w:r>
              <w:rPr>
                <w:sz w:val="22"/>
              </w:rPr>
              <w:t>111,6</w:t>
            </w:r>
          </w:p>
        </w:tc>
        <w:tc>
          <w:tcPr>
            <w:tcW w:w="549" w:type="pct"/>
            <w:tcBorders>
              <w:left w:val="single" w:sz="4" w:space="0" w:color="auto"/>
              <w:right w:val="single" w:sz="4" w:space="0" w:color="auto"/>
            </w:tcBorders>
            <w:vAlign w:val="bottom"/>
          </w:tcPr>
          <w:p w:rsidR="007717DC" w:rsidRPr="00C375B0" w:rsidRDefault="00B005B1" w:rsidP="004B556E">
            <w:pPr>
              <w:spacing w:before="40" w:after="40"/>
              <w:ind w:right="113"/>
              <w:jc w:val="right"/>
              <w:rPr>
                <w:sz w:val="22"/>
                <w:szCs w:val="22"/>
              </w:rPr>
            </w:pPr>
            <w:r>
              <w:rPr>
                <w:sz w:val="22"/>
                <w:szCs w:val="22"/>
              </w:rPr>
              <w:t>100,5</w:t>
            </w:r>
          </w:p>
        </w:tc>
        <w:tc>
          <w:tcPr>
            <w:tcW w:w="548" w:type="pct"/>
            <w:tcBorders>
              <w:left w:val="single" w:sz="4" w:space="0" w:color="auto"/>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99,2</w:t>
            </w:r>
          </w:p>
        </w:tc>
      </w:tr>
      <w:tr w:rsidR="007717DC" w:rsidTr="00CF5FC1">
        <w:trPr>
          <w:cantSplit/>
          <w:jc w:val="center"/>
        </w:trPr>
        <w:tc>
          <w:tcPr>
            <w:tcW w:w="1560" w:type="pct"/>
            <w:tcBorders>
              <w:left w:val="single" w:sz="4" w:space="0" w:color="auto"/>
              <w:bottom w:val="nil"/>
              <w:right w:val="single" w:sz="4" w:space="0" w:color="auto"/>
            </w:tcBorders>
            <w:vAlign w:val="bottom"/>
            <w:hideMark/>
          </w:tcPr>
          <w:p w:rsidR="007717DC" w:rsidRDefault="007717DC" w:rsidP="004B556E">
            <w:pPr>
              <w:spacing w:before="40" w:after="40"/>
              <w:ind w:left="57"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623" w:type="pct"/>
            <w:tcBorders>
              <w:left w:val="single" w:sz="4" w:space="0" w:color="auto"/>
              <w:bottom w:val="nil"/>
              <w:right w:val="single" w:sz="4" w:space="0" w:color="auto"/>
            </w:tcBorders>
            <w:vAlign w:val="bottom"/>
          </w:tcPr>
          <w:p w:rsidR="00603B20" w:rsidRPr="00817FE2" w:rsidRDefault="00603B20" w:rsidP="004B556E">
            <w:pPr>
              <w:tabs>
                <w:tab w:val="left" w:pos="0"/>
              </w:tabs>
              <w:spacing w:before="40" w:after="40"/>
              <w:ind w:right="198"/>
              <w:jc w:val="right"/>
              <w:rPr>
                <w:sz w:val="22"/>
              </w:rPr>
            </w:pPr>
            <w:r>
              <w:rPr>
                <w:sz w:val="22"/>
              </w:rPr>
              <w:t>74,</w:t>
            </w:r>
            <w:r w:rsidR="006E0EFE">
              <w:rPr>
                <w:sz w:val="22"/>
              </w:rPr>
              <w:t>8</w:t>
            </w:r>
          </w:p>
        </w:tc>
        <w:tc>
          <w:tcPr>
            <w:tcW w:w="548" w:type="pct"/>
            <w:tcBorders>
              <w:left w:val="single" w:sz="4" w:space="0" w:color="auto"/>
              <w:bottom w:val="nil"/>
              <w:right w:val="single" w:sz="4" w:space="0" w:color="auto"/>
            </w:tcBorders>
            <w:vAlign w:val="bottom"/>
          </w:tcPr>
          <w:p w:rsidR="007717DC" w:rsidRPr="00817FE2" w:rsidRDefault="006E0EFE" w:rsidP="004B556E">
            <w:pPr>
              <w:widowControl w:val="0"/>
              <w:autoSpaceDE w:val="0"/>
              <w:autoSpaceDN w:val="0"/>
              <w:adjustRightInd w:val="0"/>
              <w:spacing w:before="40" w:after="40"/>
              <w:ind w:right="198"/>
              <w:jc w:val="right"/>
              <w:rPr>
                <w:sz w:val="22"/>
              </w:rPr>
            </w:pPr>
            <w:r>
              <w:rPr>
                <w:sz w:val="22"/>
              </w:rPr>
              <w:t>123,8</w:t>
            </w:r>
          </w:p>
        </w:tc>
        <w:tc>
          <w:tcPr>
            <w:tcW w:w="549" w:type="pct"/>
            <w:tcBorders>
              <w:left w:val="single" w:sz="4" w:space="0" w:color="auto"/>
              <w:bottom w:val="nil"/>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100,7</w:t>
            </w:r>
          </w:p>
        </w:tc>
        <w:tc>
          <w:tcPr>
            <w:tcW w:w="623" w:type="pct"/>
            <w:tcBorders>
              <w:left w:val="single" w:sz="4" w:space="0" w:color="auto"/>
              <w:bottom w:val="nil"/>
              <w:right w:val="single" w:sz="4" w:space="0" w:color="auto"/>
            </w:tcBorders>
            <w:vAlign w:val="bottom"/>
          </w:tcPr>
          <w:p w:rsidR="007717DC" w:rsidRPr="00817FE2" w:rsidRDefault="00603B20" w:rsidP="004B556E">
            <w:pPr>
              <w:tabs>
                <w:tab w:val="left" w:pos="0"/>
              </w:tabs>
              <w:spacing w:before="40" w:after="40"/>
              <w:ind w:right="283"/>
              <w:jc w:val="right"/>
              <w:rPr>
                <w:sz w:val="22"/>
              </w:rPr>
            </w:pPr>
            <w:r>
              <w:rPr>
                <w:sz w:val="22"/>
              </w:rPr>
              <w:t>1</w:t>
            </w:r>
            <w:r w:rsidR="00B005B1">
              <w:rPr>
                <w:sz w:val="22"/>
              </w:rPr>
              <w:t>1,1</w:t>
            </w:r>
          </w:p>
        </w:tc>
        <w:tc>
          <w:tcPr>
            <w:tcW w:w="549" w:type="pct"/>
            <w:tcBorders>
              <w:left w:val="single" w:sz="4" w:space="0" w:color="auto"/>
              <w:bottom w:val="nil"/>
              <w:right w:val="single" w:sz="4" w:space="0" w:color="auto"/>
            </w:tcBorders>
            <w:vAlign w:val="bottom"/>
          </w:tcPr>
          <w:p w:rsidR="007717DC" w:rsidRPr="00C872B7" w:rsidRDefault="00B005B1" w:rsidP="004B556E">
            <w:pPr>
              <w:spacing w:before="40" w:after="40"/>
              <w:ind w:right="113"/>
              <w:jc w:val="right"/>
              <w:rPr>
                <w:sz w:val="22"/>
                <w:szCs w:val="22"/>
              </w:rPr>
            </w:pPr>
            <w:r>
              <w:rPr>
                <w:sz w:val="22"/>
                <w:szCs w:val="22"/>
              </w:rPr>
              <w:t>92,0</w:t>
            </w:r>
          </w:p>
        </w:tc>
        <w:tc>
          <w:tcPr>
            <w:tcW w:w="548" w:type="pct"/>
            <w:tcBorders>
              <w:left w:val="single" w:sz="4" w:space="0" w:color="auto"/>
              <w:bottom w:val="nil"/>
              <w:right w:val="single" w:sz="4" w:space="0" w:color="auto"/>
            </w:tcBorders>
            <w:vAlign w:val="bottom"/>
          </w:tcPr>
          <w:p w:rsidR="007717DC" w:rsidRPr="00817FE2" w:rsidRDefault="009E2907" w:rsidP="004B556E">
            <w:pPr>
              <w:spacing w:before="40" w:after="40"/>
              <w:ind w:right="170"/>
              <w:jc w:val="right"/>
              <w:rPr>
                <w:sz w:val="22"/>
                <w:szCs w:val="22"/>
              </w:rPr>
            </w:pPr>
            <w:r>
              <w:rPr>
                <w:sz w:val="22"/>
                <w:szCs w:val="22"/>
              </w:rPr>
              <w:t>8</w:t>
            </w:r>
            <w:r w:rsidR="00B005B1">
              <w:rPr>
                <w:sz w:val="22"/>
                <w:szCs w:val="22"/>
              </w:rPr>
              <w:t>6,4</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услуги по временному проживанию и питанию</w:t>
            </w:r>
          </w:p>
        </w:tc>
        <w:tc>
          <w:tcPr>
            <w:tcW w:w="623" w:type="pct"/>
            <w:tcBorders>
              <w:top w:val="nil"/>
              <w:left w:val="single" w:sz="4" w:space="0" w:color="auto"/>
              <w:bottom w:val="nil"/>
              <w:right w:val="single" w:sz="4" w:space="0" w:color="auto"/>
            </w:tcBorders>
            <w:vAlign w:val="bottom"/>
          </w:tcPr>
          <w:p w:rsidR="007717DC" w:rsidRPr="00817FE2" w:rsidRDefault="00603B20" w:rsidP="004B556E">
            <w:pPr>
              <w:tabs>
                <w:tab w:val="left" w:pos="0"/>
              </w:tabs>
              <w:spacing w:before="40" w:after="40"/>
              <w:ind w:right="198"/>
              <w:jc w:val="right"/>
              <w:rPr>
                <w:sz w:val="22"/>
              </w:rPr>
            </w:pPr>
            <w:r>
              <w:rPr>
                <w:sz w:val="22"/>
              </w:rPr>
              <w:t>2,</w:t>
            </w:r>
            <w:r w:rsidR="006E0EFE">
              <w:rPr>
                <w:sz w:val="22"/>
              </w:rPr>
              <w:t>5</w:t>
            </w:r>
          </w:p>
        </w:tc>
        <w:tc>
          <w:tcPr>
            <w:tcW w:w="548" w:type="pct"/>
            <w:tcBorders>
              <w:top w:val="nil"/>
              <w:left w:val="single" w:sz="4" w:space="0" w:color="auto"/>
              <w:bottom w:val="nil"/>
              <w:right w:val="single" w:sz="4" w:space="0" w:color="auto"/>
            </w:tcBorders>
            <w:vAlign w:val="bottom"/>
          </w:tcPr>
          <w:p w:rsidR="007717DC" w:rsidRPr="00817FE2" w:rsidRDefault="006E0EFE" w:rsidP="004B556E">
            <w:pPr>
              <w:widowControl w:val="0"/>
              <w:autoSpaceDE w:val="0"/>
              <w:autoSpaceDN w:val="0"/>
              <w:adjustRightInd w:val="0"/>
              <w:spacing w:before="40" w:after="40"/>
              <w:ind w:right="198"/>
              <w:jc w:val="right"/>
              <w:rPr>
                <w:sz w:val="22"/>
              </w:rPr>
            </w:pPr>
            <w:r>
              <w:rPr>
                <w:sz w:val="22"/>
              </w:rPr>
              <w:t>116,4</w:t>
            </w:r>
          </w:p>
        </w:tc>
        <w:tc>
          <w:tcPr>
            <w:tcW w:w="549" w:type="pct"/>
            <w:tcBorders>
              <w:top w:val="nil"/>
              <w:left w:val="single" w:sz="4" w:space="0" w:color="auto"/>
              <w:bottom w:val="nil"/>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105,1</w:t>
            </w:r>
          </w:p>
        </w:tc>
        <w:tc>
          <w:tcPr>
            <w:tcW w:w="623" w:type="pct"/>
            <w:tcBorders>
              <w:top w:val="nil"/>
              <w:left w:val="single" w:sz="4" w:space="0" w:color="auto"/>
              <w:bottom w:val="nil"/>
              <w:right w:val="single" w:sz="4" w:space="0" w:color="auto"/>
            </w:tcBorders>
            <w:vAlign w:val="bottom"/>
          </w:tcPr>
          <w:p w:rsidR="007717DC" w:rsidRPr="00817FE2" w:rsidRDefault="00603B20" w:rsidP="004B556E">
            <w:pPr>
              <w:tabs>
                <w:tab w:val="left" w:pos="0"/>
              </w:tabs>
              <w:spacing w:before="40" w:after="40"/>
              <w:ind w:right="283"/>
              <w:jc w:val="right"/>
              <w:rPr>
                <w:sz w:val="22"/>
              </w:rPr>
            </w:pPr>
            <w:r>
              <w:rPr>
                <w:sz w:val="22"/>
              </w:rPr>
              <w:t>0,</w:t>
            </w:r>
            <w:r w:rsidR="00B005B1">
              <w:rPr>
                <w:sz w:val="22"/>
              </w:rPr>
              <w:t>2</w:t>
            </w:r>
          </w:p>
        </w:tc>
        <w:tc>
          <w:tcPr>
            <w:tcW w:w="549" w:type="pct"/>
            <w:tcBorders>
              <w:top w:val="nil"/>
              <w:left w:val="single" w:sz="4" w:space="0" w:color="auto"/>
              <w:bottom w:val="nil"/>
              <w:right w:val="single" w:sz="4" w:space="0" w:color="auto"/>
            </w:tcBorders>
            <w:vAlign w:val="bottom"/>
          </w:tcPr>
          <w:p w:rsidR="007717DC" w:rsidRPr="00817FE2" w:rsidRDefault="00B005B1" w:rsidP="004B556E">
            <w:pPr>
              <w:spacing w:before="40" w:after="40"/>
              <w:ind w:right="113"/>
              <w:jc w:val="right"/>
              <w:rPr>
                <w:sz w:val="22"/>
                <w:szCs w:val="22"/>
              </w:rPr>
            </w:pPr>
            <w:r>
              <w:rPr>
                <w:sz w:val="22"/>
                <w:szCs w:val="22"/>
              </w:rPr>
              <w:t>138,9</w:t>
            </w:r>
          </w:p>
        </w:tc>
        <w:tc>
          <w:tcPr>
            <w:tcW w:w="548" w:type="pct"/>
            <w:tcBorders>
              <w:top w:val="nil"/>
              <w:left w:val="single" w:sz="4" w:space="0" w:color="auto"/>
              <w:bottom w:val="nil"/>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134,8</w:t>
            </w:r>
          </w:p>
        </w:tc>
      </w:tr>
      <w:tr w:rsidR="007717DC" w:rsidTr="00CF5FC1">
        <w:trPr>
          <w:cantSplit/>
          <w:jc w:val="center"/>
        </w:trPr>
        <w:tc>
          <w:tcPr>
            <w:tcW w:w="1560" w:type="pct"/>
            <w:tcBorders>
              <w:top w:val="nil"/>
              <w:left w:val="single" w:sz="4" w:space="0" w:color="auto"/>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информация и связь</w:t>
            </w:r>
          </w:p>
        </w:tc>
        <w:tc>
          <w:tcPr>
            <w:tcW w:w="623" w:type="pct"/>
            <w:tcBorders>
              <w:top w:val="nil"/>
              <w:left w:val="single" w:sz="4" w:space="0" w:color="auto"/>
              <w:right w:val="single" w:sz="4" w:space="0" w:color="auto"/>
            </w:tcBorders>
            <w:vAlign w:val="bottom"/>
          </w:tcPr>
          <w:p w:rsidR="007717DC" w:rsidRPr="00817FE2" w:rsidRDefault="00603B20" w:rsidP="004B556E">
            <w:pPr>
              <w:tabs>
                <w:tab w:val="left" w:pos="0"/>
              </w:tabs>
              <w:spacing w:before="40" w:after="40"/>
              <w:ind w:right="198"/>
              <w:jc w:val="right"/>
              <w:rPr>
                <w:sz w:val="22"/>
              </w:rPr>
            </w:pPr>
            <w:r>
              <w:rPr>
                <w:sz w:val="22"/>
              </w:rPr>
              <w:t>2</w:t>
            </w:r>
            <w:r w:rsidR="006E0EFE">
              <w:rPr>
                <w:sz w:val="22"/>
              </w:rPr>
              <w:t>6,6</w:t>
            </w:r>
          </w:p>
        </w:tc>
        <w:tc>
          <w:tcPr>
            <w:tcW w:w="548" w:type="pct"/>
            <w:tcBorders>
              <w:top w:val="nil"/>
              <w:left w:val="single" w:sz="4" w:space="0" w:color="auto"/>
              <w:right w:val="single" w:sz="4" w:space="0" w:color="auto"/>
            </w:tcBorders>
            <w:vAlign w:val="bottom"/>
          </w:tcPr>
          <w:p w:rsidR="007717DC" w:rsidRPr="00817FE2" w:rsidRDefault="006E0EFE" w:rsidP="004B556E">
            <w:pPr>
              <w:widowControl w:val="0"/>
              <w:autoSpaceDE w:val="0"/>
              <w:autoSpaceDN w:val="0"/>
              <w:adjustRightInd w:val="0"/>
              <w:spacing w:before="40" w:after="40"/>
              <w:ind w:right="198"/>
              <w:jc w:val="right"/>
              <w:rPr>
                <w:sz w:val="22"/>
              </w:rPr>
            </w:pPr>
            <w:r>
              <w:rPr>
                <w:sz w:val="22"/>
              </w:rPr>
              <w:t>144,6</w:t>
            </w:r>
          </w:p>
        </w:tc>
        <w:tc>
          <w:tcPr>
            <w:tcW w:w="549" w:type="pct"/>
            <w:tcBorders>
              <w:top w:val="nil"/>
              <w:left w:val="single" w:sz="4" w:space="0" w:color="auto"/>
              <w:right w:val="single" w:sz="4" w:space="0" w:color="auto"/>
            </w:tcBorders>
            <w:vAlign w:val="bottom"/>
          </w:tcPr>
          <w:p w:rsidR="007717DC" w:rsidRPr="00817FE2" w:rsidRDefault="00C41E19" w:rsidP="004B556E">
            <w:pPr>
              <w:widowControl w:val="0"/>
              <w:autoSpaceDE w:val="0"/>
              <w:autoSpaceDN w:val="0"/>
              <w:adjustRightInd w:val="0"/>
              <w:spacing w:before="40" w:after="40"/>
              <w:ind w:right="198"/>
              <w:jc w:val="right"/>
              <w:rPr>
                <w:sz w:val="22"/>
              </w:rPr>
            </w:pPr>
            <w:r>
              <w:rPr>
                <w:sz w:val="22"/>
              </w:rPr>
              <w:t>9</w:t>
            </w:r>
            <w:r w:rsidR="00C0041F">
              <w:rPr>
                <w:sz w:val="22"/>
              </w:rPr>
              <w:t>3,9</w:t>
            </w:r>
          </w:p>
        </w:tc>
        <w:tc>
          <w:tcPr>
            <w:tcW w:w="623" w:type="pct"/>
            <w:tcBorders>
              <w:top w:val="nil"/>
              <w:left w:val="single" w:sz="4" w:space="0" w:color="auto"/>
              <w:right w:val="single" w:sz="4" w:space="0" w:color="auto"/>
            </w:tcBorders>
            <w:vAlign w:val="bottom"/>
          </w:tcPr>
          <w:p w:rsidR="007717DC" w:rsidRPr="00817FE2" w:rsidRDefault="00B005B1" w:rsidP="004B556E">
            <w:pPr>
              <w:tabs>
                <w:tab w:val="left" w:pos="0"/>
              </w:tabs>
              <w:spacing w:before="40" w:after="40"/>
              <w:ind w:right="283"/>
              <w:jc w:val="right"/>
              <w:rPr>
                <w:sz w:val="22"/>
              </w:rPr>
            </w:pPr>
            <w:r>
              <w:rPr>
                <w:sz w:val="22"/>
              </w:rPr>
              <w:t>5,0</w:t>
            </w:r>
          </w:p>
        </w:tc>
        <w:tc>
          <w:tcPr>
            <w:tcW w:w="549" w:type="pct"/>
            <w:tcBorders>
              <w:top w:val="nil"/>
              <w:left w:val="single" w:sz="4" w:space="0" w:color="auto"/>
              <w:right w:val="single" w:sz="4" w:space="0" w:color="auto"/>
            </w:tcBorders>
            <w:vAlign w:val="bottom"/>
          </w:tcPr>
          <w:p w:rsidR="007717DC" w:rsidRPr="00817FE2" w:rsidRDefault="00603B20" w:rsidP="004B556E">
            <w:pPr>
              <w:spacing w:before="40" w:after="40"/>
              <w:ind w:right="113"/>
              <w:jc w:val="right"/>
              <w:rPr>
                <w:sz w:val="22"/>
                <w:szCs w:val="22"/>
              </w:rPr>
            </w:pPr>
            <w:r>
              <w:rPr>
                <w:sz w:val="22"/>
                <w:szCs w:val="22"/>
              </w:rPr>
              <w:t>в 3,</w:t>
            </w:r>
            <w:r w:rsidR="00B005B1">
              <w:rPr>
                <w:sz w:val="22"/>
                <w:szCs w:val="22"/>
              </w:rPr>
              <w:t>8</w:t>
            </w:r>
            <w:r>
              <w:rPr>
                <w:sz w:val="22"/>
                <w:szCs w:val="22"/>
              </w:rPr>
              <w:t>р.</w:t>
            </w:r>
          </w:p>
        </w:tc>
        <w:tc>
          <w:tcPr>
            <w:tcW w:w="548" w:type="pct"/>
            <w:tcBorders>
              <w:top w:val="nil"/>
              <w:left w:val="single" w:sz="4" w:space="0" w:color="auto"/>
              <w:right w:val="single" w:sz="4" w:space="0" w:color="auto"/>
            </w:tcBorders>
            <w:vAlign w:val="bottom"/>
          </w:tcPr>
          <w:p w:rsidR="007717DC" w:rsidRPr="00817FE2" w:rsidRDefault="00B005B1" w:rsidP="004B556E">
            <w:pPr>
              <w:spacing w:before="40" w:after="40"/>
              <w:ind w:right="170"/>
              <w:jc w:val="right"/>
              <w:rPr>
                <w:sz w:val="22"/>
                <w:szCs w:val="22"/>
              </w:rPr>
            </w:pPr>
            <w:r>
              <w:rPr>
                <w:sz w:val="22"/>
                <w:szCs w:val="22"/>
              </w:rPr>
              <w:t>105,7</w:t>
            </w:r>
          </w:p>
        </w:tc>
      </w:tr>
      <w:tr w:rsidR="007717DC" w:rsidTr="006A4D88">
        <w:trPr>
          <w:cantSplit/>
          <w:jc w:val="center"/>
        </w:trPr>
        <w:tc>
          <w:tcPr>
            <w:tcW w:w="1560" w:type="pct"/>
            <w:tcBorders>
              <w:top w:val="nil"/>
              <w:left w:val="single" w:sz="4" w:space="0" w:color="auto"/>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 xml:space="preserve">операции с недвижимым имуществом </w:t>
            </w:r>
          </w:p>
        </w:tc>
        <w:tc>
          <w:tcPr>
            <w:tcW w:w="623" w:type="pct"/>
            <w:tcBorders>
              <w:top w:val="nil"/>
              <w:left w:val="single" w:sz="4" w:space="0" w:color="auto"/>
              <w:right w:val="single" w:sz="4" w:space="0" w:color="auto"/>
            </w:tcBorders>
            <w:vAlign w:val="bottom"/>
          </w:tcPr>
          <w:p w:rsidR="007717DC" w:rsidRPr="00817FE2" w:rsidRDefault="00141F6F" w:rsidP="004B556E">
            <w:pPr>
              <w:tabs>
                <w:tab w:val="left" w:pos="0"/>
              </w:tabs>
              <w:spacing w:before="40" w:after="40"/>
              <w:ind w:right="198"/>
              <w:jc w:val="right"/>
              <w:rPr>
                <w:sz w:val="22"/>
              </w:rPr>
            </w:pPr>
            <w:r>
              <w:rPr>
                <w:sz w:val="22"/>
              </w:rPr>
              <w:t>3,</w:t>
            </w:r>
            <w:r w:rsidR="00C0041F">
              <w:rPr>
                <w:sz w:val="22"/>
              </w:rPr>
              <w:t>6</w:t>
            </w:r>
          </w:p>
        </w:tc>
        <w:tc>
          <w:tcPr>
            <w:tcW w:w="548" w:type="pct"/>
            <w:tcBorders>
              <w:top w:val="nil"/>
              <w:left w:val="single" w:sz="4" w:space="0" w:color="auto"/>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78,3</w:t>
            </w:r>
          </w:p>
        </w:tc>
        <w:tc>
          <w:tcPr>
            <w:tcW w:w="549" w:type="pct"/>
            <w:tcBorders>
              <w:top w:val="nil"/>
              <w:left w:val="single" w:sz="4" w:space="0" w:color="auto"/>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97,7</w:t>
            </w:r>
          </w:p>
        </w:tc>
        <w:tc>
          <w:tcPr>
            <w:tcW w:w="623" w:type="pct"/>
            <w:tcBorders>
              <w:top w:val="nil"/>
              <w:left w:val="single" w:sz="4" w:space="0" w:color="auto"/>
              <w:right w:val="single" w:sz="4" w:space="0" w:color="auto"/>
            </w:tcBorders>
            <w:vAlign w:val="bottom"/>
          </w:tcPr>
          <w:p w:rsidR="007717DC" w:rsidRPr="00C872B7" w:rsidRDefault="00141F6F" w:rsidP="004B556E">
            <w:pPr>
              <w:tabs>
                <w:tab w:val="left" w:pos="0"/>
              </w:tabs>
              <w:spacing w:before="40" w:after="40"/>
              <w:ind w:right="283"/>
              <w:jc w:val="right"/>
              <w:rPr>
                <w:sz w:val="22"/>
              </w:rPr>
            </w:pPr>
            <w:r>
              <w:rPr>
                <w:sz w:val="22"/>
              </w:rPr>
              <w:t>0,4</w:t>
            </w:r>
          </w:p>
        </w:tc>
        <w:tc>
          <w:tcPr>
            <w:tcW w:w="549" w:type="pct"/>
            <w:tcBorders>
              <w:top w:val="nil"/>
              <w:left w:val="single" w:sz="4" w:space="0" w:color="auto"/>
              <w:right w:val="single" w:sz="4" w:space="0" w:color="auto"/>
            </w:tcBorders>
            <w:vAlign w:val="bottom"/>
          </w:tcPr>
          <w:p w:rsidR="007717DC" w:rsidRPr="00817FE2" w:rsidRDefault="00B005B1" w:rsidP="004B556E">
            <w:pPr>
              <w:spacing w:before="40" w:after="40"/>
              <w:ind w:right="113"/>
              <w:jc w:val="right"/>
              <w:rPr>
                <w:sz w:val="22"/>
                <w:szCs w:val="22"/>
              </w:rPr>
            </w:pPr>
            <w:r>
              <w:rPr>
                <w:sz w:val="22"/>
                <w:szCs w:val="22"/>
              </w:rPr>
              <w:t>58,0</w:t>
            </w:r>
          </w:p>
        </w:tc>
        <w:tc>
          <w:tcPr>
            <w:tcW w:w="548" w:type="pct"/>
            <w:tcBorders>
              <w:top w:val="nil"/>
              <w:left w:val="single" w:sz="4" w:space="0" w:color="auto"/>
              <w:right w:val="single" w:sz="4" w:space="0" w:color="auto"/>
            </w:tcBorders>
            <w:vAlign w:val="bottom"/>
          </w:tcPr>
          <w:p w:rsidR="007717DC" w:rsidRPr="004E7EE9" w:rsidRDefault="004D07D3" w:rsidP="004B556E">
            <w:pPr>
              <w:spacing w:before="40" w:after="40"/>
              <w:ind w:right="170"/>
              <w:jc w:val="right"/>
              <w:rPr>
                <w:sz w:val="22"/>
                <w:szCs w:val="22"/>
              </w:rPr>
            </w:pPr>
            <w:r>
              <w:rPr>
                <w:sz w:val="22"/>
                <w:szCs w:val="22"/>
              </w:rPr>
              <w:t>100,3</w:t>
            </w:r>
          </w:p>
        </w:tc>
      </w:tr>
      <w:tr w:rsidR="007717DC" w:rsidTr="006A4D88">
        <w:trPr>
          <w:cantSplit/>
          <w:jc w:val="center"/>
        </w:trPr>
        <w:tc>
          <w:tcPr>
            <w:tcW w:w="1560" w:type="pct"/>
            <w:tcBorders>
              <w:top w:val="nil"/>
              <w:left w:val="single" w:sz="4" w:space="0" w:color="auto"/>
              <w:bottom w:val="single" w:sz="4" w:space="0" w:color="auto"/>
              <w:right w:val="single" w:sz="4" w:space="0" w:color="auto"/>
            </w:tcBorders>
            <w:vAlign w:val="bottom"/>
            <w:hideMark/>
          </w:tcPr>
          <w:p w:rsidR="007717DC" w:rsidRDefault="007717DC" w:rsidP="004B556E">
            <w:pPr>
              <w:spacing w:before="40" w:after="40"/>
              <w:ind w:left="57" w:righ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23" w:type="pct"/>
            <w:tcBorders>
              <w:top w:val="nil"/>
              <w:left w:val="single" w:sz="4" w:space="0" w:color="auto"/>
              <w:bottom w:val="single" w:sz="4" w:space="0" w:color="auto"/>
              <w:right w:val="single" w:sz="4" w:space="0" w:color="auto"/>
            </w:tcBorders>
            <w:vAlign w:val="bottom"/>
          </w:tcPr>
          <w:p w:rsidR="007717DC" w:rsidRPr="00C872B7" w:rsidRDefault="00141F6F" w:rsidP="004B556E">
            <w:pPr>
              <w:tabs>
                <w:tab w:val="left" w:pos="0"/>
              </w:tabs>
              <w:spacing w:before="40" w:after="40"/>
              <w:ind w:right="198"/>
              <w:jc w:val="right"/>
              <w:rPr>
                <w:sz w:val="22"/>
              </w:rPr>
            </w:pPr>
            <w:r>
              <w:rPr>
                <w:sz w:val="22"/>
              </w:rPr>
              <w:t>2</w:t>
            </w:r>
            <w:r w:rsidR="00C0041F">
              <w:rPr>
                <w:sz w:val="22"/>
              </w:rPr>
              <w:t>62,9</w:t>
            </w:r>
          </w:p>
        </w:tc>
        <w:tc>
          <w:tcPr>
            <w:tcW w:w="548" w:type="pct"/>
            <w:tcBorders>
              <w:top w:val="nil"/>
              <w:left w:val="single" w:sz="4" w:space="0" w:color="auto"/>
              <w:bottom w:val="single" w:sz="4" w:space="0" w:color="auto"/>
              <w:right w:val="single" w:sz="4" w:space="0" w:color="auto"/>
            </w:tcBorders>
            <w:vAlign w:val="bottom"/>
          </w:tcPr>
          <w:p w:rsidR="007717DC" w:rsidRPr="00817FE2" w:rsidRDefault="00C0041F" w:rsidP="004B556E">
            <w:pPr>
              <w:widowControl w:val="0"/>
              <w:autoSpaceDE w:val="0"/>
              <w:autoSpaceDN w:val="0"/>
              <w:adjustRightInd w:val="0"/>
              <w:spacing w:before="40" w:after="40"/>
              <w:ind w:right="198"/>
              <w:jc w:val="right"/>
              <w:rPr>
                <w:sz w:val="22"/>
              </w:rPr>
            </w:pPr>
            <w:r>
              <w:rPr>
                <w:sz w:val="22"/>
              </w:rPr>
              <w:t>184,8</w:t>
            </w:r>
          </w:p>
        </w:tc>
        <w:tc>
          <w:tcPr>
            <w:tcW w:w="549" w:type="pct"/>
            <w:tcBorders>
              <w:top w:val="nil"/>
              <w:left w:val="single" w:sz="4" w:space="0" w:color="auto"/>
              <w:bottom w:val="single" w:sz="4" w:space="0" w:color="auto"/>
              <w:right w:val="single" w:sz="4" w:space="0" w:color="auto"/>
            </w:tcBorders>
            <w:vAlign w:val="bottom"/>
          </w:tcPr>
          <w:p w:rsidR="007717DC" w:rsidRPr="004E7EE9" w:rsidRDefault="00C0041F" w:rsidP="004B556E">
            <w:pPr>
              <w:widowControl w:val="0"/>
              <w:autoSpaceDE w:val="0"/>
              <w:autoSpaceDN w:val="0"/>
              <w:adjustRightInd w:val="0"/>
              <w:spacing w:before="40" w:after="40"/>
              <w:ind w:right="198"/>
              <w:jc w:val="right"/>
              <w:rPr>
                <w:sz w:val="22"/>
              </w:rPr>
            </w:pPr>
            <w:r>
              <w:rPr>
                <w:sz w:val="22"/>
              </w:rPr>
              <w:t>97,9</w:t>
            </w:r>
          </w:p>
        </w:tc>
        <w:tc>
          <w:tcPr>
            <w:tcW w:w="623" w:type="pct"/>
            <w:tcBorders>
              <w:top w:val="nil"/>
              <w:left w:val="single" w:sz="4" w:space="0" w:color="auto"/>
              <w:bottom w:val="single" w:sz="4" w:space="0" w:color="auto"/>
              <w:right w:val="single" w:sz="4" w:space="0" w:color="auto"/>
            </w:tcBorders>
            <w:vAlign w:val="bottom"/>
          </w:tcPr>
          <w:p w:rsidR="007717DC" w:rsidRPr="00817FE2" w:rsidRDefault="00B005B1" w:rsidP="004B556E">
            <w:pPr>
              <w:tabs>
                <w:tab w:val="left" w:pos="0"/>
              </w:tabs>
              <w:spacing w:before="40" w:after="40"/>
              <w:ind w:right="283"/>
              <w:jc w:val="right"/>
              <w:rPr>
                <w:sz w:val="22"/>
              </w:rPr>
            </w:pPr>
            <w:r>
              <w:rPr>
                <w:sz w:val="22"/>
              </w:rPr>
              <w:t>6,0</w:t>
            </w:r>
          </w:p>
        </w:tc>
        <w:tc>
          <w:tcPr>
            <w:tcW w:w="549" w:type="pct"/>
            <w:tcBorders>
              <w:top w:val="nil"/>
              <w:left w:val="single" w:sz="4" w:space="0" w:color="auto"/>
              <w:bottom w:val="single" w:sz="4" w:space="0" w:color="auto"/>
              <w:right w:val="single" w:sz="4" w:space="0" w:color="auto"/>
            </w:tcBorders>
            <w:vAlign w:val="bottom"/>
          </w:tcPr>
          <w:p w:rsidR="007717DC" w:rsidRPr="00B34F52" w:rsidRDefault="00B005B1" w:rsidP="004B556E">
            <w:pPr>
              <w:spacing w:before="40" w:after="40"/>
              <w:ind w:right="113"/>
              <w:jc w:val="right"/>
              <w:rPr>
                <w:sz w:val="22"/>
                <w:szCs w:val="22"/>
              </w:rPr>
            </w:pPr>
            <w:r>
              <w:rPr>
                <w:sz w:val="22"/>
                <w:szCs w:val="22"/>
              </w:rPr>
              <w:t>152,4</w:t>
            </w:r>
          </w:p>
        </w:tc>
        <w:tc>
          <w:tcPr>
            <w:tcW w:w="548" w:type="pct"/>
            <w:tcBorders>
              <w:top w:val="nil"/>
              <w:left w:val="single" w:sz="4" w:space="0" w:color="auto"/>
              <w:bottom w:val="single" w:sz="4" w:space="0" w:color="auto"/>
              <w:right w:val="single" w:sz="4" w:space="0" w:color="auto"/>
            </w:tcBorders>
            <w:vAlign w:val="bottom"/>
          </w:tcPr>
          <w:p w:rsidR="007717DC" w:rsidRPr="004E7EE9" w:rsidRDefault="00B005B1" w:rsidP="004B556E">
            <w:pPr>
              <w:spacing w:before="40" w:after="40"/>
              <w:ind w:right="170"/>
              <w:jc w:val="right"/>
              <w:rPr>
                <w:sz w:val="22"/>
                <w:szCs w:val="22"/>
              </w:rPr>
            </w:pPr>
            <w:r>
              <w:rPr>
                <w:sz w:val="22"/>
                <w:szCs w:val="22"/>
              </w:rPr>
              <w:t>68,9</w:t>
            </w:r>
          </w:p>
        </w:tc>
      </w:tr>
      <w:tr w:rsidR="007717DC" w:rsidTr="006A4D88">
        <w:trPr>
          <w:cantSplit/>
          <w:jc w:val="center"/>
        </w:trPr>
        <w:tc>
          <w:tcPr>
            <w:tcW w:w="1560" w:type="pct"/>
            <w:tcBorders>
              <w:top w:val="single" w:sz="4" w:space="0" w:color="auto"/>
              <w:left w:val="single" w:sz="4" w:space="0" w:color="auto"/>
              <w:bottom w:val="nil"/>
              <w:right w:val="single" w:sz="4" w:space="0" w:color="auto"/>
            </w:tcBorders>
            <w:vAlign w:val="bottom"/>
            <w:hideMark/>
          </w:tcPr>
          <w:p w:rsidR="007717DC" w:rsidRDefault="007717DC" w:rsidP="004B556E">
            <w:pPr>
              <w:spacing w:before="60" w:after="40" w:line="230" w:lineRule="exact"/>
              <w:ind w:left="57" w:righ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623" w:type="pct"/>
            <w:tcBorders>
              <w:top w:val="single" w:sz="4" w:space="0" w:color="auto"/>
              <w:left w:val="single" w:sz="4" w:space="0" w:color="auto"/>
              <w:bottom w:val="nil"/>
              <w:right w:val="single" w:sz="4" w:space="0" w:color="auto"/>
            </w:tcBorders>
            <w:vAlign w:val="bottom"/>
          </w:tcPr>
          <w:p w:rsidR="007717DC" w:rsidRPr="00817FE2" w:rsidRDefault="00141F6F" w:rsidP="004B556E">
            <w:pPr>
              <w:tabs>
                <w:tab w:val="left" w:pos="0"/>
              </w:tabs>
              <w:spacing w:before="60" w:after="40" w:line="230" w:lineRule="exact"/>
              <w:ind w:right="369"/>
              <w:jc w:val="right"/>
              <w:rPr>
                <w:sz w:val="22"/>
              </w:rPr>
            </w:pPr>
            <w:r>
              <w:rPr>
                <w:sz w:val="22"/>
              </w:rPr>
              <w:t>1</w:t>
            </w:r>
            <w:r w:rsidR="00C0041F">
              <w:rPr>
                <w:sz w:val="22"/>
              </w:rPr>
              <w:t>9,7</w:t>
            </w:r>
          </w:p>
        </w:tc>
        <w:tc>
          <w:tcPr>
            <w:tcW w:w="548" w:type="pct"/>
            <w:tcBorders>
              <w:top w:val="single" w:sz="4" w:space="0" w:color="auto"/>
              <w:left w:val="single" w:sz="4" w:space="0" w:color="auto"/>
              <w:bottom w:val="nil"/>
              <w:right w:val="single" w:sz="4" w:space="0" w:color="auto"/>
            </w:tcBorders>
            <w:vAlign w:val="bottom"/>
          </w:tcPr>
          <w:p w:rsidR="007717DC" w:rsidRPr="00817FE2" w:rsidRDefault="00C0041F" w:rsidP="004B556E">
            <w:pPr>
              <w:widowControl w:val="0"/>
              <w:autoSpaceDE w:val="0"/>
              <w:autoSpaceDN w:val="0"/>
              <w:adjustRightInd w:val="0"/>
              <w:spacing w:before="60" w:after="40" w:line="230" w:lineRule="exact"/>
              <w:ind w:right="198"/>
              <w:jc w:val="right"/>
              <w:rPr>
                <w:sz w:val="22"/>
              </w:rPr>
            </w:pPr>
            <w:r>
              <w:rPr>
                <w:sz w:val="22"/>
              </w:rPr>
              <w:t>97,5</w:t>
            </w:r>
          </w:p>
        </w:tc>
        <w:tc>
          <w:tcPr>
            <w:tcW w:w="549" w:type="pct"/>
            <w:tcBorders>
              <w:top w:val="single" w:sz="4" w:space="0" w:color="auto"/>
              <w:left w:val="single" w:sz="4" w:space="0" w:color="auto"/>
              <w:bottom w:val="nil"/>
              <w:right w:val="single" w:sz="4" w:space="0" w:color="auto"/>
            </w:tcBorders>
            <w:vAlign w:val="bottom"/>
          </w:tcPr>
          <w:p w:rsidR="007717DC" w:rsidRPr="004E7EE9" w:rsidRDefault="00C0041F" w:rsidP="004B556E">
            <w:pPr>
              <w:widowControl w:val="0"/>
              <w:autoSpaceDE w:val="0"/>
              <w:autoSpaceDN w:val="0"/>
              <w:adjustRightInd w:val="0"/>
              <w:spacing w:before="60" w:after="40" w:line="230" w:lineRule="exact"/>
              <w:ind w:right="198"/>
              <w:jc w:val="right"/>
              <w:rPr>
                <w:sz w:val="22"/>
              </w:rPr>
            </w:pPr>
            <w:r>
              <w:rPr>
                <w:sz w:val="22"/>
              </w:rPr>
              <w:t>107,3</w:t>
            </w:r>
          </w:p>
        </w:tc>
        <w:tc>
          <w:tcPr>
            <w:tcW w:w="623" w:type="pct"/>
            <w:tcBorders>
              <w:top w:val="single" w:sz="4" w:space="0" w:color="auto"/>
              <w:left w:val="single" w:sz="4" w:space="0" w:color="auto"/>
              <w:bottom w:val="nil"/>
              <w:right w:val="single" w:sz="4" w:space="0" w:color="auto"/>
            </w:tcBorders>
            <w:vAlign w:val="bottom"/>
          </w:tcPr>
          <w:p w:rsidR="007717DC" w:rsidRPr="00817FE2" w:rsidRDefault="00B005B1" w:rsidP="004B556E">
            <w:pPr>
              <w:tabs>
                <w:tab w:val="left" w:pos="0"/>
              </w:tabs>
              <w:spacing w:before="60" w:after="40" w:line="230" w:lineRule="exact"/>
              <w:ind w:right="397"/>
              <w:jc w:val="right"/>
              <w:rPr>
                <w:sz w:val="22"/>
              </w:rPr>
            </w:pPr>
            <w:r>
              <w:rPr>
                <w:sz w:val="22"/>
              </w:rPr>
              <w:t>1,9</w:t>
            </w:r>
          </w:p>
        </w:tc>
        <w:tc>
          <w:tcPr>
            <w:tcW w:w="549" w:type="pct"/>
            <w:tcBorders>
              <w:top w:val="single" w:sz="4" w:space="0" w:color="auto"/>
              <w:left w:val="single" w:sz="4" w:space="0" w:color="auto"/>
              <w:bottom w:val="nil"/>
              <w:right w:val="single" w:sz="4" w:space="0" w:color="auto"/>
            </w:tcBorders>
            <w:vAlign w:val="bottom"/>
          </w:tcPr>
          <w:p w:rsidR="007717DC" w:rsidRPr="00817FE2" w:rsidRDefault="00B005B1" w:rsidP="004B556E">
            <w:pPr>
              <w:spacing w:before="60" w:after="40" w:line="230" w:lineRule="exact"/>
              <w:ind w:right="198"/>
              <w:jc w:val="right"/>
              <w:rPr>
                <w:sz w:val="22"/>
                <w:szCs w:val="22"/>
              </w:rPr>
            </w:pPr>
            <w:r>
              <w:rPr>
                <w:sz w:val="22"/>
                <w:szCs w:val="22"/>
              </w:rPr>
              <w:t>102,1</w:t>
            </w:r>
          </w:p>
        </w:tc>
        <w:tc>
          <w:tcPr>
            <w:tcW w:w="548" w:type="pct"/>
            <w:tcBorders>
              <w:top w:val="single" w:sz="4" w:space="0" w:color="auto"/>
              <w:left w:val="single" w:sz="4" w:space="0" w:color="auto"/>
              <w:bottom w:val="nil"/>
              <w:right w:val="single" w:sz="4" w:space="0" w:color="auto"/>
            </w:tcBorders>
            <w:vAlign w:val="bottom"/>
          </w:tcPr>
          <w:p w:rsidR="007717DC" w:rsidRPr="004E7EE9" w:rsidRDefault="00B005B1" w:rsidP="004B556E">
            <w:pPr>
              <w:spacing w:before="60" w:after="40" w:line="230" w:lineRule="exact"/>
              <w:ind w:right="198"/>
              <w:jc w:val="right"/>
              <w:rPr>
                <w:sz w:val="22"/>
                <w:szCs w:val="22"/>
              </w:rPr>
            </w:pPr>
            <w:r>
              <w:rPr>
                <w:sz w:val="22"/>
                <w:szCs w:val="22"/>
              </w:rPr>
              <w:t>93,8</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4B556E">
            <w:pPr>
              <w:spacing w:before="60" w:after="40" w:line="230" w:lineRule="exact"/>
              <w:ind w:left="57" w:right="-113"/>
              <w:rPr>
                <w:rFonts w:eastAsia="Arial Unicode MS"/>
                <w:sz w:val="22"/>
                <w:szCs w:val="22"/>
              </w:rPr>
            </w:pPr>
            <w:r>
              <w:rPr>
                <w:rFonts w:eastAsia="Arial Unicode MS"/>
                <w:sz w:val="22"/>
                <w:szCs w:val="22"/>
              </w:rPr>
              <w:t>образование</w:t>
            </w:r>
          </w:p>
        </w:tc>
        <w:tc>
          <w:tcPr>
            <w:tcW w:w="623" w:type="pct"/>
            <w:tcBorders>
              <w:top w:val="nil"/>
              <w:left w:val="single" w:sz="4" w:space="0" w:color="auto"/>
              <w:bottom w:val="nil"/>
              <w:right w:val="single" w:sz="4" w:space="0" w:color="auto"/>
            </w:tcBorders>
            <w:vAlign w:val="bottom"/>
          </w:tcPr>
          <w:p w:rsidR="007717DC" w:rsidRPr="00C872B7" w:rsidRDefault="00141F6F" w:rsidP="004B556E">
            <w:pPr>
              <w:tabs>
                <w:tab w:val="left" w:pos="0"/>
              </w:tabs>
              <w:spacing w:before="60" w:after="40" w:line="230" w:lineRule="exact"/>
              <w:ind w:right="369"/>
              <w:jc w:val="right"/>
              <w:rPr>
                <w:sz w:val="22"/>
              </w:rPr>
            </w:pPr>
            <w:r>
              <w:rPr>
                <w:sz w:val="22"/>
              </w:rPr>
              <w:t>0,3</w:t>
            </w:r>
          </w:p>
        </w:tc>
        <w:tc>
          <w:tcPr>
            <w:tcW w:w="548" w:type="pct"/>
            <w:tcBorders>
              <w:top w:val="nil"/>
              <w:left w:val="single" w:sz="4" w:space="0" w:color="auto"/>
              <w:bottom w:val="nil"/>
              <w:right w:val="single" w:sz="4" w:space="0" w:color="auto"/>
            </w:tcBorders>
            <w:vAlign w:val="bottom"/>
          </w:tcPr>
          <w:p w:rsidR="007717DC" w:rsidRPr="00817FE2" w:rsidRDefault="00141F6F" w:rsidP="004B556E">
            <w:pPr>
              <w:widowControl w:val="0"/>
              <w:autoSpaceDE w:val="0"/>
              <w:autoSpaceDN w:val="0"/>
              <w:adjustRightInd w:val="0"/>
              <w:spacing w:before="60" w:after="40" w:line="230" w:lineRule="exact"/>
              <w:ind w:right="198"/>
              <w:jc w:val="right"/>
              <w:rPr>
                <w:sz w:val="22"/>
              </w:rPr>
            </w:pPr>
            <w:r>
              <w:rPr>
                <w:sz w:val="22"/>
              </w:rPr>
              <w:t>5</w:t>
            </w:r>
            <w:r w:rsidR="00C0041F">
              <w:rPr>
                <w:sz w:val="22"/>
              </w:rPr>
              <w:t>5,6</w:t>
            </w:r>
          </w:p>
        </w:tc>
        <w:tc>
          <w:tcPr>
            <w:tcW w:w="549" w:type="pct"/>
            <w:tcBorders>
              <w:top w:val="nil"/>
              <w:left w:val="single" w:sz="4" w:space="0" w:color="auto"/>
              <w:bottom w:val="nil"/>
              <w:right w:val="single" w:sz="4" w:space="0" w:color="auto"/>
            </w:tcBorders>
            <w:vAlign w:val="bottom"/>
          </w:tcPr>
          <w:p w:rsidR="007717DC" w:rsidRPr="004E7EE9" w:rsidRDefault="00C41E19" w:rsidP="004B556E">
            <w:pPr>
              <w:widowControl w:val="0"/>
              <w:autoSpaceDE w:val="0"/>
              <w:autoSpaceDN w:val="0"/>
              <w:adjustRightInd w:val="0"/>
              <w:spacing w:before="60" w:after="40" w:line="230" w:lineRule="exact"/>
              <w:ind w:right="198"/>
              <w:jc w:val="right"/>
              <w:rPr>
                <w:sz w:val="22"/>
              </w:rPr>
            </w:pPr>
            <w:r>
              <w:rPr>
                <w:sz w:val="22"/>
              </w:rPr>
              <w:t>9</w:t>
            </w:r>
            <w:r w:rsidR="00C0041F">
              <w:rPr>
                <w:sz w:val="22"/>
              </w:rPr>
              <w:t>8,5</w:t>
            </w:r>
          </w:p>
        </w:tc>
        <w:tc>
          <w:tcPr>
            <w:tcW w:w="623" w:type="pct"/>
            <w:tcBorders>
              <w:top w:val="nil"/>
              <w:left w:val="single" w:sz="4" w:space="0" w:color="auto"/>
              <w:bottom w:val="nil"/>
              <w:right w:val="single" w:sz="4" w:space="0" w:color="auto"/>
            </w:tcBorders>
            <w:vAlign w:val="bottom"/>
          </w:tcPr>
          <w:p w:rsidR="007717DC" w:rsidRDefault="00141F6F" w:rsidP="004B556E">
            <w:pPr>
              <w:tabs>
                <w:tab w:val="left" w:pos="0"/>
              </w:tabs>
              <w:spacing w:before="60" w:after="40" w:line="230" w:lineRule="exact"/>
              <w:ind w:right="397"/>
              <w:jc w:val="right"/>
              <w:rPr>
                <w:sz w:val="22"/>
              </w:rPr>
            </w:pPr>
            <w:r>
              <w:rPr>
                <w:sz w:val="22"/>
              </w:rPr>
              <w:t>0,1</w:t>
            </w:r>
          </w:p>
        </w:tc>
        <w:tc>
          <w:tcPr>
            <w:tcW w:w="549" w:type="pct"/>
            <w:tcBorders>
              <w:top w:val="nil"/>
              <w:left w:val="single" w:sz="4" w:space="0" w:color="auto"/>
              <w:bottom w:val="nil"/>
              <w:right w:val="single" w:sz="4" w:space="0" w:color="auto"/>
            </w:tcBorders>
            <w:vAlign w:val="bottom"/>
          </w:tcPr>
          <w:p w:rsidR="007717DC" w:rsidRPr="00817FE2" w:rsidRDefault="00141F6F" w:rsidP="004B556E">
            <w:pPr>
              <w:spacing w:before="60" w:after="40" w:line="230" w:lineRule="exact"/>
              <w:ind w:right="198"/>
              <w:jc w:val="right"/>
              <w:rPr>
                <w:sz w:val="22"/>
                <w:szCs w:val="22"/>
              </w:rPr>
            </w:pPr>
            <w:r>
              <w:rPr>
                <w:sz w:val="22"/>
                <w:szCs w:val="22"/>
              </w:rPr>
              <w:t>1</w:t>
            </w:r>
            <w:r w:rsidR="00B005B1">
              <w:rPr>
                <w:sz w:val="22"/>
                <w:szCs w:val="22"/>
              </w:rPr>
              <w:t>11,4</w:t>
            </w:r>
          </w:p>
        </w:tc>
        <w:tc>
          <w:tcPr>
            <w:tcW w:w="548" w:type="pct"/>
            <w:tcBorders>
              <w:top w:val="nil"/>
              <w:left w:val="single" w:sz="4" w:space="0" w:color="auto"/>
              <w:bottom w:val="nil"/>
              <w:right w:val="single" w:sz="4" w:space="0" w:color="auto"/>
            </w:tcBorders>
            <w:vAlign w:val="bottom"/>
          </w:tcPr>
          <w:p w:rsidR="007717DC" w:rsidRPr="004E7EE9" w:rsidRDefault="00B005B1" w:rsidP="004B556E">
            <w:pPr>
              <w:spacing w:before="60" w:after="40" w:line="230" w:lineRule="exact"/>
              <w:ind w:right="198"/>
              <w:jc w:val="right"/>
              <w:rPr>
                <w:sz w:val="22"/>
                <w:szCs w:val="22"/>
              </w:rPr>
            </w:pPr>
            <w:r>
              <w:rPr>
                <w:sz w:val="22"/>
                <w:szCs w:val="22"/>
              </w:rPr>
              <w:t>88,2</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4B556E">
            <w:pPr>
              <w:spacing w:before="60" w:after="40" w:line="230" w:lineRule="exact"/>
              <w:ind w:left="57" w:righ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23" w:type="pct"/>
            <w:tcBorders>
              <w:top w:val="nil"/>
              <w:left w:val="single" w:sz="4" w:space="0" w:color="auto"/>
              <w:bottom w:val="nil"/>
              <w:right w:val="single" w:sz="4" w:space="0" w:color="auto"/>
            </w:tcBorders>
            <w:vAlign w:val="bottom"/>
          </w:tcPr>
          <w:p w:rsidR="007717DC" w:rsidRPr="00970A91" w:rsidRDefault="00141F6F" w:rsidP="004B556E">
            <w:pPr>
              <w:tabs>
                <w:tab w:val="left" w:pos="0"/>
              </w:tabs>
              <w:spacing w:before="60" w:after="40" w:line="230" w:lineRule="exact"/>
              <w:ind w:right="369"/>
              <w:jc w:val="right"/>
              <w:rPr>
                <w:sz w:val="22"/>
              </w:rPr>
            </w:pPr>
            <w:r>
              <w:rPr>
                <w:sz w:val="22"/>
              </w:rPr>
              <w:t>3,</w:t>
            </w:r>
            <w:r w:rsidR="00C0041F">
              <w:rPr>
                <w:sz w:val="22"/>
              </w:rPr>
              <w:t>0</w:t>
            </w:r>
          </w:p>
        </w:tc>
        <w:tc>
          <w:tcPr>
            <w:tcW w:w="548" w:type="pct"/>
            <w:tcBorders>
              <w:top w:val="nil"/>
              <w:left w:val="single" w:sz="4" w:space="0" w:color="auto"/>
              <w:bottom w:val="nil"/>
              <w:right w:val="single" w:sz="4" w:space="0" w:color="auto"/>
            </w:tcBorders>
            <w:vAlign w:val="bottom"/>
          </w:tcPr>
          <w:p w:rsidR="007717DC" w:rsidRPr="00817FE2" w:rsidRDefault="00C0041F" w:rsidP="004B556E">
            <w:pPr>
              <w:widowControl w:val="0"/>
              <w:autoSpaceDE w:val="0"/>
              <w:autoSpaceDN w:val="0"/>
              <w:adjustRightInd w:val="0"/>
              <w:spacing w:before="60" w:after="40" w:line="230" w:lineRule="exact"/>
              <w:ind w:right="198"/>
              <w:jc w:val="right"/>
              <w:rPr>
                <w:sz w:val="22"/>
              </w:rPr>
            </w:pPr>
            <w:r>
              <w:rPr>
                <w:sz w:val="22"/>
              </w:rPr>
              <w:t>68,1</w:t>
            </w:r>
          </w:p>
        </w:tc>
        <w:tc>
          <w:tcPr>
            <w:tcW w:w="549" w:type="pct"/>
            <w:tcBorders>
              <w:top w:val="nil"/>
              <w:left w:val="single" w:sz="4" w:space="0" w:color="auto"/>
              <w:bottom w:val="nil"/>
              <w:right w:val="single" w:sz="4" w:space="0" w:color="auto"/>
            </w:tcBorders>
            <w:vAlign w:val="bottom"/>
          </w:tcPr>
          <w:p w:rsidR="007717DC" w:rsidRPr="004E7EE9" w:rsidRDefault="00C0041F" w:rsidP="004B556E">
            <w:pPr>
              <w:widowControl w:val="0"/>
              <w:autoSpaceDE w:val="0"/>
              <w:autoSpaceDN w:val="0"/>
              <w:adjustRightInd w:val="0"/>
              <w:spacing w:before="60" w:after="40" w:line="230" w:lineRule="exact"/>
              <w:ind w:right="198"/>
              <w:jc w:val="right"/>
              <w:rPr>
                <w:sz w:val="22"/>
              </w:rPr>
            </w:pPr>
            <w:r>
              <w:rPr>
                <w:sz w:val="22"/>
              </w:rPr>
              <w:t>86,0</w:t>
            </w:r>
          </w:p>
        </w:tc>
        <w:tc>
          <w:tcPr>
            <w:tcW w:w="623" w:type="pct"/>
            <w:tcBorders>
              <w:top w:val="nil"/>
              <w:left w:val="single" w:sz="4" w:space="0" w:color="auto"/>
              <w:bottom w:val="nil"/>
              <w:right w:val="single" w:sz="4" w:space="0" w:color="auto"/>
            </w:tcBorders>
            <w:vAlign w:val="bottom"/>
          </w:tcPr>
          <w:p w:rsidR="007717DC" w:rsidRPr="00817FE2" w:rsidRDefault="00141F6F" w:rsidP="004B556E">
            <w:pPr>
              <w:tabs>
                <w:tab w:val="left" w:pos="0"/>
              </w:tabs>
              <w:spacing w:before="60" w:after="40" w:line="230" w:lineRule="exact"/>
              <w:ind w:right="397"/>
              <w:jc w:val="right"/>
              <w:rPr>
                <w:sz w:val="22"/>
              </w:rPr>
            </w:pPr>
            <w:r>
              <w:rPr>
                <w:sz w:val="22"/>
              </w:rPr>
              <w:t>0,</w:t>
            </w:r>
            <w:r w:rsidR="00B005B1">
              <w:rPr>
                <w:sz w:val="22"/>
              </w:rPr>
              <w:t>1</w:t>
            </w:r>
          </w:p>
        </w:tc>
        <w:tc>
          <w:tcPr>
            <w:tcW w:w="549" w:type="pct"/>
            <w:tcBorders>
              <w:top w:val="nil"/>
              <w:left w:val="single" w:sz="4" w:space="0" w:color="auto"/>
              <w:bottom w:val="nil"/>
              <w:right w:val="single" w:sz="4" w:space="0" w:color="auto"/>
            </w:tcBorders>
            <w:vAlign w:val="bottom"/>
          </w:tcPr>
          <w:p w:rsidR="007717DC" w:rsidRPr="00817FE2" w:rsidRDefault="00B005B1" w:rsidP="004B556E">
            <w:pPr>
              <w:spacing w:before="60" w:after="40" w:line="230" w:lineRule="exact"/>
              <w:ind w:right="198"/>
              <w:jc w:val="right"/>
              <w:rPr>
                <w:sz w:val="22"/>
                <w:szCs w:val="22"/>
              </w:rPr>
            </w:pPr>
            <w:r>
              <w:rPr>
                <w:sz w:val="22"/>
                <w:szCs w:val="22"/>
              </w:rPr>
              <w:t>29,3</w:t>
            </w:r>
          </w:p>
        </w:tc>
        <w:tc>
          <w:tcPr>
            <w:tcW w:w="548" w:type="pct"/>
            <w:tcBorders>
              <w:top w:val="nil"/>
              <w:left w:val="single" w:sz="4" w:space="0" w:color="auto"/>
              <w:bottom w:val="nil"/>
              <w:right w:val="single" w:sz="4" w:space="0" w:color="auto"/>
            </w:tcBorders>
            <w:vAlign w:val="bottom"/>
          </w:tcPr>
          <w:p w:rsidR="007717DC" w:rsidRPr="004E7EE9" w:rsidRDefault="00B005B1" w:rsidP="004B556E">
            <w:pPr>
              <w:spacing w:before="60" w:after="40" w:line="230" w:lineRule="exact"/>
              <w:ind w:right="198"/>
              <w:jc w:val="right"/>
              <w:rPr>
                <w:sz w:val="22"/>
                <w:szCs w:val="22"/>
              </w:rPr>
            </w:pPr>
            <w:r>
              <w:rPr>
                <w:sz w:val="22"/>
                <w:szCs w:val="22"/>
              </w:rPr>
              <w:t>130,4</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4B556E">
            <w:pPr>
              <w:spacing w:before="60" w:after="40" w:line="230" w:lineRule="exact"/>
              <w:ind w:left="57" w:right="-113"/>
              <w:rPr>
                <w:rFonts w:eastAsia="Arial Unicode MS"/>
                <w:sz w:val="22"/>
                <w:szCs w:val="22"/>
              </w:rPr>
            </w:pPr>
            <w:r>
              <w:rPr>
                <w:rFonts w:eastAsia="Arial Unicode MS"/>
                <w:sz w:val="22"/>
                <w:szCs w:val="22"/>
              </w:rPr>
              <w:t>творчество, спорт, развлечения и отдых</w:t>
            </w:r>
          </w:p>
        </w:tc>
        <w:tc>
          <w:tcPr>
            <w:tcW w:w="623" w:type="pct"/>
            <w:tcBorders>
              <w:top w:val="nil"/>
              <w:left w:val="single" w:sz="4" w:space="0" w:color="auto"/>
              <w:bottom w:val="nil"/>
              <w:right w:val="single" w:sz="4" w:space="0" w:color="auto"/>
            </w:tcBorders>
            <w:vAlign w:val="bottom"/>
          </w:tcPr>
          <w:p w:rsidR="007717DC" w:rsidRPr="00C872B7" w:rsidRDefault="00141F6F" w:rsidP="004B556E">
            <w:pPr>
              <w:tabs>
                <w:tab w:val="left" w:pos="0"/>
              </w:tabs>
              <w:spacing w:before="60" w:after="40" w:line="230" w:lineRule="exact"/>
              <w:ind w:right="369"/>
              <w:jc w:val="right"/>
              <w:rPr>
                <w:sz w:val="22"/>
              </w:rPr>
            </w:pPr>
            <w:r>
              <w:rPr>
                <w:sz w:val="22"/>
              </w:rPr>
              <w:t>1,1</w:t>
            </w:r>
          </w:p>
        </w:tc>
        <w:tc>
          <w:tcPr>
            <w:tcW w:w="548" w:type="pct"/>
            <w:tcBorders>
              <w:top w:val="nil"/>
              <w:left w:val="single" w:sz="4" w:space="0" w:color="auto"/>
              <w:bottom w:val="nil"/>
              <w:right w:val="single" w:sz="4" w:space="0" w:color="auto"/>
            </w:tcBorders>
            <w:vAlign w:val="bottom"/>
          </w:tcPr>
          <w:p w:rsidR="007717DC" w:rsidRPr="00817FE2" w:rsidRDefault="00141F6F" w:rsidP="004B556E">
            <w:pPr>
              <w:widowControl w:val="0"/>
              <w:autoSpaceDE w:val="0"/>
              <w:autoSpaceDN w:val="0"/>
              <w:adjustRightInd w:val="0"/>
              <w:spacing w:before="60" w:after="40" w:line="230" w:lineRule="exact"/>
              <w:ind w:right="198"/>
              <w:jc w:val="right"/>
              <w:rPr>
                <w:sz w:val="22"/>
              </w:rPr>
            </w:pPr>
            <w:r>
              <w:rPr>
                <w:sz w:val="22"/>
              </w:rPr>
              <w:t>1</w:t>
            </w:r>
            <w:r w:rsidR="00C0041F">
              <w:rPr>
                <w:sz w:val="22"/>
              </w:rPr>
              <w:t>10,9</w:t>
            </w:r>
          </w:p>
        </w:tc>
        <w:tc>
          <w:tcPr>
            <w:tcW w:w="549" w:type="pct"/>
            <w:tcBorders>
              <w:top w:val="nil"/>
              <w:left w:val="single" w:sz="4" w:space="0" w:color="auto"/>
              <w:bottom w:val="nil"/>
              <w:right w:val="single" w:sz="4" w:space="0" w:color="auto"/>
            </w:tcBorders>
            <w:vAlign w:val="bottom"/>
          </w:tcPr>
          <w:p w:rsidR="007717DC" w:rsidRPr="004E7EE9" w:rsidRDefault="00C41E19" w:rsidP="004B556E">
            <w:pPr>
              <w:widowControl w:val="0"/>
              <w:autoSpaceDE w:val="0"/>
              <w:autoSpaceDN w:val="0"/>
              <w:adjustRightInd w:val="0"/>
              <w:spacing w:before="60" w:after="40" w:line="230" w:lineRule="exact"/>
              <w:ind w:right="198"/>
              <w:jc w:val="right"/>
              <w:rPr>
                <w:sz w:val="22"/>
              </w:rPr>
            </w:pPr>
            <w:r>
              <w:rPr>
                <w:sz w:val="22"/>
              </w:rPr>
              <w:t>102,</w:t>
            </w:r>
            <w:r w:rsidR="00C0041F">
              <w:rPr>
                <w:sz w:val="22"/>
              </w:rPr>
              <w:t>1</w:t>
            </w:r>
          </w:p>
        </w:tc>
        <w:tc>
          <w:tcPr>
            <w:tcW w:w="623" w:type="pct"/>
            <w:tcBorders>
              <w:top w:val="nil"/>
              <w:left w:val="single" w:sz="4" w:space="0" w:color="auto"/>
              <w:bottom w:val="nil"/>
              <w:right w:val="single" w:sz="4" w:space="0" w:color="auto"/>
            </w:tcBorders>
            <w:vAlign w:val="bottom"/>
          </w:tcPr>
          <w:p w:rsidR="007717DC" w:rsidRPr="00C872B7" w:rsidRDefault="00141F6F" w:rsidP="004B556E">
            <w:pPr>
              <w:tabs>
                <w:tab w:val="left" w:pos="0"/>
              </w:tabs>
              <w:spacing w:before="60" w:after="40" w:line="230" w:lineRule="exact"/>
              <w:ind w:right="397"/>
              <w:jc w:val="right"/>
              <w:rPr>
                <w:sz w:val="22"/>
              </w:rPr>
            </w:pPr>
            <w:r>
              <w:rPr>
                <w:sz w:val="22"/>
              </w:rPr>
              <w:t>0,</w:t>
            </w:r>
            <w:r w:rsidR="00B005B1">
              <w:rPr>
                <w:sz w:val="22"/>
              </w:rPr>
              <w:t>5</w:t>
            </w:r>
          </w:p>
        </w:tc>
        <w:tc>
          <w:tcPr>
            <w:tcW w:w="549" w:type="pct"/>
            <w:tcBorders>
              <w:top w:val="nil"/>
              <w:left w:val="single" w:sz="4" w:space="0" w:color="auto"/>
              <w:bottom w:val="nil"/>
              <w:right w:val="single" w:sz="4" w:space="0" w:color="auto"/>
            </w:tcBorders>
            <w:vAlign w:val="bottom"/>
          </w:tcPr>
          <w:p w:rsidR="007717DC" w:rsidRPr="00817FE2" w:rsidRDefault="00B005B1" w:rsidP="004B556E">
            <w:pPr>
              <w:spacing w:before="60" w:after="40" w:line="230" w:lineRule="exact"/>
              <w:ind w:right="198"/>
              <w:jc w:val="right"/>
              <w:rPr>
                <w:sz w:val="22"/>
                <w:szCs w:val="22"/>
              </w:rPr>
            </w:pPr>
            <w:r>
              <w:rPr>
                <w:sz w:val="22"/>
                <w:szCs w:val="22"/>
              </w:rPr>
              <w:t>104,8</w:t>
            </w:r>
          </w:p>
        </w:tc>
        <w:tc>
          <w:tcPr>
            <w:tcW w:w="548" w:type="pct"/>
            <w:tcBorders>
              <w:top w:val="nil"/>
              <w:left w:val="single" w:sz="4" w:space="0" w:color="auto"/>
              <w:bottom w:val="nil"/>
              <w:right w:val="single" w:sz="4" w:space="0" w:color="auto"/>
            </w:tcBorders>
            <w:vAlign w:val="bottom"/>
          </w:tcPr>
          <w:p w:rsidR="007717DC" w:rsidRPr="004E7EE9" w:rsidRDefault="00B005B1" w:rsidP="004B556E">
            <w:pPr>
              <w:spacing w:before="60" w:after="40" w:line="230" w:lineRule="exact"/>
              <w:ind w:right="198"/>
              <w:jc w:val="right"/>
              <w:rPr>
                <w:sz w:val="22"/>
                <w:szCs w:val="22"/>
              </w:rPr>
            </w:pPr>
            <w:r>
              <w:rPr>
                <w:sz w:val="22"/>
                <w:szCs w:val="22"/>
              </w:rPr>
              <w:t>102,7</w:t>
            </w:r>
          </w:p>
        </w:tc>
      </w:tr>
      <w:tr w:rsidR="007717DC" w:rsidTr="00CF5FC1">
        <w:trPr>
          <w:cantSplit/>
          <w:jc w:val="center"/>
        </w:trPr>
        <w:tc>
          <w:tcPr>
            <w:tcW w:w="1560" w:type="pct"/>
            <w:tcBorders>
              <w:top w:val="nil"/>
              <w:left w:val="single" w:sz="4" w:space="0" w:color="auto"/>
              <w:bottom w:val="double" w:sz="4" w:space="0" w:color="auto"/>
              <w:right w:val="single" w:sz="4" w:space="0" w:color="auto"/>
            </w:tcBorders>
            <w:vAlign w:val="bottom"/>
            <w:hideMark/>
          </w:tcPr>
          <w:p w:rsidR="007717DC" w:rsidRDefault="007717DC" w:rsidP="004B556E">
            <w:pPr>
              <w:spacing w:before="60" w:after="40" w:line="230" w:lineRule="exact"/>
              <w:ind w:left="57" w:right="-113"/>
              <w:rPr>
                <w:rFonts w:eastAsia="Arial Unicode MS"/>
                <w:sz w:val="22"/>
                <w:szCs w:val="22"/>
              </w:rPr>
            </w:pPr>
            <w:r>
              <w:rPr>
                <w:rFonts w:eastAsia="Arial Unicode MS"/>
                <w:sz w:val="22"/>
                <w:szCs w:val="22"/>
              </w:rPr>
              <w:t>предоставление прочих видов услуг</w:t>
            </w:r>
          </w:p>
        </w:tc>
        <w:tc>
          <w:tcPr>
            <w:tcW w:w="623" w:type="pct"/>
            <w:tcBorders>
              <w:top w:val="nil"/>
              <w:left w:val="single" w:sz="4" w:space="0" w:color="auto"/>
              <w:bottom w:val="double" w:sz="4" w:space="0" w:color="auto"/>
              <w:right w:val="single" w:sz="4" w:space="0" w:color="auto"/>
            </w:tcBorders>
            <w:vAlign w:val="bottom"/>
          </w:tcPr>
          <w:p w:rsidR="007717DC" w:rsidRPr="00817FE2" w:rsidRDefault="00141F6F" w:rsidP="004B556E">
            <w:pPr>
              <w:tabs>
                <w:tab w:val="left" w:pos="0"/>
              </w:tabs>
              <w:spacing w:before="60" w:after="40" w:line="230" w:lineRule="exact"/>
              <w:ind w:right="369"/>
              <w:jc w:val="right"/>
              <w:rPr>
                <w:sz w:val="22"/>
              </w:rPr>
            </w:pPr>
            <w:r>
              <w:rPr>
                <w:sz w:val="22"/>
              </w:rPr>
              <w:t>1,0</w:t>
            </w:r>
          </w:p>
        </w:tc>
        <w:tc>
          <w:tcPr>
            <w:tcW w:w="548" w:type="pct"/>
            <w:tcBorders>
              <w:top w:val="nil"/>
              <w:left w:val="single" w:sz="4" w:space="0" w:color="auto"/>
              <w:bottom w:val="double" w:sz="4" w:space="0" w:color="auto"/>
              <w:right w:val="single" w:sz="4" w:space="0" w:color="auto"/>
            </w:tcBorders>
            <w:vAlign w:val="bottom"/>
          </w:tcPr>
          <w:p w:rsidR="007717DC" w:rsidRPr="00817FE2" w:rsidRDefault="00141F6F" w:rsidP="004B556E">
            <w:pPr>
              <w:widowControl w:val="0"/>
              <w:autoSpaceDE w:val="0"/>
              <w:autoSpaceDN w:val="0"/>
              <w:adjustRightInd w:val="0"/>
              <w:spacing w:before="60" w:after="40" w:line="230" w:lineRule="exact"/>
              <w:ind w:right="198"/>
              <w:jc w:val="right"/>
              <w:rPr>
                <w:sz w:val="22"/>
              </w:rPr>
            </w:pPr>
            <w:r>
              <w:rPr>
                <w:sz w:val="22"/>
              </w:rPr>
              <w:t>6</w:t>
            </w:r>
            <w:r w:rsidR="00FE673F">
              <w:rPr>
                <w:sz w:val="22"/>
              </w:rPr>
              <w:t>3,2</w:t>
            </w:r>
          </w:p>
        </w:tc>
        <w:tc>
          <w:tcPr>
            <w:tcW w:w="549" w:type="pct"/>
            <w:tcBorders>
              <w:top w:val="nil"/>
              <w:left w:val="single" w:sz="4" w:space="0" w:color="auto"/>
              <w:bottom w:val="double" w:sz="4" w:space="0" w:color="auto"/>
              <w:right w:val="single" w:sz="4" w:space="0" w:color="auto"/>
            </w:tcBorders>
            <w:vAlign w:val="bottom"/>
          </w:tcPr>
          <w:p w:rsidR="007717DC" w:rsidRPr="004E7EE9" w:rsidRDefault="00C0041F" w:rsidP="004B556E">
            <w:pPr>
              <w:widowControl w:val="0"/>
              <w:autoSpaceDE w:val="0"/>
              <w:autoSpaceDN w:val="0"/>
              <w:adjustRightInd w:val="0"/>
              <w:spacing w:before="60" w:after="40" w:line="230" w:lineRule="exact"/>
              <w:ind w:right="198"/>
              <w:jc w:val="right"/>
              <w:rPr>
                <w:sz w:val="22"/>
              </w:rPr>
            </w:pPr>
            <w:r>
              <w:rPr>
                <w:sz w:val="22"/>
              </w:rPr>
              <w:t>102,7</w:t>
            </w:r>
          </w:p>
        </w:tc>
        <w:tc>
          <w:tcPr>
            <w:tcW w:w="623" w:type="pct"/>
            <w:tcBorders>
              <w:top w:val="nil"/>
              <w:left w:val="single" w:sz="4" w:space="0" w:color="auto"/>
              <w:bottom w:val="double" w:sz="4" w:space="0" w:color="auto"/>
              <w:right w:val="single" w:sz="4" w:space="0" w:color="auto"/>
            </w:tcBorders>
            <w:vAlign w:val="bottom"/>
          </w:tcPr>
          <w:p w:rsidR="007717DC" w:rsidRPr="00C872B7" w:rsidRDefault="00141F6F" w:rsidP="004B556E">
            <w:pPr>
              <w:tabs>
                <w:tab w:val="left" w:pos="0"/>
              </w:tabs>
              <w:spacing w:before="60" w:after="40" w:line="230" w:lineRule="exact"/>
              <w:ind w:right="397"/>
              <w:jc w:val="right"/>
              <w:rPr>
                <w:sz w:val="22"/>
              </w:rPr>
            </w:pPr>
            <w:r>
              <w:rPr>
                <w:sz w:val="22"/>
              </w:rPr>
              <w:t>0,2</w:t>
            </w:r>
          </w:p>
        </w:tc>
        <w:tc>
          <w:tcPr>
            <w:tcW w:w="549" w:type="pct"/>
            <w:tcBorders>
              <w:top w:val="nil"/>
              <w:left w:val="single" w:sz="4" w:space="0" w:color="auto"/>
              <w:bottom w:val="double" w:sz="4" w:space="0" w:color="auto"/>
              <w:right w:val="single" w:sz="4" w:space="0" w:color="auto"/>
            </w:tcBorders>
            <w:vAlign w:val="bottom"/>
          </w:tcPr>
          <w:p w:rsidR="007717DC" w:rsidRPr="00817FE2" w:rsidRDefault="00141F6F" w:rsidP="004B556E">
            <w:pPr>
              <w:spacing w:before="60" w:after="40" w:line="230" w:lineRule="exact"/>
              <w:ind w:right="198"/>
              <w:jc w:val="right"/>
              <w:rPr>
                <w:sz w:val="22"/>
                <w:szCs w:val="22"/>
              </w:rPr>
            </w:pPr>
            <w:r>
              <w:rPr>
                <w:sz w:val="22"/>
                <w:szCs w:val="22"/>
              </w:rPr>
              <w:t>6</w:t>
            </w:r>
            <w:r w:rsidR="00B005B1">
              <w:rPr>
                <w:sz w:val="22"/>
                <w:szCs w:val="22"/>
              </w:rPr>
              <w:t>1,8</w:t>
            </w:r>
          </w:p>
        </w:tc>
        <w:tc>
          <w:tcPr>
            <w:tcW w:w="548" w:type="pct"/>
            <w:tcBorders>
              <w:top w:val="nil"/>
              <w:left w:val="single" w:sz="4" w:space="0" w:color="auto"/>
              <w:bottom w:val="double" w:sz="4" w:space="0" w:color="auto"/>
              <w:right w:val="single" w:sz="4" w:space="0" w:color="auto"/>
            </w:tcBorders>
            <w:vAlign w:val="bottom"/>
          </w:tcPr>
          <w:p w:rsidR="007717DC" w:rsidRPr="004D07D3" w:rsidRDefault="00B005B1" w:rsidP="004B556E">
            <w:pPr>
              <w:spacing w:before="60" w:after="40" w:line="230" w:lineRule="exact"/>
              <w:ind w:right="198"/>
              <w:jc w:val="right"/>
              <w:rPr>
                <w:sz w:val="22"/>
                <w:szCs w:val="22"/>
              </w:rPr>
            </w:pPr>
            <w:r>
              <w:rPr>
                <w:sz w:val="22"/>
                <w:szCs w:val="22"/>
              </w:rPr>
              <w:t>99,1</w:t>
            </w:r>
          </w:p>
        </w:tc>
      </w:tr>
    </w:tbl>
    <w:p w:rsidR="007717DC" w:rsidRPr="00D069E7" w:rsidRDefault="007717DC" w:rsidP="004B556E">
      <w:pPr>
        <w:pStyle w:val="21"/>
        <w:spacing w:before="240" w:after="120" w:line="320" w:lineRule="exact"/>
        <w:ind w:firstLine="0"/>
        <w:jc w:val="center"/>
        <w:rPr>
          <w:rFonts w:ascii="Arial" w:hAnsi="Arial" w:cs="Arial"/>
          <w:b/>
          <w:sz w:val="22"/>
          <w:szCs w:val="22"/>
        </w:rPr>
      </w:pPr>
      <w:r w:rsidRPr="002D3F8A">
        <w:rPr>
          <w:rFonts w:ascii="Arial" w:hAnsi="Arial" w:cs="Arial"/>
          <w:b/>
          <w:sz w:val="22"/>
          <w:szCs w:val="22"/>
        </w:rPr>
        <w:t xml:space="preserve">Внешняя кредиторская задолженность и внешняя дебиторская задолженность </w:t>
      </w:r>
      <w:r w:rsidRPr="002D3F8A">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31"/>
        <w:gridCol w:w="1140"/>
        <w:gridCol w:w="1024"/>
        <w:gridCol w:w="1024"/>
        <w:gridCol w:w="1061"/>
        <w:gridCol w:w="996"/>
        <w:gridCol w:w="996"/>
      </w:tblGrid>
      <w:tr w:rsidR="007717DC" w:rsidTr="008A3527">
        <w:trPr>
          <w:cantSplit/>
          <w:tblHeader/>
          <w:jc w:val="center"/>
        </w:trPr>
        <w:tc>
          <w:tcPr>
            <w:tcW w:w="2831" w:type="dxa"/>
            <w:vMerge w:val="restart"/>
            <w:tcBorders>
              <w:top w:val="single" w:sz="4" w:space="0" w:color="auto"/>
              <w:left w:val="single" w:sz="4" w:space="0" w:color="auto"/>
              <w:bottom w:val="single" w:sz="4" w:space="0" w:color="auto"/>
              <w:right w:val="single" w:sz="4" w:space="0" w:color="auto"/>
            </w:tcBorders>
          </w:tcPr>
          <w:p w:rsidR="007717DC" w:rsidRDefault="007717DC" w:rsidP="004B556E">
            <w:pPr>
              <w:spacing w:before="50" w:after="40" w:line="230" w:lineRule="exact"/>
              <w:ind w:left="-113" w:right="-57"/>
              <w:jc w:val="center"/>
              <w:rPr>
                <w:sz w:val="22"/>
              </w:rPr>
            </w:pPr>
          </w:p>
        </w:tc>
        <w:tc>
          <w:tcPr>
            <w:tcW w:w="3188" w:type="dxa"/>
            <w:gridSpan w:val="3"/>
            <w:tcBorders>
              <w:top w:val="single" w:sz="4" w:space="0" w:color="auto"/>
              <w:left w:val="single" w:sz="4" w:space="0" w:color="auto"/>
              <w:bottom w:val="single" w:sz="4" w:space="0" w:color="auto"/>
              <w:right w:val="single" w:sz="4" w:space="0" w:color="auto"/>
            </w:tcBorders>
            <w:hideMark/>
          </w:tcPr>
          <w:p w:rsidR="007717DC" w:rsidRDefault="007717DC" w:rsidP="004B556E">
            <w:pPr>
              <w:spacing w:before="50" w:after="40" w:line="230" w:lineRule="exact"/>
              <w:ind w:left="-113" w:right="-57"/>
              <w:jc w:val="center"/>
              <w:rPr>
                <w:sz w:val="22"/>
                <w:szCs w:val="22"/>
              </w:rPr>
            </w:pPr>
            <w:r>
              <w:rPr>
                <w:sz w:val="22"/>
                <w:szCs w:val="22"/>
              </w:rPr>
              <w:t xml:space="preserve">Задолженность организаций </w:t>
            </w:r>
            <w:r>
              <w:rPr>
                <w:sz w:val="22"/>
                <w:szCs w:val="22"/>
              </w:rPr>
              <w:br/>
              <w:t>области</w:t>
            </w:r>
          </w:p>
        </w:tc>
        <w:tc>
          <w:tcPr>
            <w:tcW w:w="3053" w:type="dxa"/>
            <w:gridSpan w:val="3"/>
            <w:tcBorders>
              <w:top w:val="single" w:sz="4" w:space="0" w:color="auto"/>
              <w:left w:val="single" w:sz="4" w:space="0" w:color="auto"/>
              <w:bottom w:val="single" w:sz="4" w:space="0" w:color="auto"/>
              <w:right w:val="single" w:sz="4" w:space="0" w:color="auto"/>
            </w:tcBorders>
            <w:hideMark/>
          </w:tcPr>
          <w:p w:rsidR="007717DC" w:rsidRDefault="007717DC" w:rsidP="004B556E">
            <w:pPr>
              <w:spacing w:before="50" w:after="40" w:line="230" w:lineRule="exact"/>
              <w:ind w:left="-113" w:right="-57"/>
              <w:jc w:val="center"/>
              <w:rPr>
                <w:sz w:val="22"/>
                <w:szCs w:val="22"/>
                <w:u w:val="single"/>
              </w:rPr>
            </w:pPr>
            <w:r>
              <w:rPr>
                <w:sz w:val="22"/>
                <w:szCs w:val="22"/>
              </w:rPr>
              <w:t>Задолженность организациям</w:t>
            </w:r>
            <w:r>
              <w:rPr>
                <w:sz w:val="22"/>
                <w:szCs w:val="22"/>
              </w:rPr>
              <w:br/>
              <w:t>области</w:t>
            </w:r>
          </w:p>
        </w:tc>
      </w:tr>
      <w:tr w:rsidR="007717DC" w:rsidTr="008A3527">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7717DC" w:rsidRDefault="007717DC" w:rsidP="004B556E">
            <w:pPr>
              <w:spacing w:before="50" w:after="40" w:line="230" w:lineRule="exact"/>
              <w:jc w:val="center"/>
              <w:rPr>
                <w:sz w:val="22"/>
              </w:rPr>
            </w:pPr>
          </w:p>
        </w:tc>
        <w:tc>
          <w:tcPr>
            <w:tcW w:w="1140"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4B556E">
            <w:pPr>
              <w:spacing w:before="50" w:after="40" w:line="230" w:lineRule="exact"/>
              <w:ind w:left="-113" w:right="-113"/>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2048" w:type="dxa"/>
            <w:gridSpan w:val="2"/>
            <w:tcBorders>
              <w:top w:val="single" w:sz="4" w:space="0" w:color="auto"/>
              <w:left w:val="single" w:sz="4" w:space="0" w:color="auto"/>
              <w:bottom w:val="single" w:sz="4" w:space="0" w:color="auto"/>
              <w:right w:val="single" w:sz="4" w:space="0" w:color="auto"/>
            </w:tcBorders>
            <w:hideMark/>
          </w:tcPr>
          <w:p w:rsidR="007717DC" w:rsidRDefault="007717DC" w:rsidP="004B556E">
            <w:pPr>
              <w:spacing w:before="50" w:after="40" w:line="230" w:lineRule="exact"/>
              <w:ind w:left="-113" w:right="-57"/>
              <w:jc w:val="center"/>
              <w:rPr>
                <w:sz w:val="22"/>
                <w:szCs w:val="22"/>
              </w:rPr>
            </w:pPr>
            <w:r>
              <w:rPr>
                <w:sz w:val="22"/>
                <w:szCs w:val="22"/>
              </w:rPr>
              <w:t>в % к</w:t>
            </w:r>
          </w:p>
        </w:tc>
        <w:tc>
          <w:tcPr>
            <w:tcW w:w="1061" w:type="dxa"/>
            <w:vMerge w:val="restart"/>
            <w:tcBorders>
              <w:top w:val="single" w:sz="4" w:space="0" w:color="auto"/>
              <w:left w:val="single" w:sz="4" w:space="0" w:color="auto"/>
              <w:bottom w:val="single" w:sz="4" w:space="0" w:color="auto"/>
              <w:right w:val="single" w:sz="4" w:space="0" w:color="auto"/>
            </w:tcBorders>
          </w:tcPr>
          <w:p w:rsidR="007717DC" w:rsidRDefault="003F328A" w:rsidP="004B556E">
            <w:pPr>
              <w:spacing w:before="50" w:after="40" w:line="230" w:lineRule="exact"/>
              <w:ind w:left="-113" w:right="-113"/>
              <w:jc w:val="center"/>
              <w:rPr>
                <w:sz w:val="22"/>
                <w:szCs w:val="22"/>
              </w:rPr>
            </w:pPr>
            <w:r>
              <w:rPr>
                <w:sz w:val="22"/>
                <w:szCs w:val="22"/>
              </w:rPr>
              <w:t xml:space="preserve">на </w:t>
            </w:r>
            <w:r>
              <w:rPr>
                <w:sz w:val="22"/>
                <w:szCs w:val="22"/>
              </w:rPr>
              <w:br/>
            </w:r>
            <w:r w:rsidR="003D3812">
              <w:rPr>
                <w:spacing w:val="-2"/>
                <w:sz w:val="22"/>
                <w:szCs w:val="22"/>
              </w:rPr>
              <w:t xml:space="preserve">1 </w:t>
            </w:r>
            <w:r w:rsidR="00A16A96">
              <w:rPr>
                <w:spacing w:val="-2"/>
                <w:sz w:val="22"/>
                <w:szCs w:val="22"/>
              </w:rPr>
              <w:t>сентября</w:t>
            </w:r>
            <w:r w:rsidR="00AB1E9E">
              <w:rPr>
                <w:spacing w:val="-2"/>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92" w:type="dxa"/>
            <w:gridSpan w:val="2"/>
            <w:tcBorders>
              <w:top w:val="single" w:sz="4" w:space="0" w:color="auto"/>
              <w:left w:val="single" w:sz="4" w:space="0" w:color="auto"/>
              <w:bottom w:val="single" w:sz="4" w:space="0" w:color="auto"/>
              <w:right w:val="single" w:sz="4" w:space="0" w:color="auto"/>
            </w:tcBorders>
            <w:hideMark/>
          </w:tcPr>
          <w:p w:rsidR="007717DC" w:rsidRDefault="007717DC" w:rsidP="004B556E">
            <w:pPr>
              <w:spacing w:before="50" w:after="40" w:line="230" w:lineRule="exact"/>
              <w:ind w:left="-113" w:right="-57"/>
              <w:jc w:val="center"/>
              <w:rPr>
                <w:sz w:val="22"/>
                <w:szCs w:val="22"/>
              </w:rPr>
            </w:pPr>
            <w:r>
              <w:rPr>
                <w:sz w:val="22"/>
                <w:szCs w:val="22"/>
              </w:rPr>
              <w:t>в % к</w:t>
            </w:r>
          </w:p>
        </w:tc>
      </w:tr>
      <w:tr w:rsidR="0090065C" w:rsidTr="008A3527">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90065C" w:rsidRDefault="0090065C" w:rsidP="004B556E">
            <w:pPr>
              <w:spacing w:before="50" w:after="40" w:line="230" w:lineRule="exact"/>
              <w:jc w:val="center"/>
              <w:rPr>
                <w:sz w:val="22"/>
              </w:rPr>
            </w:pPr>
          </w:p>
        </w:tc>
        <w:tc>
          <w:tcPr>
            <w:tcW w:w="1140" w:type="dxa"/>
            <w:vMerge/>
            <w:tcBorders>
              <w:top w:val="single" w:sz="4" w:space="0" w:color="auto"/>
              <w:left w:val="single" w:sz="4" w:space="0" w:color="auto"/>
              <w:bottom w:val="single" w:sz="4" w:space="0" w:color="auto"/>
              <w:right w:val="single" w:sz="4" w:space="0" w:color="auto"/>
            </w:tcBorders>
            <w:hideMark/>
          </w:tcPr>
          <w:p w:rsidR="0090065C" w:rsidRDefault="0090065C" w:rsidP="004B556E">
            <w:pPr>
              <w:spacing w:before="50" w:after="40" w:line="230" w:lineRule="exact"/>
              <w:jc w:val="center"/>
              <w:rPr>
                <w:sz w:val="22"/>
                <w:szCs w:val="22"/>
              </w:rPr>
            </w:pPr>
          </w:p>
        </w:tc>
        <w:tc>
          <w:tcPr>
            <w:tcW w:w="1024" w:type="dxa"/>
            <w:tcBorders>
              <w:top w:val="single" w:sz="4" w:space="0" w:color="auto"/>
              <w:left w:val="single" w:sz="4" w:space="0" w:color="auto"/>
              <w:bottom w:val="single" w:sz="4" w:space="0" w:color="auto"/>
              <w:right w:val="single" w:sz="4" w:space="0" w:color="auto"/>
            </w:tcBorders>
            <w:hideMark/>
          </w:tcPr>
          <w:p w:rsidR="0090065C" w:rsidRPr="00327402" w:rsidRDefault="0090065C" w:rsidP="004B556E">
            <w:pPr>
              <w:pStyle w:val="21"/>
              <w:tabs>
                <w:tab w:val="left" w:pos="-3"/>
              </w:tabs>
              <w:spacing w:before="5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024" w:type="dxa"/>
            <w:tcBorders>
              <w:top w:val="single" w:sz="4" w:space="0" w:color="auto"/>
              <w:left w:val="single" w:sz="4" w:space="0" w:color="auto"/>
              <w:bottom w:val="single" w:sz="4" w:space="0" w:color="auto"/>
              <w:right w:val="single" w:sz="4" w:space="0" w:color="auto"/>
            </w:tcBorders>
            <w:hideMark/>
          </w:tcPr>
          <w:p w:rsidR="0090065C" w:rsidRPr="00327402" w:rsidRDefault="003D3812" w:rsidP="004B556E">
            <w:pPr>
              <w:pStyle w:val="21"/>
              <w:tabs>
                <w:tab w:val="left" w:pos="-3"/>
              </w:tabs>
              <w:spacing w:before="50" w:after="40" w:line="23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c>
          <w:tcPr>
            <w:tcW w:w="1061" w:type="dxa"/>
            <w:vMerge/>
            <w:tcBorders>
              <w:top w:val="single" w:sz="4" w:space="0" w:color="auto"/>
              <w:left w:val="single" w:sz="4" w:space="0" w:color="auto"/>
              <w:bottom w:val="single" w:sz="4" w:space="0" w:color="auto"/>
              <w:right w:val="single" w:sz="4" w:space="0" w:color="auto"/>
            </w:tcBorders>
            <w:hideMark/>
          </w:tcPr>
          <w:p w:rsidR="0090065C" w:rsidRDefault="0090065C" w:rsidP="004B556E">
            <w:pPr>
              <w:spacing w:before="50" w:after="40" w:line="230" w:lineRule="exact"/>
              <w:jc w:val="center"/>
              <w:rPr>
                <w:sz w:val="22"/>
                <w:szCs w:val="22"/>
              </w:rPr>
            </w:pP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90065C" w:rsidP="004B556E">
            <w:pPr>
              <w:pStyle w:val="21"/>
              <w:tabs>
                <w:tab w:val="left" w:pos="-3"/>
              </w:tabs>
              <w:spacing w:before="5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3D3812" w:rsidP="004B556E">
            <w:pPr>
              <w:pStyle w:val="21"/>
              <w:tabs>
                <w:tab w:val="left" w:pos="-3"/>
              </w:tabs>
              <w:spacing w:before="50" w:after="40" w:line="23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r>
      <w:tr w:rsidR="003F328A" w:rsidTr="008A3527">
        <w:trPr>
          <w:cantSplit/>
          <w:jc w:val="center"/>
        </w:trPr>
        <w:tc>
          <w:tcPr>
            <w:tcW w:w="2831" w:type="dxa"/>
            <w:tcBorders>
              <w:top w:val="single" w:sz="4" w:space="0" w:color="auto"/>
              <w:left w:val="single" w:sz="4" w:space="0" w:color="auto"/>
              <w:right w:val="single" w:sz="4" w:space="0" w:color="auto"/>
            </w:tcBorders>
            <w:vAlign w:val="bottom"/>
            <w:hideMark/>
          </w:tcPr>
          <w:p w:rsidR="003F328A" w:rsidRDefault="003F328A" w:rsidP="004B556E">
            <w:pPr>
              <w:spacing w:before="50" w:after="40" w:line="230" w:lineRule="exact"/>
              <w:rPr>
                <w:b/>
                <w:sz w:val="22"/>
                <w:szCs w:val="22"/>
              </w:rPr>
            </w:pPr>
            <w:r>
              <w:rPr>
                <w:b/>
                <w:sz w:val="22"/>
                <w:szCs w:val="22"/>
              </w:rPr>
              <w:t>Всего по области</w:t>
            </w:r>
          </w:p>
        </w:tc>
        <w:tc>
          <w:tcPr>
            <w:tcW w:w="1140" w:type="dxa"/>
            <w:tcBorders>
              <w:top w:val="single" w:sz="4" w:space="0" w:color="auto"/>
              <w:left w:val="single" w:sz="4" w:space="0" w:color="auto"/>
              <w:right w:val="single" w:sz="4" w:space="0" w:color="auto"/>
            </w:tcBorders>
            <w:vAlign w:val="bottom"/>
          </w:tcPr>
          <w:p w:rsidR="003F328A" w:rsidRPr="008C0A05" w:rsidRDefault="00305BBA" w:rsidP="004B556E">
            <w:pPr>
              <w:spacing w:before="50" w:after="40" w:line="230" w:lineRule="exact"/>
              <w:ind w:right="198"/>
              <w:jc w:val="right"/>
              <w:rPr>
                <w:b/>
                <w:sz w:val="22"/>
                <w:szCs w:val="22"/>
              </w:rPr>
            </w:pPr>
            <w:r>
              <w:rPr>
                <w:b/>
                <w:sz w:val="22"/>
                <w:szCs w:val="22"/>
              </w:rPr>
              <w:t>1 024,9</w:t>
            </w:r>
          </w:p>
        </w:tc>
        <w:tc>
          <w:tcPr>
            <w:tcW w:w="1024" w:type="dxa"/>
            <w:tcBorders>
              <w:top w:val="single" w:sz="4" w:space="0" w:color="auto"/>
              <w:left w:val="single" w:sz="4" w:space="0" w:color="auto"/>
              <w:right w:val="single" w:sz="4" w:space="0" w:color="auto"/>
            </w:tcBorders>
            <w:vAlign w:val="bottom"/>
          </w:tcPr>
          <w:p w:rsidR="003F328A" w:rsidRPr="008C0A05" w:rsidRDefault="00305BBA" w:rsidP="004B556E">
            <w:pPr>
              <w:spacing w:before="50" w:after="40" w:line="230" w:lineRule="exact"/>
              <w:ind w:right="57"/>
              <w:jc w:val="right"/>
              <w:rPr>
                <w:b/>
                <w:sz w:val="22"/>
                <w:szCs w:val="22"/>
              </w:rPr>
            </w:pPr>
            <w:r>
              <w:rPr>
                <w:b/>
                <w:sz w:val="22"/>
                <w:szCs w:val="22"/>
              </w:rPr>
              <w:t>161,2</w:t>
            </w:r>
          </w:p>
        </w:tc>
        <w:tc>
          <w:tcPr>
            <w:tcW w:w="1024" w:type="dxa"/>
            <w:tcBorders>
              <w:top w:val="single" w:sz="4" w:space="0" w:color="auto"/>
              <w:left w:val="single" w:sz="4" w:space="0" w:color="auto"/>
              <w:right w:val="single" w:sz="4" w:space="0" w:color="auto"/>
            </w:tcBorders>
            <w:vAlign w:val="bottom"/>
          </w:tcPr>
          <w:p w:rsidR="003F328A" w:rsidRPr="008C0A05" w:rsidRDefault="002A3F25" w:rsidP="004B556E">
            <w:pPr>
              <w:spacing w:before="50" w:after="40" w:line="230" w:lineRule="exact"/>
              <w:ind w:right="227"/>
              <w:jc w:val="right"/>
              <w:rPr>
                <w:b/>
                <w:sz w:val="22"/>
                <w:szCs w:val="22"/>
              </w:rPr>
            </w:pPr>
            <w:r>
              <w:rPr>
                <w:b/>
                <w:sz w:val="22"/>
                <w:szCs w:val="22"/>
              </w:rPr>
              <w:t>10</w:t>
            </w:r>
            <w:r w:rsidR="00305BBA">
              <w:rPr>
                <w:b/>
                <w:sz w:val="22"/>
                <w:szCs w:val="22"/>
              </w:rPr>
              <w:t>2,7</w:t>
            </w:r>
          </w:p>
        </w:tc>
        <w:tc>
          <w:tcPr>
            <w:tcW w:w="1061" w:type="dxa"/>
            <w:tcBorders>
              <w:top w:val="single" w:sz="4" w:space="0" w:color="auto"/>
              <w:left w:val="single" w:sz="4" w:space="0" w:color="auto"/>
              <w:right w:val="single" w:sz="4" w:space="0" w:color="auto"/>
            </w:tcBorders>
            <w:vAlign w:val="bottom"/>
          </w:tcPr>
          <w:p w:rsidR="003F328A" w:rsidRPr="008C0A05" w:rsidRDefault="00CC56A6" w:rsidP="004B556E">
            <w:pPr>
              <w:spacing w:before="50" w:after="40" w:line="230" w:lineRule="exact"/>
              <w:ind w:right="170"/>
              <w:jc w:val="right"/>
              <w:rPr>
                <w:b/>
                <w:sz w:val="22"/>
                <w:szCs w:val="22"/>
              </w:rPr>
            </w:pPr>
            <w:r>
              <w:rPr>
                <w:b/>
                <w:sz w:val="22"/>
                <w:szCs w:val="22"/>
              </w:rPr>
              <w:t>1</w:t>
            </w:r>
            <w:r w:rsidR="0087106B">
              <w:rPr>
                <w:b/>
                <w:sz w:val="22"/>
                <w:szCs w:val="22"/>
              </w:rPr>
              <w:t> </w:t>
            </w:r>
            <w:r>
              <w:rPr>
                <w:b/>
                <w:sz w:val="22"/>
                <w:szCs w:val="22"/>
              </w:rPr>
              <w:t>1</w:t>
            </w:r>
            <w:r w:rsidR="0087106B">
              <w:rPr>
                <w:b/>
                <w:sz w:val="22"/>
                <w:szCs w:val="22"/>
              </w:rPr>
              <w:t>46,2</w:t>
            </w:r>
          </w:p>
        </w:tc>
        <w:tc>
          <w:tcPr>
            <w:tcW w:w="996" w:type="dxa"/>
            <w:tcBorders>
              <w:top w:val="single" w:sz="4" w:space="0" w:color="auto"/>
              <w:left w:val="single" w:sz="4" w:space="0" w:color="auto"/>
              <w:right w:val="single" w:sz="4" w:space="0" w:color="auto"/>
            </w:tcBorders>
            <w:vAlign w:val="bottom"/>
          </w:tcPr>
          <w:p w:rsidR="003F328A" w:rsidRPr="008C0A05" w:rsidRDefault="0087106B" w:rsidP="004B556E">
            <w:pPr>
              <w:spacing w:before="50" w:after="40" w:line="230" w:lineRule="exact"/>
              <w:ind w:right="57"/>
              <w:jc w:val="right"/>
              <w:rPr>
                <w:b/>
                <w:sz w:val="22"/>
                <w:szCs w:val="22"/>
              </w:rPr>
            </w:pPr>
            <w:r>
              <w:rPr>
                <w:b/>
                <w:sz w:val="22"/>
                <w:szCs w:val="22"/>
              </w:rPr>
              <w:t>157,4</w:t>
            </w:r>
          </w:p>
        </w:tc>
        <w:tc>
          <w:tcPr>
            <w:tcW w:w="996" w:type="dxa"/>
            <w:tcBorders>
              <w:top w:val="single" w:sz="4" w:space="0" w:color="auto"/>
              <w:left w:val="single" w:sz="4" w:space="0" w:color="auto"/>
              <w:right w:val="single" w:sz="4" w:space="0" w:color="auto"/>
            </w:tcBorders>
            <w:vAlign w:val="bottom"/>
          </w:tcPr>
          <w:p w:rsidR="003F328A" w:rsidRPr="00F66D89" w:rsidRDefault="00B65374" w:rsidP="004B556E">
            <w:pPr>
              <w:spacing w:before="50" w:after="40" w:line="230" w:lineRule="exact"/>
              <w:ind w:right="227"/>
              <w:jc w:val="right"/>
              <w:rPr>
                <w:b/>
                <w:sz w:val="22"/>
                <w:szCs w:val="22"/>
              </w:rPr>
            </w:pPr>
            <w:r>
              <w:rPr>
                <w:b/>
                <w:sz w:val="22"/>
                <w:szCs w:val="22"/>
              </w:rPr>
              <w:t>103,6</w:t>
            </w:r>
          </w:p>
        </w:tc>
      </w:tr>
      <w:tr w:rsidR="003F328A" w:rsidTr="008A3527">
        <w:trPr>
          <w:cantSplit/>
          <w:trHeight w:val="88"/>
          <w:jc w:val="center"/>
        </w:trPr>
        <w:tc>
          <w:tcPr>
            <w:tcW w:w="2831" w:type="dxa"/>
            <w:tcBorders>
              <w:top w:val="nil"/>
              <w:left w:val="single" w:sz="4" w:space="0" w:color="auto"/>
              <w:right w:val="single" w:sz="4" w:space="0" w:color="auto"/>
            </w:tcBorders>
            <w:vAlign w:val="bottom"/>
            <w:hideMark/>
          </w:tcPr>
          <w:p w:rsidR="003F328A" w:rsidRDefault="003F328A" w:rsidP="004B556E">
            <w:pPr>
              <w:spacing w:before="50" w:after="40" w:line="230" w:lineRule="exact"/>
              <w:ind w:left="284"/>
              <w:rPr>
                <w:sz w:val="22"/>
                <w:szCs w:val="22"/>
              </w:rPr>
            </w:pPr>
            <w:r>
              <w:rPr>
                <w:sz w:val="22"/>
                <w:szCs w:val="22"/>
              </w:rPr>
              <w:t>в том числе:</w:t>
            </w:r>
          </w:p>
        </w:tc>
        <w:tc>
          <w:tcPr>
            <w:tcW w:w="1140" w:type="dxa"/>
            <w:tcBorders>
              <w:top w:val="nil"/>
              <w:left w:val="single" w:sz="4" w:space="0" w:color="auto"/>
              <w:right w:val="single" w:sz="4" w:space="0" w:color="auto"/>
            </w:tcBorders>
            <w:vAlign w:val="bottom"/>
          </w:tcPr>
          <w:p w:rsidR="003F328A" w:rsidRDefault="003F328A" w:rsidP="004B556E">
            <w:pPr>
              <w:tabs>
                <w:tab w:val="left" w:pos="0"/>
              </w:tabs>
              <w:spacing w:before="50" w:after="40" w:line="230" w:lineRule="exact"/>
              <w:ind w:right="198"/>
              <w:jc w:val="right"/>
              <w:rPr>
                <w:sz w:val="22"/>
              </w:rPr>
            </w:pPr>
          </w:p>
        </w:tc>
        <w:tc>
          <w:tcPr>
            <w:tcW w:w="1024" w:type="dxa"/>
            <w:tcBorders>
              <w:top w:val="nil"/>
              <w:left w:val="single" w:sz="4" w:space="0" w:color="auto"/>
              <w:right w:val="single" w:sz="4" w:space="0" w:color="auto"/>
            </w:tcBorders>
            <w:vAlign w:val="bottom"/>
          </w:tcPr>
          <w:p w:rsidR="003F328A" w:rsidRDefault="003F328A" w:rsidP="004B556E">
            <w:pPr>
              <w:tabs>
                <w:tab w:val="left" w:pos="0"/>
              </w:tabs>
              <w:spacing w:before="50" w:after="40" w:line="230" w:lineRule="exact"/>
              <w:ind w:right="57"/>
              <w:jc w:val="right"/>
              <w:rPr>
                <w:sz w:val="22"/>
              </w:rPr>
            </w:pPr>
          </w:p>
        </w:tc>
        <w:tc>
          <w:tcPr>
            <w:tcW w:w="1024" w:type="dxa"/>
            <w:tcBorders>
              <w:top w:val="nil"/>
              <w:left w:val="single" w:sz="4" w:space="0" w:color="auto"/>
              <w:right w:val="single" w:sz="4" w:space="0" w:color="auto"/>
            </w:tcBorders>
            <w:vAlign w:val="bottom"/>
          </w:tcPr>
          <w:p w:rsidR="003F328A" w:rsidRDefault="003F328A" w:rsidP="004B556E">
            <w:pPr>
              <w:widowControl w:val="0"/>
              <w:autoSpaceDE w:val="0"/>
              <w:autoSpaceDN w:val="0"/>
              <w:adjustRightInd w:val="0"/>
              <w:spacing w:before="50" w:after="40" w:line="230" w:lineRule="exact"/>
              <w:ind w:right="227"/>
              <w:jc w:val="right"/>
            </w:pPr>
          </w:p>
        </w:tc>
        <w:tc>
          <w:tcPr>
            <w:tcW w:w="1061" w:type="dxa"/>
            <w:tcBorders>
              <w:top w:val="nil"/>
              <w:left w:val="single" w:sz="4" w:space="0" w:color="auto"/>
              <w:right w:val="single" w:sz="4" w:space="0" w:color="auto"/>
            </w:tcBorders>
            <w:vAlign w:val="bottom"/>
          </w:tcPr>
          <w:p w:rsidR="003F328A" w:rsidRDefault="003F328A" w:rsidP="004B556E">
            <w:pPr>
              <w:tabs>
                <w:tab w:val="left" w:pos="0"/>
              </w:tabs>
              <w:spacing w:before="50" w:after="40" w:line="230" w:lineRule="exact"/>
              <w:ind w:right="170"/>
              <w:jc w:val="right"/>
              <w:rPr>
                <w:sz w:val="22"/>
              </w:rPr>
            </w:pPr>
          </w:p>
        </w:tc>
        <w:tc>
          <w:tcPr>
            <w:tcW w:w="996" w:type="dxa"/>
            <w:tcBorders>
              <w:top w:val="nil"/>
              <w:left w:val="single" w:sz="4" w:space="0" w:color="auto"/>
              <w:right w:val="single" w:sz="4" w:space="0" w:color="auto"/>
            </w:tcBorders>
            <w:vAlign w:val="bottom"/>
          </w:tcPr>
          <w:p w:rsidR="003F328A" w:rsidRPr="002847EC" w:rsidRDefault="003F328A" w:rsidP="004B556E">
            <w:pPr>
              <w:spacing w:before="50" w:after="40" w:line="230" w:lineRule="exact"/>
              <w:ind w:right="57"/>
              <w:jc w:val="right"/>
              <w:rPr>
                <w:sz w:val="22"/>
                <w:szCs w:val="22"/>
              </w:rPr>
            </w:pPr>
          </w:p>
        </w:tc>
        <w:tc>
          <w:tcPr>
            <w:tcW w:w="996" w:type="dxa"/>
            <w:tcBorders>
              <w:top w:val="nil"/>
              <w:left w:val="single" w:sz="4" w:space="0" w:color="auto"/>
              <w:right w:val="single" w:sz="4" w:space="0" w:color="auto"/>
            </w:tcBorders>
            <w:vAlign w:val="bottom"/>
          </w:tcPr>
          <w:p w:rsidR="003F328A" w:rsidRPr="000B2AFE" w:rsidRDefault="003F328A" w:rsidP="004B556E">
            <w:pPr>
              <w:spacing w:before="50" w:after="40" w:line="230" w:lineRule="exact"/>
              <w:ind w:right="227"/>
              <w:jc w:val="right"/>
              <w:rPr>
                <w:b/>
                <w:sz w:val="22"/>
                <w:szCs w:val="22"/>
              </w:rPr>
            </w:pPr>
          </w:p>
        </w:tc>
      </w:tr>
      <w:tr w:rsidR="003F328A" w:rsidTr="008A3527">
        <w:trPr>
          <w:cantSplit/>
          <w:jc w:val="center"/>
        </w:trPr>
        <w:tc>
          <w:tcPr>
            <w:tcW w:w="2831" w:type="dxa"/>
            <w:tcBorders>
              <w:left w:val="single" w:sz="4" w:space="0" w:color="auto"/>
              <w:right w:val="single" w:sz="4" w:space="0" w:color="auto"/>
            </w:tcBorders>
            <w:vAlign w:val="bottom"/>
            <w:hideMark/>
          </w:tcPr>
          <w:p w:rsidR="003F328A" w:rsidRDefault="003F328A" w:rsidP="004B556E">
            <w:pPr>
              <w:spacing w:before="50" w:after="40" w:line="230" w:lineRule="exact"/>
              <w:ind w:left="113"/>
              <w:rPr>
                <w:sz w:val="22"/>
                <w:szCs w:val="22"/>
              </w:rPr>
            </w:pPr>
            <w:r>
              <w:rPr>
                <w:rFonts w:eastAsia="Arial Unicode MS"/>
                <w:sz w:val="22"/>
                <w:szCs w:val="22"/>
              </w:rPr>
              <w:t xml:space="preserve">сельское, </w:t>
            </w:r>
            <w:r w:rsidR="00117B89">
              <w:rPr>
                <w:rFonts w:eastAsia="Arial Unicode MS"/>
                <w:spacing w:val="-2"/>
                <w:sz w:val="22"/>
                <w:szCs w:val="22"/>
              </w:rPr>
              <w:t xml:space="preserve">лесное </w:t>
            </w:r>
            <w:r>
              <w:rPr>
                <w:rFonts w:eastAsia="Arial Unicode MS"/>
                <w:spacing w:val="-2"/>
                <w:sz w:val="22"/>
                <w:szCs w:val="22"/>
              </w:rPr>
              <w:t>и рыбное хозяйство</w:t>
            </w:r>
          </w:p>
        </w:tc>
        <w:tc>
          <w:tcPr>
            <w:tcW w:w="1140" w:type="dxa"/>
            <w:tcBorders>
              <w:left w:val="single" w:sz="4" w:space="0" w:color="auto"/>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1</w:t>
            </w:r>
            <w:r w:rsidR="00305BBA">
              <w:rPr>
                <w:sz w:val="22"/>
              </w:rPr>
              <w:t>5,9</w:t>
            </w:r>
          </w:p>
        </w:tc>
        <w:tc>
          <w:tcPr>
            <w:tcW w:w="1024" w:type="dxa"/>
            <w:tcBorders>
              <w:left w:val="single" w:sz="4" w:space="0" w:color="auto"/>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128,5</w:t>
            </w:r>
          </w:p>
        </w:tc>
        <w:tc>
          <w:tcPr>
            <w:tcW w:w="1024" w:type="dxa"/>
            <w:tcBorders>
              <w:left w:val="single" w:sz="4" w:space="0" w:color="auto"/>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w:t>
            </w:r>
            <w:r w:rsidR="00305BBA">
              <w:rPr>
                <w:sz w:val="22"/>
              </w:rPr>
              <w:t>16,3</w:t>
            </w:r>
          </w:p>
        </w:tc>
        <w:tc>
          <w:tcPr>
            <w:tcW w:w="1061"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170"/>
              <w:jc w:val="right"/>
              <w:rPr>
                <w:sz w:val="22"/>
              </w:rPr>
            </w:pPr>
            <w:r>
              <w:rPr>
                <w:sz w:val="22"/>
              </w:rPr>
              <w:t>0,8</w:t>
            </w:r>
          </w:p>
        </w:tc>
        <w:tc>
          <w:tcPr>
            <w:tcW w:w="996"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81,3</w:t>
            </w:r>
          </w:p>
        </w:tc>
        <w:tc>
          <w:tcPr>
            <w:tcW w:w="996" w:type="dxa"/>
            <w:tcBorders>
              <w:left w:val="single" w:sz="4" w:space="0" w:color="auto"/>
              <w:right w:val="single" w:sz="4" w:space="0" w:color="auto"/>
            </w:tcBorders>
            <w:vAlign w:val="bottom"/>
          </w:tcPr>
          <w:p w:rsidR="003F328A" w:rsidRPr="00F66D89" w:rsidRDefault="00BA3EBA" w:rsidP="004B556E">
            <w:pPr>
              <w:tabs>
                <w:tab w:val="left" w:pos="0"/>
              </w:tabs>
              <w:spacing w:before="50" w:after="40" w:line="230" w:lineRule="exact"/>
              <w:ind w:right="227"/>
              <w:jc w:val="right"/>
              <w:rPr>
                <w:sz w:val="22"/>
              </w:rPr>
            </w:pPr>
            <w:r>
              <w:rPr>
                <w:sz w:val="22"/>
              </w:rPr>
              <w:t>7</w:t>
            </w:r>
            <w:r w:rsidR="00B65374">
              <w:rPr>
                <w:sz w:val="22"/>
              </w:rPr>
              <w:t>7,4</w:t>
            </w:r>
          </w:p>
        </w:tc>
      </w:tr>
      <w:tr w:rsidR="003F328A" w:rsidTr="008A3527">
        <w:trPr>
          <w:cantSplit/>
          <w:jc w:val="center"/>
        </w:trPr>
        <w:tc>
          <w:tcPr>
            <w:tcW w:w="2831" w:type="dxa"/>
            <w:tcBorders>
              <w:top w:val="nil"/>
              <w:left w:val="single" w:sz="4" w:space="0" w:color="auto"/>
              <w:right w:val="single" w:sz="4" w:space="0" w:color="auto"/>
            </w:tcBorders>
            <w:vAlign w:val="bottom"/>
            <w:hideMark/>
          </w:tcPr>
          <w:p w:rsidR="003F328A" w:rsidRDefault="003F328A" w:rsidP="004B556E">
            <w:pPr>
              <w:spacing w:before="50" w:after="40" w:line="230" w:lineRule="exact"/>
              <w:ind w:left="317"/>
              <w:rPr>
                <w:rFonts w:eastAsia="Arial Unicode MS"/>
                <w:sz w:val="22"/>
                <w:szCs w:val="22"/>
              </w:rPr>
            </w:pPr>
            <w:r>
              <w:rPr>
                <w:rFonts w:eastAsia="Arial Unicode MS"/>
                <w:sz w:val="22"/>
                <w:szCs w:val="22"/>
              </w:rPr>
              <w:t>сельское хозяйство</w:t>
            </w:r>
          </w:p>
        </w:tc>
        <w:tc>
          <w:tcPr>
            <w:tcW w:w="1140" w:type="dxa"/>
            <w:tcBorders>
              <w:top w:val="nil"/>
              <w:left w:val="single" w:sz="4" w:space="0" w:color="auto"/>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1</w:t>
            </w:r>
            <w:r w:rsidR="00305BBA">
              <w:rPr>
                <w:sz w:val="22"/>
              </w:rPr>
              <w:t>5,4</w:t>
            </w:r>
          </w:p>
        </w:tc>
        <w:tc>
          <w:tcPr>
            <w:tcW w:w="1024" w:type="dxa"/>
            <w:tcBorders>
              <w:top w:val="nil"/>
              <w:left w:val="single" w:sz="4" w:space="0" w:color="auto"/>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143,6</w:t>
            </w:r>
          </w:p>
        </w:tc>
        <w:tc>
          <w:tcPr>
            <w:tcW w:w="1024" w:type="dxa"/>
            <w:tcBorders>
              <w:top w:val="nil"/>
              <w:left w:val="single" w:sz="4" w:space="0" w:color="auto"/>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w:t>
            </w:r>
            <w:r w:rsidR="0087106B">
              <w:rPr>
                <w:sz w:val="22"/>
              </w:rPr>
              <w:t>17,3</w:t>
            </w:r>
          </w:p>
        </w:tc>
        <w:tc>
          <w:tcPr>
            <w:tcW w:w="1061" w:type="dxa"/>
            <w:tcBorders>
              <w:top w:val="nil"/>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170"/>
              <w:jc w:val="right"/>
              <w:rPr>
                <w:sz w:val="22"/>
              </w:rPr>
            </w:pPr>
            <w:r>
              <w:rPr>
                <w:sz w:val="22"/>
              </w:rPr>
              <w:t>0,8</w:t>
            </w:r>
          </w:p>
        </w:tc>
        <w:tc>
          <w:tcPr>
            <w:tcW w:w="996" w:type="dxa"/>
            <w:tcBorders>
              <w:top w:val="nil"/>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81,3</w:t>
            </w:r>
          </w:p>
        </w:tc>
        <w:tc>
          <w:tcPr>
            <w:tcW w:w="996" w:type="dxa"/>
            <w:tcBorders>
              <w:top w:val="nil"/>
              <w:left w:val="single" w:sz="4" w:space="0" w:color="auto"/>
              <w:right w:val="single" w:sz="4" w:space="0" w:color="auto"/>
            </w:tcBorders>
            <w:vAlign w:val="bottom"/>
          </w:tcPr>
          <w:p w:rsidR="003F328A" w:rsidRPr="00F66D89" w:rsidRDefault="00BA3EBA" w:rsidP="004B556E">
            <w:pPr>
              <w:tabs>
                <w:tab w:val="left" w:pos="0"/>
              </w:tabs>
              <w:spacing w:before="50" w:after="40" w:line="230" w:lineRule="exact"/>
              <w:ind w:right="227"/>
              <w:jc w:val="right"/>
              <w:rPr>
                <w:sz w:val="22"/>
              </w:rPr>
            </w:pPr>
            <w:r>
              <w:rPr>
                <w:sz w:val="22"/>
              </w:rPr>
              <w:t>7</w:t>
            </w:r>
            <w:r w:rsidR="00B65374">
              <w:rPr>
                <w:sz w:val="22"/>
              </w:rPr>
              <w:t>7,4</w:t>
            </w:r>
          </w:p>
        </w:tc>
      </w:tr>
      <w:tr w:rsidR="003F328A" w:rsidTr="008A3527">
        <w:trPr>
          <w:cantSplit/>
          <w:trHeight w:val="80"/>
          <w:jc w:val="center"/>
        </w:trPr>
        <w:tc>
          <w:tcPr>
            <w:tcW w:w="2831" w:type="dxa"/>
            <w:tcBorders>
              <w:left w:val="single" w:sz="4" w:space="0" w:color="auto"/>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промышленность</w:t>
            </w:r>
          </w:p>
        </w:tc>
        <w:tc>
          <w:tcPr>
            <w:tcW w:w="1140" w:type="dxa"/>
            <w:tcBorders>
              <w:left w:val="single" w:sz="4" w:space="0" w:color="auto"/>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9</w:t>
            </w:r>
            <w:r w:rsidR="00305BBA">
              <w:rPr>
                <w:sz w:val="22"/>
              </w:rPr>
              <w:t>56,0</w:t>
            </w:r>
          </w:p>
        </w:tc>
        <w:tc>
          <w:tcPr>
            <w:tcW w:w="1024" w:type="dxa"/>
            <w:tcBorders>
              <w:left w:val="single" w:sz="4" w:space="0" w:color="auto"/>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166,8</w:t>
            </w:r>
          </w:p>
        </w:tc>
        <w:tc>
          <w:tcPr>
            <w:tcW w:w="1024" w:type="dxa"/>
            <w:tcBorders>
              <w:left w:val="single" w:sz="4" w:space="0" w:color="auto"/>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10</w:t>
            </w:r>
            <w:r w:rsidR="0087106B">
              <w:rPr>
                <w:sz w:val="22"/>
              </w:rPr>
              <w:t>2,5</w:t>
            </w:r>
          </w:p>
        </w:tc>
        <w:tc>
          <w:tcPr>
            <w:tcW w:w="1061" w:type="dxa"/>
            <w:tcBorders>
              <w:left w:val="single" w:sz="4" w:space="0" w:color="auto"/>
              <w:right w:val="single" w:sz="4" w:space="0" w:color="auto"/>
            </w:tcBorders>
            <w:vAlign w:val="bottom"/>
          </w:tcPr>
          <w:p w:rsidR="003F328A" w:rsidRPr="008C0A05" w:rsidRDefault="00CC56A6" w:rsidP="004B556E">
            <w:pPr>
              <w:tabs>
                <w:tab w:val="left" w:pos="0"/>
              </w:tabs>
              <w:spacing w:before="50" w:after="40" w:line="230" w:lineRule="exact"/>
              <w:ind w:right="170"/>
              <w:jc w:val="right"/>
              <w:rPr>
                <w:sz w:val="22"/>
              </w:rPr>
            </w:pPr>
            <w:r>
              <w:rPr>
                <w:sz w:val="22"/>
              </w:rPr>
              <w:t>1</w:t>
            </w:r>
            <w:r w:rsidR="0087106B">
              <w:rPr>
                <w:sz w:val="22"/>
              </w:rPr>
              <w:t> </w:t>
            </w:r>
            <w:r>
              <w:rPr>
                <w:sz w:val="22"/>
              </w:rPr>
              <w:t>0</w:t>
            </w:r>
            <w:r w:rsidR="0087106B">
              <w:rPr>
                <w:sz w:val="22"/>
              </w:rPr>
              <w:t>79,5</w:t>
            </w:r>
          </w:p>
        </w:tc>
        <w:tc>
          <w:tcPr>
            <w:tcW w:w="996"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156,9</w:t>
            </w:r>
          </w:p>
        </w:tc>
        <w:tc>
          <w:tcPr>
            <w:tcW w:w="996" w:type="dxa"/>
            <w:tcBorders>
              <w:left w:val="single" w:sz="4" w:space="0" w:color="auto"/>
              <w:right w:val="single" w:sz="4" w:space="0" w:color="auto"/>
            </w:tcBorders>
            <w:vAlign w:val="bottom"/>
          </w:tcPr>
          <w:p w:rsidR="003F328A" w:rsidRPr="00F66D89" w:rsidRDefault="00BA3EBA" w:rsidP="004B556E">
            <w:pPr>
              <w:tabs>
                <w:tab w:val="left" w:pos="0"/>
              </w:tabs>
              <w:spacing w:before="50" w:after="40" w:line="230" w:lineRule="exact"/>
              <w:ind w:right="227"/>
              <w:jc w:val="right"/>
              <w:rPr>
                <w:sz w:val="22"/>
              </w:rPr>
            </w:pPr>
            <w:r>
              <w:rPr>
                <w:sz w:val="22"/>
              </w:rPr>
              <w:t>10</w:t>
            </w:r>
            <w:r w:rsidR="00B65374">
              <w:rPr>
                <w:sz w:val="22"/>
              </w:rPr>
              <w:t>4</w:t>
            </w:r>
            <w:r>
              <w:rPr>
                <w:sz w:val="22"/>
              </w:rPr>
              <w:t>,9</w:t>
            </w:r>
          </w:p>
        </w:tc>
      </w:tr>
      <w:tr w:rsidR="003F328A" w:rsidTr="008A3527">
        <w:trPr>
          <w:cantSplit/>
          <w:jc w:val="center"/>
        </w:trPr>
        <w:tc>
          <w:tcPr>
            <w:tcW w:w="2831" w:type="dxa"/>
            <w:tcBorders>
              <w:left w:val="single" w:sz="4" w:space="0" w:color="auto"/>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строительство</w:t>
            </w:r>
          </w:p>
        </w:tc>
        <w:tc>
          <w:tcPr>
            <w:tcW w:w="1140" w:type="dxa"/>
            <w:tcBorders>
              <w:left w:val="single" w:sz="4" w:space="0" w:color="auto"/>
              <w:right w:val="single" w:sz="4" w:space="0" w:color="auto"/>
            </w:tcBorders>
            <w:vAlign w:val="bottom"/>
          </w:tcPr>
          <w:p w:rsidR="008A3527" w:rsidRPr="008C0A05" w:rsidRDefault="00305BBA" w:rsidP="004B556E">
            <w:pPr>
              <w:tabs>
                <w:tab w:val="left" w:pos="0"/>
              </w:tabs>
              <w:spacing w:before="50" w:after="40" w:line="230" w:lineRule="exact"/>
              <w:ind w:right="198"/>
              <w:jc w:val="right"/>
              <w:rPr>
                <w:sz w:val="22"/>
              </w:rPr>
            </w:pPr>
            <w:r>
              <w:rPr>
                <w:sz w:val="22"/>
              </w:rPr>
              <w:t>5,0</w:t>
            </w:r>
          </w:p>
        </w:tc>
        <w:tc>
          <w:tcPr>
            <w:tcW w:w="1024" w:type="dxa"/>
            <w:tcBorders>
              <w:left w:val="single" w:sz="4" w:space="0" w:color="auto"/>
              <w:right w:val="single" w:sz="4" w:space="0" w:color="auto"/>
            </w:tcBorders>
            <w:vAlign w:val="bottom"/>
          </w:tcPr>
          <w:p w:rsidR="003F328A" w:rsidRPr="00F8092C" w:rsidRDefault="00305BBA" w:rsidP="004B556E">
            <w:pPr>
              <w:tabs>
                <w:tab w:val="left" w:pos="0"/>
              </w:tabs>
              <w:spacing w:before="50" w:after="40" w:line="230" w:lineRule="exact"/>
              <w:ind w:right="57"/>
              <w:jc w:val="right"/>
              <w:rPr>
                <w:sz w:val="22"/>
              </w:rPr>
            </w:pPr>
            <w:r>
              <w:rPr>
                <w:sz w:val="22"/>
              </w:rPr>
              <w:t>69,8</w:t>
            </w:r>
          </w:p>
        </w:tc>
        <w:tc>
          <w:tcPr>
            <w:tcW w:w="1024"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227"/>
              <w:jc w:val="right"/>
              <w:rPr>
                <w:sz w:val="22"/>
              </w:rPr>
            </w:pPr>
            <w:r>
              <w:rPr>
                <w:sz w:val="22"/>
              </w:rPr>
              <w:t>111,5</w:t>
            </w:r>
          </w:p>
        </w:tc>
        <w:tc>
          <w:tcPr>
            <w:tcW w:w="1061"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170"/>
              <w:jc w:val="right"/>
              <w:rPr>
                <w:sz w:val="22"/>
              </w:rPr>
            </w:pPr>
            <w:r>
              <w:rPr>
                <w:sz w:val="22"/>
              </w:rPr>
              <w:t>16,2</w:t>
            </w:r>
          </w:p>
        </w:tc>
        <w:tc>
          <w:tcPr>
            <w:tcW w:w="996" w:type="dxa"/>
            <w:tcBorders>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114,9</w:t>
            </w:r>
          </w:p>
        </w:tc>
        <w:tc>
          <w:tcPr>
            <w:tcW w:w="996" w:type="dxa"/>
            <w:tcBorders>
              <w:left w:val="single" w:sz="4" w:space="0" w:color="auto"/>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5</w:t>
            </w:r>
            <w:r w:rsidR="00BA3EBA">
              <w:rPr>
                <w:sz w:val="22"/>
              </w:rPr>
              <w:t>8,8</w:t>
            </w:r>
          </w:p>
        </w:tc>
      </w:tr>
      <w:tr w:rsidR="003F328A" w:rsidTr="008A3527">
        <w:trPr>
          <w:cantSplit/>
          <w:jc w:val="center"/>
        </w:trPr>
        <w:tc>
          <w:tcPr>
            <w:tcW w:w="2831" w:type="dxa"/>
            <w:tcBorders>
              <w:left w:val="single" w:sz="4" w:space="0" w:color="auto"/>
              <w:bottom w:val="nil"/>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1140" w:type="dxa"/>
            <w:tcBorders>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2</w:t>
            </w:r>
            <w:r w:rsidR="00305BBA">
              <w:rPr>
                <w:sz w:val="22"/>
              </w:rPr>
              <w:t>1,4</w:t>
            </w:r>
          </w:p>
        </w:tc>
        <w:tc>
          <w:tcPr>
            <w:tcW w:w="1024" w:type="dxa"/>
            <w:tcBorders>
              <w:left w:val="single" w:sz="4" w:space="0" w:color="auto"/>
              <w:bottom w:val="nil"/>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66,2</w:t>
            </w:r>
          </w:p>
        </w:tc>
        <w:tc>
          <w:tcPr>
            <w:tcW w:w="1024" w:type="dxa"/>
            <w:tcBorders>
              <w:left w:val="single" w:sz="4" w:space="0" w:color="auto"/>
              <w:bottom w:val="nil"/>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10</w:t>
            </w:r>
            <w:r w:rsidR="0087106B">
              <w:rPr>
                <w:sz w:val="22"/>
              </w:rPr>
              <w:t>6,3</w:t>
            </w:r>
          </w:p>
        </w:tc>
        <w:tc>
          <w:tcPr>
            <w:tcW w:w="1061" w:type="dxa"/>
            <w:tcBorders>
              <w:left w:val="single" w:sz="4" w:space="0" w:color="auto"/>
              <w:bottom w:val="nil"/>
              <w:right w:val="single" w:sz="4" w:space="0" w:color="auto"/>
            </w:tcBorders>
            <w:vAlign w:val="bottom"/>
          </w:tcPr>
          <w:p w:rsidR="003F328A" w:rsidRPr="008C0A05" w:rsidRDefault="0087106B" w:rsidP="004B556E">
            <w:pPr>
              <w:tabs>
                <w:tab w:val="left" w:pos="0"/>
              </w:tabs>
              <w:spacing w:before="50" w:after="40" w:line="230" w:lineRule="exact"/>
              <w:ind w:right="170"/>
              <w:jc w:val="right"/>
              <w:rPr>
                <w:sz w:val="22"/>
              </w:rPr>
            </w:pPr>
            <w:r>
              <w:rPr>
                <w:sz w:val="22"/>
              </w:rPr>
              <w:t>4,9</w:t>
            </w:r>
          </w:p>
        </w:tc>
        <w:tc>
          <w:tcPr>
            <w:tcW w:w="996" w:type="dxa"/>
            <w:tcBorders>
              <w:left w:val="single" w:sz="4" w:space="0" w:color="auto"/>
              <w:bottom w:val="nil"/>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115,3</w:t>
            </w:r>
          </w:p>
        </w:tc>
        <w:tc>
          <w:tcPr>
            <w:tcW w:w="996" w:type="dxa"/>
            <w:tcBorders>
              <w:left w:val="single" w:sz="4" w:space="0" w:color="auto"/>
              <w:bottom w:val="nil"/>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149,8</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4B556E">
            <w:pPr>
              <w:spacing w:before="50" w:after="40" w:line="230" w:lineRule="exact"/>
              <w:ind w:left="113"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1140" w:type="dxa"/>
            <w:tcBorders>
              <w:top w:val="nil"/>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9,</w:t>
            </w:r>
            <w:r w:rsidR="00305BBA">
              <w:rPr>
                <w:sz w:val="22"/>
              </w:rPr>
              <w:t>1</w:t>
            </w:r>
          </w:p>
        </w:tc>
        <w:tc>
          <w:tcPr>
            <w:tcW w:w="1024" w:type="dxa"/>
            <w:tcBorders>
              <w:top w:val="nil"/>
              <w:left w:val="single" w:sz="4" w:space="0" w:color="auto"/>
              <w:bottom w:val="nil"/>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106,6</w:t>
            </w:r>
          </w:p>
        </w:tc>
        <w:tc>
          <w:tcPr>
            <w:tcW w:w="1024" w:type="dxa"/>
            <w:tcBorders>
              <w:top w:val="nil"/>
              <w:left w:val="single" w:sz="4" w:space="0" w:color="auto"/>
              <w:bottom w:val="nil"/>
              <w:right w:val="single" w:sz="4" w:space="0" w:color="auto"/>
            </w:tcBorders>
            <w:vAlign w:val="bottom"/>
          </w:tcPr>
          <w:p w:rsidR="003F328A" w:rsidRPr="008C0A05" w:rsidRDefault="0087106B" w:rsidP="004B556E">
            <w:pPr>
              <w:tabs>
                <w:tab w:val="left" w:pos="0"/>
              </w:tabs>
              <w:spacing w:before="50" w:after="40" w:line="230" w:lineRule="exact"/>
              <w:ind w:right="227"/>
              <w:jc w:val="right"/>
              <w:rPr>
                <w:sz w:val="22"/>
              </w:rPr>
            </w:pPr>
            <w:r>
              <w:rPr>
                <w:sz w:val="22"/>
              </w:rPr>
              <w:t>98,4</w:t>
            </w:r>
          </w:p>
        </w:tc>
        <w:tc>
          <w:tcPr>
            <w:tcW w:w="1061" w:type="dxa"/>
            <w:tcBorders>
              <w:top w:val="nil"/>
              <w:left w:val="single" w:sz="4" w:space="0" w:color="auto"/>
              <w:bottom w:val="nil"/>
              <w:right w:val="single" w:sz="4" w:space="0" w:color="auto"/>
            </w:tcBorders>
            <w:vAlign w:val="bottom"/>
          </w:tcPr>
          <w:p w:rsidR="003F328A" w:rsidRPr="008C0A05" w:rsidRDefault="00CC56A6" w:rsidP="004B556E">
            <w:pPr>
              <w:tabs>
                <w:tab w:val="left" w:pos="0"/>
              </w:tabs>
              <w:spacing w:before="50" w:after="40" w:line="230" w:lineRule="exact"/>
              <w:ind w:right="170"/>
              <w:jc w:val="right"/>
              <w:rPr>
                <w:sz w:val="22"/>
              </w:rPr>
            </w:pPr>
            <w:r>
              <w:rPr>
                <w:sz w:val="22"/>
              </w:rPr>
              <w:t>1</w:t>
            </w:r>
            <w:r w:rsidR="0087106B">
              <w:rPr>
                <w:sz w:val="22"/>
              </w:rPr>
              <w:t>1,1</w:t>
            </w:r>
          </w:p>
        </w:tc>
        <w:tc>
          <w:tcPr>
            <w:tcW w:w="996" w:type="dxa"/>
            <w:tcBorders>
              <w:top w:val="nil"/>
              <w:left w:val="single" w:sz="4" w:space="0" w:color="auto"/>
              <w:bottom w:val="nil"/>
              <w:right w:val="single" w:sz="4" w:space="0" w:color="auto"/>
            </w:tcBorders>
            <w:vAlign w:val="bottom"/>
          </w:tcPr>
          <w:p w:rsidR="003F328A" w:rsidRPr="008C0A05" w:rsidRDefault="0087106B" w:rsidP="004B556E">
            <w:pPr>
              <w:tabs>
                <w:tab w:val="left" w:pos="0"/>
              </w:tabs>
              <w:spacing w:before="50" w:after="40" w:line="230" w:lineRule="exact"/>
              <w:ind w:right="57"/>
              <w:jc w:val="right"/>
              <w:rPr>
                <w:sz w:val="22"/>
              </w:rPr>
            </w:pPr>
            <w:r>
              <w:rPr>
                <w:sz w:val="22"/>
              </w:rPr>
              <w:t>101,0</w:t>
            </w:r>
          </w:p>
        </w:tc>
        <w:tc>
          <w:tcPr>
            <w:tcW w:w="996" w:type="dxa"/>
            <w:tcBorders>
              <w:top w:val="nil"/>
              <w:left w:val="single" w:sz="4" w:space="0" w:color="auto"/>
              <w:bottom w:val="nil"/>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90,4</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140" w:type="dxa"/>
            <w:tcBorders>
              <w:top w:val="nil"/>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0,0</w:t>
            </w:r>
          </w:p>
        </w:tc>
        <w:tc>
          <w:tcPr>
            <w:tcW w:w="1024" w:type="dxa"/>
            <w:tcBorders>
              <w:top w:val="nil"/>
              <w:left w:val="single" w:sz="4" w:space="0" w:color="auto"/>
              <w:bottom w:val="nil"/>
              <w:right w:val="single" w:sz="4" w:space="0" w:color="auto"/>
            </w:tcBorders>
            <w:vAlign w:val="bottom"/>
          </w:tcPr>
          <w:p w:rsidR="003F328A" w:rsidRPr="00F8092C" w:rsidRDefault="002F15F9" w:rsidP="004B556E">
            <w:pPr>
              <w:tabs>
                <w:tab w:val="left" w:pos="0"/>
              </w:tabs>
              <w:spacing w:before="50" w:after="40" w:line="230" w:lineRule="exact"/>
              <w:ind w:right="57"/>
              <w:jc w:val="right"/>
              <w:rPr>
                <w:sz w:val="22"/>
              </w:rPr>
            </w:pPr>
            <w:r>
              <w:rPr>
                <w:sz w:val="22"/>
              </w:rPr>
              <w:t>66,7</w:t>
            </w:r>
          </w:p>
        </w:tc>
        <w:tc>
          <w:tcPr>
            <w:tcW w:w="1024" w:type="dxa"/>
            <w:tcBorders>
              <w:top w:val="nil"/>
              <w:left w:val="single" w:sz="4" w:space="0" w:color="auto"/>
              <w:bottom w:val="nil"/>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100,0</w:t>
            </w:r>
          </w:p>
        </w:tc>
        <w:tc>
          <w:tcPr>
            <w:tcW w:w="1061" w:type="dxa"/>
            <w:tcBorders>
              <w:top w:val="nil"/>
              <w:left w:val="single" w:sz="4" w:space="0" w:color="auto"/>
              <w:bottom w:val="nil"/>
              <w:right w:val="single" w:sz="4" w:space="0" w:color="auto"/>
            </w:tcBorders>
            <w:vAlign w:val="bottom"/>
          </w:tcPr>
          <w:p w:rsidR="003F328A" w:rsidRDefault="00CC56A6" w:rsidP="004B556E">
            <w:pPr>
              <w:tabs>
                <w:tab w:val="left" w:pos="0"/>
              </w:tabs>
              <w:spacing w:before="50" w:after="40" w:line="230" w:lineRule="exact"/>
              <w:ind w:right="170"/>
              <w:jc w:val="right"/>
              <w:rPr>
                <w:sz w:val="22"/>
              </w:rPr>
            </w:pPr>
            <w:r>
              <w:rPr>
                <w:sz w:val="22"/>
              </w:rPr>
              <w:t>–</w:t>
            </w:r>
          </w:p>
        </w:tc>
        <w:tc>
          <w:tcPr>
            <w:tcW w:w="996" w:type="dxa"/>
            <w:tcBorders>
              <w:top w:val="nil"/>
              <w:left w:val="single" w:sz="4" w:space="0" w:color="auto"/>
              <w:bottom w:val="nil"/>
              <w:right w:val="single" w:sz="4" w:space="0" w:color="auto"/>
            </w:tcBorders>
            <w:vAlign w:val="bottom"/>
          </w:tcPr>
          <w:p w:rsidR="003F328A" w:rsidRDefault="00CC56A6" w:rsidP="004B556E">
            <w:pPr>
              <w:tabs>
                <w:tab w:val="left" w:pos="0"/>
              </w:tabs>
              <w:spacing w:before="50" w:after="40" w:line="230" w:lineRule="exact"/>
              <w:ind w:right="57"/>
              <w:jc w:val="right"/>
              <w:rPr>
                <w:sz w:val="22"/>
              </w:rPr>
            </w:pPr>
            <w:r>
              <w:rPr>
                <w:sz w:val="22"/>
              </w:rPr>
              <w:t>–</w:t>
            </w:r>
          </w:p>
        </w:tc>
        <w:tc>
          <w:tcPr>
            <w:tcW w:w="996" w:type="dxa"/>
            <w:tcBorders>
              <w:top w:val="nil"/>
              <w:left w:val="single" w:sz="4" w:space="0" w:color="auto"/>
              <w:bottom w:val="nil"/>
              <w:right w:val="single" w:sz="4" w:space="0" w:color="auto"/>
            </w:tcBorders>
            <w:vAlign w:val="bottom"/>
          </w:tcPr>
          <w:p w:rsidR="003F328A" w:rsidRPr="00134ACD" w:rsidRDefault="004559D5" w:rsidP="004B556E">
            <w:pPr>
              <w:tabs>
                <w:tab w:val="left" w:pos="0"/>
              </w:tabs>
              <w:spacing w:before="50" w:after="40" w:line="230" w:lineRule="exact"/>
              <w:ind w:right="227"/>
              <w:jc w:val="right"/>
              <w:rPr>
                <w:sz w:val="22"/>
              </w:rPr>
            </w:pPr>
            <w:r>
              <w:rPr>
                <w:sz w:val="22"/>
              </w:rPr>
              <w:t>–</w:t>
            </w:r>
          </w:p>
        </w:tc>
      </w:tr>
      <w:tr w:rsidR="003F328A" w:rsidTr="008A3527">
        <w:trPr>
          <w:cantSplit/>
          <w:trHeight w:val="261"/>
          <w:jc w:val="center"/>
        </w:trPr>
        <w:tc>
          <w:tcPr>
            <w:tcW w:w="2831" w:type="dxa"/>
            <w:tcBorders>
              <w:top w:val="nil"/>
              <w:left w:val="single" w:sz="4" w:space="0" w:color="auto"/>
              <w:bottom w:val="nil"/>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информация и связь</w:t>
            </w:r>
          </w:p>
        </w:tc>
        <w:tc>
          <w:tcPr>
            <w:tcW w:w="1140" w:type="dxa"/>
            <w:tcBorders>
              <w:top w:val="nil"/>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2,5</w:t>
            </w:r>
          </w:p>
        </w:tc>
        <w:tc>
          <w:tcPr>
            <w:tcW w:w="1024" w:type="dxa"/>
            <w:tcBorders>
              <w:top w:val="nil"/>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57"/>
              <w:jc w:val="right"/>
              <w:rPr>
                <w:sz w:val="22"/>
              </w:rPr>
            </w:pPr>
            <w:r>
              <w:rPr>
                <w:sz w:val="22"/>
              </w:rPr>
              <w:t>в 5р.</w:t>
            </w:r>
          </w:p>
        </w:tc>
        <w:tc>
          <w:tcPr>
            <w:tcW w:w="1024" w:type="dxa"/>
            <w:tcBorders>
              <w:top w:val="nil"/>
              <w:left w:val="single" w:sz="4" w:space="0" w:color="auto"/>
              <w:bottom w:val="nil"/>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1</w:t>
            </w:r>
            <w:r w:rsidR="0087106B">
              <w:rPr>
                <w:sz w:val="22"/>
              </w:rPr>
              <w:t>00,5</w:t>
            </w:r>
          </w:p>
        </w:tc>
        <w:tc>
          <w:tcPr>
            <w:tcW w:w="1061" w:type="dxa"/>
            <w:tcBorders>
              <w:top w:val="nil"/>
              <w:left w:val="single" w:sz="4" w:space="0" w:color="auto"/>
              <w:bottom w:val="nil"/>
              <w:right w:val="single" w:sz="4" w:space="0" w:color="auto"/>
            </w:tcBorders>
            <w:vAlign w:val="bottom"/>
          </w:tcPr>
          <w:p w:rsidR="003F328A" w:rsidRPr="00F66D89" w:rsidRDefault="00CC56A6" w:rsidP="004B556E">
            <w:pPr>
              <w:tabs>
                <w:tab w:val="left" w:pos="0"/>
              </w:tabs>
              <w:spacing w:before="50" w:after="40" w:line="230" w:lineRule="exact"/>
              <w:ind w:right="170"/>
              <w:jc w:val="right"/>
              <w:rPr>
                <w:sz w:val="22"/>
              </w:rPr>
            </w:pPr>
            <w:r>
              <w:rPr>
                <w:sz w:val="22"/>
              </w:rPr>
              <w:t>1</w:t>
            </w:r>
            <w:r w:rsidR="0087106B">
              <w:rPr>
                <w:sz w:val="22"/>
              </w:rPr>
              <w:t>3,6</w:t>
            </w:r>
          </w:p>
        </w:tc>
        <w:tc>
          <w:tcPr>
            <w:tcW w:w="996" w:type="dxa"/>
            <w:tcBorders>
              <w:top w:val="nil"/>
              <w:left w:val="single" w:sz="4" w:space="0" w:color="auto"/>
              <w:bottom w:val="nil"/>
              <w:right w:val="single" w:sz="4" w:space="0" w:color="auto"/>
            </w:tcBorders>
            <w:vAlign w:val="bottom"/>
          </w:tcPr>
          <w:p w:rsidR="003F328A" w:rsidRPr="00F66D89" w:rsidRDefault="0087106B" w:rsidP="004B556E">
            <w:pPr>
              <w:tabs>
                <w:tab w:val="left" w:pos="0"/>
              </w:tabs>
              <w:spacing w:before="50" w:after="40" w:line="230" w:lineRule="exact"/>
              <w:ind w:right="57"/>
              <w:jc w:val="right"/>
              <w:rPr>
                <w:sz w:val="22"/>
              </w:rPr>
            </w:pPr>
            <w:r>
              <w:rPr>
                <w:sz w:val="22"/>
              </w:rPr>
              <w:t>136,2</w:t>
            </w:r>
          </w:p>
        </w:tc>
        <w:tc>
          <w:tcPr>
            <w:tcW w:w="996" w:type="dxa"/>
            <w:tcBorders>
              <w:top w:val="nil"/>
              <w:left w:val="single" w:sz="4" w:space="0" w:color="auto"/>
              <w:bottom w:val="nil"/>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89,4</w:t>
            </w:r>
          </w:p>
        </w:tc>
      </w:tr>
      <w:tr w:rsidR="000B6B63" w:rsidTr="008A3527">
        <w:trPr>
          <w:cantSplit/>
          <w:trHeight w:val="261"/>
          <w:jc w:val="center"/>
        </w:trPr>
        <w:tc>
          <w:tcPr>
            <w:tcW w:w="2831" w:type="dxa"/>
            <w:tcBorders>
              <w:top w:val="nil"/>
              <w:left w:val="single" w:sz="4" w:space="0" w:color="auto"/>
              <w:bottom w:val="nil"/>
              <w:right w:val="single" w:sz="4" w:space="0" w:color="auto"/>
            </w:tcBorders>
            <w:vAlign w:val="bottom"/>
          </w:tcPr>
          <w:p w:rsidR="000B6B63" w:rsidRDefault="000B6B63" w:rsidP="004B556E">
            <w:pPr>
              <w:spacing w:before="50" w:after="40" w:line="230" w:lineRule="exact"/>
              <w:ind w:left="113"/>
              <w:rPr>
                <w:rFonts w:eastAsia="Arial Unicode MS"/>
                <w:sz w:val="22"/>
                <w:szCs w:val="22"/>
              </w:rPr>
            </w:pPr>
            <w:r>
              <w:rPr>
                <w:rFonts w:eastAsia="Arial Unicode MS"/>
                <w:sz w:val="22"/>
                <w:szCs w:val="22"/>
              </w:rPr>
              <w:t xml:space="preserve">операции с недвижимым имуществом </w:t>
            </w:r>
          </w:p>
        </w:tc>
        <w:tc>
          <w:tcPr>
            <w:tcW w:w="1140" w:type="dxa"/>
            <w:tcBorders>
              <w:top w:val="nil"/>
              <w:left w:val="single" w:sz="4" w:space="0" w:color="auto"/>
              <w:bottom w:val="nil"/>
              <w:right w:val="single" w:sz="4" w:space="0" w:color="auto"/>
            </w:tcBorders>
            <w:vAlign w:val="bottom"/>
          </w:tcPr>
          <w:p w:rsidR="000B6B63" w:rsidRPr="008C0A05" w:rsidRDefault="002F15F9" w:rsidP="004B556E">
            <w:pPr>
              <w:tabs>
                <w:tab w:val="left" w:pos="0"/>
              </w:tabs>
              <w:spacing w:before="50" w:after="40" w:line="230" w:lineRule="exact"/>
              <w:ind w:right="198"/>
              <w:jc w:val="right"/>
              <w:rPr>
                <w:sz w:val="22"/>
              </w:rPr>
            </w:pPr>
            <w:r>
              <w:rPr>
                <w:sz w:val="22"/>
              </w:rPr>
              <w:t>0,0</w:t>
            </w:r>
          </w:p>
        </w:tc>
        <w:tc>
          <w:tcPr>
            <w:tcW w:w="1024" w:type="dxa"/>
            <w:tcBorders>
              <w:top w:val="nil"/>
              <w:left w:val="single" w:sz="4" w:space="0" w:color="auto"/>
              <w:bottom w:val="nil"/>
              <w:right w:val="single" w:sz="4" w:space="0" w:color="auto"/>
            </w:tcBorders>
            <w:vAlign w:val="bottom"/>
          </w:tcPr>
          <w:p w:rsidR="000B6B63" w:rsidRPr="008C0A05" w:rsidRDefault="00305BBA" w:rsidP="004B556E">
            <w:pPr>
              <w:tabs>
                <w:tab w:val="left" w:pos="0"/>
              </w:tabs>
              <w:spacing w:before="50" w:after="40" w:line="230" w:lineRule="exact"/>
              <w:ind w:right="57"/>
              <w:jc w:val="right"/>
              <w:rPr>
                <w:sz w:val="22"/>
              </w:rPr>
            </w:pPr>
            <w:r>
              <w:rPr>
                <w:sz w:val="22"/>
              </w:rPr>
              <w:t>66,7</w:t>
            </w:r>
          </w:p>
        </w:tc>
        <w:tc>
          <w:tcPr>
            <w:tcW w:w="1024" w:type="dxa"/>
            <w:tcBorders>
              <w:top w:val="nil"/>
              <w:left w:val="single" w:sz="4" w:space="0" w:color="auto"/>
              <w:bottom w:val="nil"/>
              <w:right w:val="single" w:sz="4" w:space="0" w:color="auto"/>
            </w:tcBorders>
            <w:vAlign w:val="bottom"/>
          </w:tcPr>
          <w:p w:rsidR="000B6B63" w:rsidRPr="008C0A05" w:rsidRDefault="0087106B" w:rsidP="004B556E">
            <w:pPr>
              <w:tabs>
                <w:tab w:val="left" w:pos="0"/>
              </w:tabs>
              <w:spacing w:before="50" w:after="40" w:line="230" w:lineRule="exact"/>
              <w:ind w:right="227"/>
              <w:jc w:val="right"/>
              <w:rPr>
                <w:sz w:val="22"/>
              </w:rPr>
            </w:pPr>
            <w:r>
              <w:rPr>
                <w:sz w:val="22"/>
              </w:rPr>
              <w:t>20,0</w:t>
            </w:r>
          </w:p>
        </w:tc>
        <w:tc>
          <w:tcPr>
            <w:tcW w:w="1061" w:type="dxa"/>
            <w:tcBorders>
              <w:top w:val="nil"/>
              <w:left w:val="single" w:sz="4" w:space="0" w:color="auto"/>
              <w:bottom w:val="nil"/>
              <w:right w:val="single" w:sz="4" w:space="0" w:color="auto"/>
            </w:tcBorders>
            <w:vAlign w:val="bottom"/>
          </w:tcPr>
          <w:p w:rsidR="000B6B63" w:rsidRPr="00F66D89" w:rsidRDefault="00CC56A6" w:rsidP="004B556E">
            <w:pPr>
              <w:tabs>
                <w:tab w:val="left" w:pos="0"/>
              </w:tabs>
              <w:spacing w:before="50" w:after="40" w:line="230" w:lineRule="exact"/>
              <w:ind w:right="170"/>
              <w:jc w:val="right"/>
              <w:rPr>
                <w:sz w:val="22"/>
              </w:rPr>
            </w:pPr>
            <w:r>
              <w:rPr>
                <w:sz w:val="22"/>
              </w:rPr>
              <w:t>0,1</w:t>
            </w:r>
          </w:p>
        </w:tc>
        <w:tc>
          <w:tcPr>
            <w:tcW w:w="996" w:type="dxa"/>
            <w:tcBorders>
              <w:top w:val="nil"/>
              <w:left w:val="single" w:sz="4" w:space="0" w:color="auto"/>
              <w:bottom w:val="nil"/>
              <w:right w:val="single" w:sz="4" w:space="0" w:color="auto"/>
            </w:tcBorders>
            <w:vAlign w:val="bottom"/>
          </w:tcPr>
          <w:p w:rsidR="000B6B63" w:rsidRPr="00F66D89" w:rsidRDefault="00CC56A6" w:rsidP="004B556E">
            <w:pPr>
              <w:tabs>
                <w:tab w:val="left" w:pos="0"/>
              </w:tabs>
              <w:spacing w:before="50" w:after="40" w:line="230" w:lineRule="exact"/>
              <w:ind w:right="57"/>
              <w:jc w:val="right"/>
              <w:rPr>
                <w:sz w:val="22"/>
              </w:rPr>
            </w:pPr>
            <w:r>
              <w:rPr>
                <w:sz w:val="22"/>
              </w:rPr>
              <w:t>1</w:t>
            </w:r>
            <w:r w:rsidR="0087106B">
              <w:rPr>
                <w:sz w:val="22"/>
              </w:rPr>
              <w:t>41,7</w:t>
            </w:r>
          </w:p>
        </w:tc>
        <w:tc>
          <w:tcPr>
            <w:tcW w:w="996" w:type="dxa"/>
            <w:tcBorders>
              <w:top w:val="nil"/>
              <w:left w:val="single" w:sz="4" w:space="0" w:color="auto"/>
              <w:bottom w:val="nil"/>
              <w:right w:val="single" w:sz="4" w:space="0" w:color="auto"/>
            </w:tcBorders>
            <w:vAlign w:val="bottom"/>
          </w:tcPr>
          <w:p w:rsidR="000B6B63" w:rsidRPr="00F66D89" w:rsidRDefault="00B65374" w:rsidP="004B556E">
            <w:pPr>
              <w:tabs>
                <w:tab w:val="left" w:pos="0"/>
              </w:tabs>
              <w:spacing w:before="50" w:after="40" w:line="230" w:lineRule="exact"/>
              <w:ind w:right="227"/>
              <w:jc w:val="right"/>
              <w:rPr>
                <w:sz w:val="22"/>
              </w:rPr>
            </w:pPr>
            <w:r>
              <w:rPr>
                <w:sz w:val="22"/>
              </w:rPr>
              <w:t>72,9</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40" w:type="dxa"/>
            <w:tcBorders>
              <w:top w:val="nil"/>
              <w:left w:val="single" w:sz="4" w:space="0" w:color="auto"/>
              <w:bottom w:val="nil"/>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12,</w:t>
            </w:r>
            <w:r w:rsidR="00305BBA">
              <w:rPr>
                <w:sz w:val="22"/>
              </w:rPr>
              <w:t>6</w:t>
            </w:r>
          </w:p>
        </w:tc>
        <w:tc>
          <w:tcPr>
            <w:tcW w:w="1024" w:type="dxa"/>
            <w:tcBorders>
              <w:top w:val="nil"/>
              <w:left w:val="single" w:sz="4" w:space="0" w:color="auto"/>
              <w:bottom w:val="nil"/>
              <w:right w:val="single" w:sz="4" w:space="0" w:color="auto"/>
            </w:tcBorders>
            <w:vAlign w:val="bottom"/>
          </w:tcPr>
          <w:p w:rsidR="003F328A" w:rsidRPr="00F8092C" w:rsidRDefault="002F15F9" w:rsidP="004B556E">
            <w:pPr>
              <w:tabs>
                <w:tab w:val="left" w:pos="0"/>
              </w:tabs>
              <w:spacing w:before="50" w:after="40" w:line="230" w:lineRule="exact"/>
              <w:ind w:left="-113" w:right="57"/>
              <w:jc w:val="right"/>
              <w:rPr>
                <w:sz w:val="22"/>
              </w:rPr>
            </w:pPr>
            <w:r>
              <w:rPr>
                <w:sz w:val="22"/>
              </w:rPr>
              <w:t>в 13</w:t>
            </w:r>
            <w:r w:rsidR="00305BBA">
              <w:rPr>
                <w:sz w:val="22"/>
              </w:rPr>
              <w:t>5,1</w:t>
            </w:r>
            <w:r>
              <w:rPr>
                <w:sz w:val="22"/>
              </w:rPr>
              <w:t>р.</w:t>
            </w:r>
          </w:p>
        </w:tc>
        <w:tc>
          <w:tcPr>
            <w:tcW w:w="1024" w:type="dxa"/>
            <w:tcBorders>
              <w:top w:val="nil"/>
              <w:left w:val="single" w:sz="4" w:space="0" w:color="auto"/>
              <w:bottom w:val="nil"/>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9</w:t>
            </w:r>
            <w:r w:rsidR="0087106B">
              <w:rPr>
                <w:sz w:val="22"/>
              </w:rPr>
              <w:t>7,7</w:t>
            </w:r>
          </w:p>
        </w:tc>
        <w:tc>
          <w:tcPr>
            <w:tcW w:w="1061" w:type="dxa"/>
            <w:tcBorders>
              <w:top w:val="nil"/>
              <w:left w:val="single" w:sz="4" w:space="0" w:color="auto"/>
              <w:bottom w:val="nil"/>
              <w:right w:val="single" w:sz="4" w:space="0" w:color="auto"/>
            </w:tcBorders>
            <w:vAlign w:val="bottom"/>
          </w:tcPr>
          <w:p w:rsidR="003F328A" w:rsidRPr="00F66D89" w:rsidRDefault="0087106B" w:rsidP="004B556E">
            <w:pPr>
              <w:tabs>
                <w:tab w:val="left" w:pos="0"/>
              </w:tabs>
              <w:spacing w:before="50" w:after="40" w:line="230" w:lineRule="exact"/>
              <w:ind w:right="170"/>
              <w:jc w:val="right"/>
              <w:rPr>
                <w:sz w:val="22"/>
              </w:rPr>
            </w:pPr>
            <w:r>
              <w:rPr>
                <w:sz w:val="22"/>
              </w:rPr>
              <w:t>20,0</w:t>
            </w:r>
          </w:p>
        </w:tc>
        <w:tc>
          <w:tcPr>
            <w:tcW w:w="996" w:type="dxa"/>
            <w:tcBorders>
              <w:top w:val="nil"/>
              <w:left w:val="single" w:sz="4" w:space="0" w:color="auto"/>
              <w:bottom w:val="nil"/>
              <w:right w:val="single" w:sz="4" w:space="0" w:color="auto"/>
            </w:tcBorders>
            <w:vAlign w:val="bottom"/>
          </w:tcPr>
          <w:p w:rsidR="003F328A" w:rsidRPr="00134ACD" w:rsidRDefault="00CC56A6" w:rsidP="004B556E">
            <w:pPr>
              <w:tabs>
                <w:tab w:val="left" w:pos="0"/>
              </w:tabs>
              <w:spacing w:before="50" w:after="40" w:line="230" w:lineRule="exact"/>
              <w:ind w:left="-113" w:right="57"/>
              <w:jc w:val="right"/>
              <w:rPr>
                <w:sz w:val="22"/>
              </w:rPr>
            </w:pPr>
            <w:r>
              <w:rPr>
                <w:sz w:val="22"/>
              </w:rPr>
              <w:t>в 4</w:t>
            </w:r>
            <w:r w:rsidR="0087106B">
              <w:rPr>
                <w:sz w:val="22"/>
              </w:rPr>
              <w:t>65,2</w:t>
            </w:r>
            <w:r>
              <w:rPr>
                <w:sz w:val="22"/>
              </w:rPr>
              <w:t>р.</w:t>
            </w:r>
          </w:p>
        </w:tc>
        <w:tc>
          <w:tcPr>
            <w:tcW w:w="996" w:type="dxa"/>
            <w:tcBorders>
              <w:top w:val="nil"/>
              <w:left w:val="single" w:sz="4" w:space="0" w:color="auto"/>
              <w:bottom w:val="nil"/>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113,2</w:t>
            </w:r>
          </w:p>
        </w:tc>
      </w:tr>
      <w:tr w:rsidR="003F328A" w:rsidTr="008B40C9">
        <w:trPr>
          <w:cantSplit/>
          <w:jc w:val="center"/>
        </w:trPr>
        <w:tc>
          <w:tcPr>
            <w:tcW w:w="2831" w:type="dxa"/>
            <w:tcBorders>
              <w:top w:val="nil"/>
              <w:left w:val="single" w:sz="4" w:space="0" w:color="auto"/>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40" w:type="dxa"/>
            <w:tcBorders>
              <w:top w:val="nil"/>
              <w:left w:val="single" w:sz="4" w:space="0" w:color="auto"/>
              <w:right w:val="single" w:sz="4" w:space="0" w:color="auto"/>
            </w:tcBorders>
            <w:vAlign w:val="bottom"/>
          </w:tcPr>
          <w:p w:rsidR="003F328A" w:rsidRPr="008C0A05" w:rsidRDefault="002F15F9" w:rsidP="004B556E">
            <w:pPr>
              <w:tabs>
                <w:tab w:val="left" w:pos="0"/>
              </w:tabs>
              <w:spacing w:before="50" w:after="40" w:line="230" w:lineRule="exact"/>
              <w:ind w:right="198"/>
              <w:jc w:val="right"/>
              <w:rPr>
                <w:sz w:val="22"/>
              </w:rPr>
            </w:pPr>
            <w:r>
              <w:rPr>
                <w:sz w:val="22"/>
              </w:rPr>
              <w:t>2,</w:t>
            </w:r>
            <w:r w:rsidR="00305BBA">
              <w:rPr>
                <w:sz w:val="22"/>
              </w:rPr>
              <w:t>4</w:t>
            </w:r>
          </w:p>
        </w:tc>
        <w:tc>
          <w:tcPr>
            <w:tcW w:w="1024" w:type="dxa"/>
            <w:tcBorders>
              <w:top w:val="nil"/>
              <w:left w:val="single" w:sz="4" w:space="0" w:color="auto"/>
              <w:right w:val="single" w:sz="4" w:space="0" w:color="auto"/>
            </w:tcBorders>
            <w:vAlign w:val="bottom"/>
          </w:tcPr>
          <w:p w:rsidR="003F328A" w:rsidRPr="008C0A05" w:rsidRDefault="00305BBA" w:rsidP="004B556E">
            <w:pPr>
              <w:tabs>
                <w:tab w:val="left" w:pos="0"/>
              </w:tabs>
              <w:spacing w:before="50" w:after="40" w:line="230" w:lineRule="exact"/>
              <w:ind w:right="57"/>
              <w:jc w:val="right"/>
              <w:rPr>
                <w:sz w:val="22"/>
              </w:rPr>
            </w:pPr>
            <w:r>
              <w:rPr>
                <w:sz w:val="22"/>
              </w:rPr>
              <w:t>154,4</w:t>
            </w:r>
          </w:p>
        </w:tc>
        <w:tc>
          <w:tcPr>
            <w:tcW w:w="1024" w:type="dxa"/>
            <w:tcBorders>
              <w:top w:val="nil"/>
              <w:left w:val="single" w:sz="4" w:space="0" w:color="auto"/>
              <w:right w:val="single" w:sz="4" w:space="0" w:color="auto"/>
            </w:tcBorders>
            <w:vAlign w:val="bottom"/>
          </w:tcPr>
          <w:p w:rsidR="003F328A" w:rsidRPr="008C0A05" w:rsidRDefault="0087106B" w:rsidP="004B556E">
            <w:pPr>
              <w:tabs>
                <w:tab w:val="left" w:pos="0"/>
              </w:tabs>
              <w:spacing w:before="50" w:after="40" w:line="230" w:lineRule="exact"/>
              <w:ind w:right="227"/>
              <w:jc w:val="right"/>
              <w:rPr>
                <w:sz w:val="22"/>
              </w:rPr>
            </w:pPr>
            <w:r>
              <w:rPr>
                <w:sz w:val="22"/>
              </w:rPr>
              <w:t>105,6</w:t>
            </w:r>
          </w:p>
        </w:tc>
        <w:tc>
          <w:tcPr>
            <w:tcW w:w="1061" w:type="dxa"/>
            <w:tcBorders>
              <w:top w:val="nil"/>
              <w:left w:val="single" w:sz="4" w:space="0" w:color="auto"/>
              <w:right w:val="single" w:sz="4" w:space="0" w:color="auto"/>
            </w:tcBorders>
            <w:vAlign w:val="bottom"/>
          </w:tcPr>
          <w:p w:rsidR="003F328A" w:rsidRPr="00F66D89" w:rsidRDefault="00CC56A6" w:rsidP="004B556E">
            <w:pPr>
              <w:tabs>
                <w:tab w:val="left" w:pos="0"/>
              </w:tabs>
              <w:spacing w:before="50" w:after="40" w:line="230" w:lineRule="exact"/>
              <w:ind w:right="170"/>
              <w:jc w:val="right"/>
              <w:rPr>
                <w:sz w:val="22"/>
              </w:rPr>
            </w:pPr>
            <w:r>
              <w:rPr>
                <w:sz w:val="22"/>
              </w:rPr>
              <w:t>0,0</w:t>
            </w:r>
            <w:r w:rsidR="0087106B">
              <w:rPr>
                <w:sz w:val="22"/>
              </w:rPr>
              <w:t>2</w:t>
            </w:r>
          </w:p>
        </w:tc>
        <w:tc>
          <w:tcPr>
            <w:tcW w:w="996" w:type="dxa"/>
            <w:tcBorders>
              <w:top w:val="nil"/>
              <w:left w:val="single" w:sz="4" w:space="0" w:color="auto"/>
              <w:right w:val="single" w:sz="4" w:space="0" w:color="auto"/>
            </w:tcBorders>
            <w:vAlign w:val="bottom"/>
          </w:tcPr>
          <w:p w:rsidR="003F328A" w:rsidRPr="00F66D89" w:rsidRDefault="00CC56A6" w:rsidP="004B556E">
            <w:pPr>
              <w:tabs>
                <w:tab w:val="left" w:pos="0"/>
              </w:tabs>
              <w:spacing w:before="50" w:after="40" w:line="230" w:lineRule="exact"/>
              <w:ind w:right="57"/>
              <w:jc w:val="right"/>
              <w:rPr>
                <w:sz w:val="22"/>
              </w:rPr>
            </w:pPr>
            <w:r>
              <w:rPr>
                <w:sz w:val="22"/>
              </w:rPr>
              <w:t xml:space="preserve">в </w:t>
            </w:r>
            <w:r w:rsidR="0087106B">
              <w:rPr>
                <w:sz w:val="22"/>
              </w:rPr>
              <w:t>3,2</w:t>
            </w:r>
            <w:r>
              <w:rPr>
                <w:sz w:val="22"/>
              </w:rPr>
              <w:t>р.</w:t>
            </w:r>
          </w:p>
        </w:tc>
        <w:tc>
          <w:tcPr>
            <w:tcW w:w="996" w:type="dxa"/>
            <w:tcBorders>
              <w:top w:val="nil"/>
              <w:left w:val="single" w:sz="4" w:space="0" w:color="auto"/>
              <w:right w:val="single" w:sz="4" w:space="0" w:color="auto"/>
            </w:tcBorders>
            <w:vAlign w:val="bottom"/>
          </w:tcPr>
          <w:p w:rsidR="003F328A" w:rsidRPr="00F66D89" w:rsidRDefault="00B65374" w:rsidP="004B556E">
            <w:pPr>
              <w:tabs>
                <w:tab w:val="left" w:pos="0"/>
              </w:tabs>
              <w:spacing w:before="50" w:after="40" w:line="230" w:lineRule="exact"/>
              <w:ind w:right="227"/>
              <w:jc w:val="right"/>
              <w:rPr>
                <w:sz w:val="22"/>
              </w:rPr>
            </w:pPr>
            <w:r>
              <w:rPr>
                <w:sz w:val="22"/>
              </w:rPr>
              <w:t>73,1</w:t>
            </w:r>
          </w:p>
        </w:tc>
      </w:tr>
      <w:tr w:rsidR="003F328A" w:rsidTr="008B40C9">
        <w:trPr>
          <w:cantSplit/>
          <w:jc w:val="center"/>
        </w:trPr>
        <w:tc>
          <w:tcPr>
            <w:tcW w:w="2831" w:type="dxa"/>
            <w:tcBorders>
              <w:top w:val="nil"/>
              <w:left w:val="single" w:sz="4" w:space="0" w:color="auto"/>
              <w:bottom w:val="double" w:sz="4" w:space="0" w:color="auto"/>
              <w:right w:val="single" w:sz="4" w:space="0" w:color="auto"/>
            </w:tcBorders>
            <w:vAlign w:val="bottom"/>
            <w:hideMark/>
          </w:tcPr>
          <w:p w:rsidR="003F328A" w:rsidRDefault="003F328A" w:rsidP="004B556E">
            <w:pPr>
              <w:spacing w:before="50" w:after="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140" w:type="dxa"/>
            <w:tcBorders>
              <w:top w:val="nil"/>
              <w:left w:val="single" w:sz="4" w:space="0" w:color="auto"/>
              <w:bottom w:val="double" w:sz="4" w:space="0" w:color="auto"/>
              <w:right w:val="single" w:sz="4" w:space="0" w:color="auto"/>
            </w:tcBorders>
            <w:vAlign w:val="bottom"/>
          </w:tcPr>
          <w:p w:rsidR="003F328A" w:rsidRPr="00DC45EB" w:rsidRDefault="002F15F9" w:rsidP="004B556E">
            <w:pPr>
              <w:tabs>
                <w:tab w:val="left" w:pos="0"/>
              </w:tabs>
              <w:spacing w:before="50" w:after="40" w:line="230" w:lineRule="exact"/>
              <w:ind w:right="198"/>
              <w:jc w:val="right"/>
              <w:rPr>
                <w:sz w:val="22"/>
              </w:rPr>
            </w:pPr>
            <w:r>
              <w:rPr>
                <w:sz w:val="22"/>
              </w:rPr>
              <w:t>0,05</w:t>
            </w:r>
          </w:p>
        </w:tc>
        <w:tc>
          <w:tcPr>
            <w:tcW w:w="1024" w:type="dxa"/>
            <w:tcBorders>
              <w:top w:val="nil"/>
              <w:left w:val="single" w:sz="4" w:space="0" w:color="auto"/>
              <w:bottom w:val="double" w:sz="4" w:space="0" w:color="auto"/>
              <w:right w:val="single" w:sz="4" w:space="0" w:color="auto"/>
            </w:tcBorders>
            <w:vAlign w:val="bottom"/>
          </w:tcPr>
          <w:p w:rsidR="003F328A" w:rsidRPr="008C0A05" w:rsidRDefault="002F15F9" w:rsidP="004B556E">
            <w:pPr>
              <w:tabs>
                <w:tab w:val="left" w:pos="0"/>
              </w:tabs>
              <w:spacing w:before="50" w:after="40" w:line="230" w:lineRule="exact"/>
              <w:ind w:right="57"/>
              <w:jc w:val="right"/>
              <w:rPr>
                <w:sz w:val="22"/>
              </w:rPr>
            </w:pPr>
            <w:r>
              <w:rPr>
                <w:sz w:val="22"/>
              </w:rPr>
              <w:t>8</w:t>
            </w:r>
            <w:r w:rsidR="00305BBA">
              <w:rPr>
                <w:sz w:val="22"/>
              </w:rPr>
              <w:t>5,2</w:t>
            </w:r>
          </w:p>
        </w:tc>
        <w:tc>
          <w:tcPr>
            <w:tcW w:w="1024" w:type="dxa"/>
            <w:tcBorders>
              <w:top w:val="nil"/>
              <w:left w:val="single" w:sz="4" w:space="0" w:color="auto"/>
              <w:bottom w:val="double" w:sz="4" w:space="0" w:color="auto"/>
              <w:right w:val="single" w:sz="4" w:space="0" w:color="auto"/>
            </w:tcBorders>
            <w:vAlign w:val="bottom"/>
          </w:tcPr>
          <w:p w:rsidR="003F328A" w:rsidRPr="008C0A05" w:rsidRDefault="002A3F25" w:rsidP="004B556E">
            <w:pPr>
              <w:tabs>
                <w:tab w:val="left" w:pos="0"/>
              </w:tabs>
              <w:spacing w:before="50" w:after="40" w:line="230" w:lineRule="exact"/>
              <w:ind w:right="227"/>
              <w:jc w:val="right"/>
              <w:rPr>
                <w:sz w:val="22"/>
              </w:rPr>
            </w:pPr>
            <w:r>
              <w:rPr>
                <w:sz w:val="22"/>
              </w:rPr>
              <w:t>97,9</w:t>
            </w:r>
          </w:p>
        </w:tc>
        <w:tc>
          <w:tcPr>
            <w:tcW w:w="1061" w:type="dxa"/>
            <w:tcBorders>
              <w:top w:val="nil"/>
              <w:left w:val="single" w:sz="4" w:space="0" w:color="auto"/>
              <w:bottom w:val="double" w:sz="4" w:space="0" w:color="auto"/>
              <w:right w:val="single" w:sz="4" w:space="0" w:color="auto"/>
            </w:tcBorders>
            <w:vAlign w:val="bottom"/>
          </w:tcPr>
          <w:p w:rsidR="003F328A" w:rsidRPr="003B4AE2" w:rsidRDefault="00CC56A6" w:rsidP="004B556E">
            <w:pPr>
              <w:tabs>
                <w:tab w:val="left" w:pos="0"/>
              </w:tabs>
              <w:spacing w:before="50" w:after="40" w:line="230" w:lineRule="exact"/>
              <w:ind w:right="170"/>
              <w:jc w:val="right"/>
              <w:rPr>
                <w:sz w:val="22"/>
              </w:rPr>
            </w:pPr>
            <w:r>
              <w:rPr>
                <w:sz w:val="22"/>
              </w:rPr>
              <w:t>0,0</w:t>
            </w:r>
          </w:p>
        </w:tc>
        <w:tc>
          <w:tcPr>
            <w:tcW w:w="996" w:type="dxa"/>
            <w:tcBorders>
              <w:top w:val="nil"/>
              <w:left w:val="single" w:sz="4" w:space="0" w:color="auto"/>
              <w:bottom w:val="double" w:sz="4" w:space="0" w:color="auto"/>
              <w:right w:val="single" w:sz="4" w:space="0" w:color="auto"/>
            </w:tcBorders>
            <w:vAlign w:val="bottom"/>
          </w:tcPr>
          <w:p w:rsidR="003F328A" w:rsidRPr="003B4AE2" w:rsidRDefault="00CC56A6" w:rsidP="004B556E">
            <w:pPr>
              <w:tabs>
                <w:tab w:val="left" w:pos="0"/>
              </w:tabs>
              <w:spacing w:before="50" w:after="40" w:line="230" w:lineRule="exact"/>
              <w:ind w:right="57"/>
              <w:jc w:val="right"/>
              <w:rPr>
                <w:sz w:val="22"/>
              </w:rPr>
            </w:pPr>
            <w:r>
              <w:rPr>
                <w:sz w:val="22"/>
              </w:rPr>
              <w:t>100,0</w:t>
            </w:r>
          </w:p>
        </w:tc>
        <w:tc>
          <w:tcPr>
            <w:tcW w:w="996" w:type="dxa"/>
            <w:tcBorders>
              <w:top w:val="nil"/>
              <w:left w:val="single" w:sz="4" w:space="0" w:color="auto"/>
              <w:bottom w:val="double" w:sz="4" w:space="0" w:color="auto"/>
              <w:right w:val="single" w:sz="4" w:space="0" w:color="auto"/>
            </w:tcBorders>
            <w:vAlign w:val="bottom"/>
          </w:tcPr>
          <w:p w:rsidR="003F328A" w:rsidRPr="00134ACD" w:rsidRDefault="004559D5" w:rsidP="004B556E">
            <w:pPr>
              <w:tabs>
                <w:tab w:val="left" w:pos="0"/>
              </w:tabs>
              <w:spacing w:before="50" w:after="40" w:line="230" w:lineRule="exact"/>
              <w:ind w:right="227"/>
              <w:jc w:val="right"/>
              <w:rPr>
                <w:sz w:val="22"/>
              </w:rPr>
            </w:pPr>
            <w:r>
              <w:rPr>
                <w:sz w:val="22"/>
              </w:rPr>
              <w:t>100,0</w:t>
            </w:r>
          </w:p>
        </w:tc>
      </w:tr>
    </w:tbl>
    <w:p w:rsidR="007717DC" w:rsidRPr="001915C4" w:rsidRDefault="007717DC" w:rsidP="00642826">
      <w:pPr>
        <w:pStyle w:val="onestring"/>
        <w:spacing w:before="240" w:after="120" w:line="320" w:lineRule="exact"/>
        <w:jc w:val="center"/>
        <w:rPr>
          <w:rFonts w:ascii="Arial" w:hAnsi="Arial" w:cs="Arial"/>
          <w:b/>
        </w:rPr>
      </w:pPr>
      <w:r w:rsidRPr="009C00C0">
        <w:rPr>
          <w:noProof/>
        </w:rPr>
        <w:lastRenderedPageBreak/>
        <mc:AlternateContent>
          <mc:Choice Requires="wps">
            <w:drawing>
              <wp:anchor distT="0" distB="0" distL="114300" distR="114300" simplePos="0" relativeHeight="251659264" behindDoc="0" locked="0" layoutInCell="1" allowOverlap="1" wp14:anchorId="540C62E0" wp14:editId="7A3A1DF0">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2A4E68" w:rsidRDefault="002A4E68"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C62E0" id="_x0000_t202" coordsize="21600,21600" o:spt="202" path="m,l,21600r21600,l21600,xe">
                <v:stroke joinstyle="miter"/>
                <v:path gradientshapeok="t" o:connecttype="rect"/>
              </v:shapetype>
              <v:shape id="Надпись 4" o:spid="_x0000_s1026" type="#_x0000_t202" style="position:absolute;left:0;text-align:left;margin-left:-77.4pt;margin-top:-61.8pt;width:2.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18PwIAAFMEAAAOAAAAZHJzL2Uyb0RvYy54bWysVM2O0zAQviPxDpbvNG1Jt9uo6WrpUoS0&#10;/EgLD+A4TmPheIztNim3vfMKvAMHDtx4he4bMXa6pV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">
                <v:textbox>
                  <w:txbxContent>
                    <w:p w:rsidR="002A4E68" w:rsidRDefault="002A4E68"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9C00C0">
        <w:rPr>
          <w:rFonts w:ascii="Arial" w:hAnsi="Arial" w:cs="Arial"/>
          <w:b/>
        </w:rPr>
        <w:t>Внешняя просроченная кредиторская задолженность и внешняя просроченная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842"/>
        <w:gridCol w:w="1123"/>
        <w:gridCol w:w="1043"/>
        <w:gridCol w:w="1000"/>
        <w:gridCol w:w="1127"/>
        <w:gridCol w:w="994"/>
        <w:gridCol w:w="943"/>
      </w:tblGrid>
      <w:tr w:rsidR="007717DC" w:rsidTr="0065563E">
        <w:trPr>
          <w:cantSplit/>
          <w:tblHeader/>
          <w:jc w:val="center"/>
        </w:trPr>
        <w:tc>
          <w:tcPr>
            <w:tcW w:w="1566" w:type="pct"/>
            <w:vMerge w:val="restart"/>
            <w:tcBorders>
              <w:top w:val="single" w:sz="4" w:space="0" w:color="auto"/>
              <w:left w:val="single" w:sz="4" w:space="0" w:color="auto"/>
              <w:bottom w:val="single" w:sz="4" w:space="0" w:color="auto"/>
              <w:right w:val="single" w:sz="4" w:space="0" w:color="auto"/>
            </w:tcBorders>
          </w:tcPr>
          <w:p w:rsidR="007717DC" w:rsidRDefault="007717DC" w:rsidP="0000481D">
            <w:pPr>
              <w:spacing w:before="60"/>
              <w:ind w:left="-113" w:right="-85"/>
              <w:jc w:val="center"/>
              <w:rPr>
                <w:sz w:val="22"/>
                <w:szCs w:val="22"/>
              </w:rPr>
            </w:pPr>
          </w:p>
        </w:tc>
        <w:tc>
          <w:tcPr>
            <w:tcW w:w="1717" w:type="pct"/>
            <w:gridSpan w:val="3"/>
            <w:tcBorders>
              <w:top w:val="single" w:sz="4" w:space="0" w:color="auto"/>
              <w:left w:val="nil"/>
              <w:bottom w:val="single" w:sz="4" w:space="0" w:color="auto"/>
              <w:right w:val="nil"/>
            </w:tcBorders>
            <w:hideMark/>
          </w:tcPr>
          <w:p w:rsidR="007717DC" w:rsidRDefault="007717DC" w:rsidP="0000481D">
            <w:pPr>
              <w:spacing w:before="60"/>
              <w:ind w:left="-57" w:right="-57"/>
              <w:jc w:val="center"/>
              <w:rPr>
                <w:sz w:val="22"/>
                <w:szCs w:val="22"/>
              </w:rPr>
            </w:pPr>
            <w:r>
              <w:rPr>
                <w:sz w:val="22"/>
                <w:szCs w:val="22"/>
              </w:rPr>
              <w:t>Просроченная задолженность организаций области</w:t>
            </w:r>
          </w:p>
        </w:tc>
        <w:tc>
          <w:tcPr>
            <w:tcW w:w="1717" w:type="pct"/>
            <w:gridSpan w:val="3"/>
            <w:tcBorders>
              <w:top w:val="single" w:sz="4" w:space="0" w:color="auto"/>
              <w:left w:val="single" w:sz="4" w:space="0" w:color="auto"/>
              <w:bottom w:val="single" w:sz="4" w:space="0" w:color="auto"/>
              <w:right w:val="single" w:sz="4" w:space="0" w:color="auto"/>
            </w:tcBorders>
            <w:hideMark/>
          </w:tcPr>
          <w:p w:rsidR="007717DC" w:rsidRDefault="007717DC" w:rsidP="0000481D">
            <w:pPr>
              <w:spacing w:before="60"/>
              <w:ind w:left="-113" w:right="-85"/>
              <w:jc w:val="center"/>
              <w:rPr>
                <w:sz w:val="22"/>
                <w:szCs w:val="22"/>
              </w:rPr>
            </w:pPr>
            <w:r>
              <w:rPr>
                <w:sz w:val="22"/>
                <w:szCs w:val="22"/>
              </w:rPr>
              <w:t>Просроченная задолженность организациям области</w:t>
            </w:r>
          </w:p>
        </w:tc>
      </w:tr>
      <w:tr w:rsidR="00D36298" w:rsidTr="005957AB">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7717DC" w:rsidRDefault="007717DC" w:rsidP="0000481D">
            <w:pPr>
              <w:spacing w:before="60"/>
              <w:jc w:val="center"/>
              <w:rPr>
                <w:sz w:val="22"/>
                <w:szCs w:val="22"/>
              </w:rPr>
            </w:pPr>
          </w:p>
        </w:tc>
        <w:tc>
          <w:tcPr>
            <w:tcW w:w="619" w:type="pct"/>
            <w:vMerge w:val="restart"/>
            <w:tcBorders>
              <w:top w:val="single" w:sz="4" w:space="0" w:color="auto"/>
              <w:left w:val="nil"/>
              <w:bottom w:val="single" w:sz="4" w:space="0" w:color="auto"/>
              <w:right w:val="single" w:sz="4" w:space="0" w:color="auto"/>
            </w:tcBorders>
            <w:hideMark/>
          </w:tcPr>
          <w:p w:rsidR="007717DC" w:rsidRDefault="000731BC" w:rsidP="0000481D">
            <w:pPr>
              <w:spacing w:before="60"/>
              <w:ind w:left="-113" w:right="-113"/>
              <w:jc w:val="center"/>
              <w:rPr>
                <w:sz w:val="22"/>
                <w:szCs w:val="22"/>
              </w:rPr>
            </w:pPr>
            <w:r>
              <w:rPr>
                <w:sz w:val="22"/>
                <w:szCs w:val="22"/>
              </w:rPr>
              <w:t xml:space="preserve">на </w:t>
            </w:r>
            <w:r>
              <w:rPr>
                <w:sz w:val="22"/>
                <w:szCs w:val="22"/>
              </w:rPr>
              <w:br/>
            </w:r>
            <w:r w:rsidR="003D3812">
              <w:rPr>
                <w:sz w:val="22"/>
                <w:szCs w:val="22"/>
              </w:rPr>
              <w:t xml:space="preserve">1 </w:t>
            </w:r>
            <w:r w:rsidR="00A16A96">
              <w:rPr>
                <w:sz w:val="22"/>
                <w:szCs w:val="22"/>
              </w:rPr>
              <w:t>сентября</w:t>
            </w:r>
            <w:r w:rsidR="00AB1E9E">
              <w:rPr>
                <w:sz w:val="22"/>
                <w:szCs w:val="22"/>
              </w:rPr>
              <w:t xml:space="preserve"> </w:t>
            </w:r>
            <w:r>
              <w:rPr>
                <w:sz w:val="22"/>
                <w:szCs w:val="22"/>
              </w:rPr>
              <w:br/>
              <w:t>202</w:t>
            </w:r>
            <w:r w:rsidR="00AC48BF">
              <w:rPr>
                <w:sz w:val="22"/>
                <w:szCs w:val="22"/>
              </w:rPr>
              <w:t>2</w:t>
            </w:r>
            <w:r>
              <w:rPr>
                <w:sz w:val="22"/>
                <w:szCs w:val="22"/>
              </w:rPr>
              <w:t xml:space="preserve">г., </w:t>
            </w:r>
            <w:r>
              <w:rPr>
                <w:sz w:val="22"/>
                <w:szCs w:val="22"/>
                <w:lang w:val="be-BY"/>
              </w:rPr>
              <w:br/>
            </w:r>
            <w:r w:rsidR="00B24F45">
              <w:rPr>
                <w:sz w:val="22"/>
                <w:szCs w:val="22"/>
              </w:rPr>
              <w:t>млн</w:t>
            </w:r>
            <w:r>
              <w:rPr>
                <w:sz w:val="22"/>
                <w:szCs w:val="22"/>
              </w:rPr>
              <w:t>. руб.</w:t>
            </w:r>
          </w:p>
        </w:tc>
        <w:tc>
          <w:tcPr>
            <w:tcW w:w="1098" w:type="pct"/>
            <w:gridSpan w:val="2"/>
            <w:tcBorders>
              <w:top w:val="nil"/>
              <w:left w:val="single" w:sz="4" w:space="0" w:color="auto"/>
              <w:bottom w:val="single" w:sz="4" w:space="0" w:color="auto"/>
              <w:right w:val="single" w:sz="4" w:space="0" w:color="auto"/>
            </w:tcBorders>
            <w:hideMark/>
          </w:tcPr>
          <w:p w:rsidR="007717DC" w:rsidRDefault="007717DC" w:rsidP="0000481D">
            <w:pPr>
              <w:spacing w:before="60"/>
              <w:ind w:left="-113" w:right="-57"/>
              <w:jc w:val="center"/>
              <w:rPr>
                <w:sz w:val="22"/>
                <w:szCs w:val="22"/>
              </w:rPr>
            </w:pPr>
            <w:r>
              <w:rPr>
                <w:sz w:val="22"/>
                <w:szCs w:val="22"/>
              </w:rPr>
              <w:t>в % к</w:t>
            </w:r>
          </w:p>
        </w:tc>
        <w:tc>
          <w:tcPr>
            <w:tcW w:w="621" w:type="pct"/>
            <w:vMerge w:val="restart"/>
            <w:tcBorders>
              <w:top w:val="single" w:sz="4" w:space="0" w:color="auto"/>
              <w:left w:val="single" w:sz="4" w:space="0" w:color="auto"/>
              <w:bottom w:val="single" w:sz="4" w:space="0" w:color="auto"/>
              <w:right w:val="single" w:sz="4" w:space="0" w:color="auto"/>
            </w:tcBorders>
          </w:tcPr>
          <w:p w:rsidR="007717DC" w:rsidRDefault="000731BC" w:rsidP="0000481D">
            <w:pPr>
              <w:spacing w:before="60"/>
              <w:ind w:left="-113" w:right="-113"/>
              <w:jc w:val="center"/>
              <w:rPr>
                <w:sz w:val="22"/>
                <w:szCs w:val="22"/>
              </w:rPr>
            </w:pPr>
            <w:r>
              <w:rPr>
                <w:sz w:val="22"/>
                <w:szCs w:val="22"/>
              </w:rPr>
              <w:t xml:space="preserve">на </w:t>
            </w:r>
            <w:r>
              <w:rPr>
                <w:sz w:val="22"/>
                <w:szCs w:val="22"/>
              </w:rPr>
              <w:br/>
            </w:r>
            <w:r w:rsidR="003D3812">
              <w:rPr>
                <w:spacing w:val="-4"/>
                <w:sz w:val="22"/>
                <w:szCs w:val="22"/>
              </w:rPr>
              <w:t xml:space="preserve">1 </w:t>
            </w:r>
            <w:r w:rsidR="00A16A96">
              <w:rPr>
                <w:spacing w:val="-4"/>
                <w:sz w:val="22"/>
                <w:szCs w:val="22"/>
              </w:rPr>
              <w:t>сентября</w:t>
            </w:r>
            <w:r w:rsidR="00AB1E9E">
              <w:rPr>
                <w:spacing w:val="-4"/>
                <w:sz w:val="22"/>
                <w:szCs w:val="22"/>
              </w:rPr>
              <w:t xml:space="preserve"> </w:t>
            </w:r>
            <w:r>
              <w:rPr>
                <w:sz w:val="22"/>
                <w:szCs w:val="22"/>
              </w:rPr>
              <w:br/>
              <w:t>202</w:t>
            </w:r>
            <w:r w:rsidR="00AC48BF">
              <w:rPr>
                <w:sz w:val="22"/>
                <w:szCs w:val="22"/>
              </w:rPr>
              <w:t>2</w:t>
            </w:r>
            <w:r>
              <w:rPr>
                <w:sz w:val="22"/>
                <w:szCs w:val="22"/>
              </w:rPr>
              <w:t xml:space="preserve"> г., </w:t>
            </w:r>
            <w:r>
              <w:rPr>
                <w:sz w:val="22"/>
                <w:szCs w:val="22"/>
                <w:lang w:val="be-BY"/>
              </w:rPr>
              <w:br/>
            </w:r>
            <w:r w:rsidR="00B24F45">
              <w:rPr>
                <w:sz w:val="22"/>
                <w:szCs w:val="22"/>
              </w:rPr>
              <w:t>млн</w:t>
            </w:r>
            <w:r>
              <w:rPr>
                <w:sz w:val="22"/>
                <w:szCs w:val="22"/>
              </w:rPr>
              <w:t>. руб.</w:t>
            </w:r>
          </w:p>
        </w:tc>
        <w:tc>
          <w:tcPr>
            <w:tcW w:w="1096" w:type="pct"/>
            <w:gridSpan w:val="2"/>
            <w:tcBorders>
              <w:top w:val="nil"/>
              <w:left w:val="single" w:sz="4" w:space="0" w:color="auto"/>
              <w:bottom w:val="single" w:sz="4" w:space="0" w:color="auto"/>
              <w:right w:val="single" w:sz="4" w:space="0" w:color="auto"/>
            </w:tcBorders>
            <w:hideMark/>
          </w:tcPr>
          <w:p w:rsidR="007717DC" w:rsidRDefault="007717DC" w:rsidP="0000481D">
            <w:pPr>
              <w:spacing w:before="60"/>
              <w:ind w:left="-113" w:right="-57"/>
              <w:jc w:val="center"/>
              <w:rPr>
                <w:sz w:val="22"/>
                <w:szCs w:val="22"/>
              </w:rPr>
            </w:pPr>
            <w:r>
              <w:rPr>
                <w:sz w:val="22"/>
                <w:szCs w:val="22"/>
              </w:rPr>
              <w:t>в % к</w:t>
            </w:r>
          </w:p>
        </w:tc>
      </w:tr>
      <w:tr w:rsidR="0090065C" w:rsidTr="00570870">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90065C" w:rsidRDefault="0090065C" w:rsidP="0000481D">
            <w:pPr>
              <w:spacing w:before="60"/>
              <w:jc w:val="center"/>
              <w:rPr>
                <w:sz w:val="22"/>
                <w:szCs w:val="22"/>
              </w:rPr>
            </w:pPr>
          </w:p>
        </w:tc>
        <w:tc>
          <w:tcPr>
            <w:tcW w:w="619" w:type="pct"/>
            <w:vMerge/>
            <w:tcBorders>
              <w:top w:val="single" w:sz="4" w:space="0" w:color="auto"/>
              <w:left w:val="nil"/>
              <w:bottom w:val="single" w:sz="4" w:space="0" w:color="auto"/>
              <w:right w:val="single" w:sz="4" w:space="0" w:color="auto"/>
            </w:tcBorders>
            <w:hideMark/>
          </w:tcPr>
          <w:p w:rsidR="0090065C" w:rsidRDefault="0090065C" w:rsidP="0000481D">
            <w:pPr>
              <w:spacing w:before="60"/>
              <w:jc w:val="center"/>
              <w:rPr>
                <w:sz w:val="22"/>
                <w:szCs w:val="22"/>
              </w:rPr>
            </w:pPr>
          </w:p>
        </w:tc>
        <w:tc>
          <w:tcPr>
            <w:tcW w:w="575" w:type="pct"/>
            <w:tcBorders>
              <w:top w:val="nil"/>
              <w:left w:val="single" w:sz="4" w:space="0" w:color="auto"/>
              <w:bottom w:val="single" w:sz="4" w:space="0" w:color="auto"/>
              <w:right w:val="single" w:sz="4" w:space="0" w:color="auto"/>
            </w:tcBorders>
            <w:hideMark/>
          </w:tcPr>
          <w:p w:rsidR="0090065C" w:rsidRPr="00327402" w:rsidRDefault="0090065C" w:rsidP="0000481D">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51" w:type="pct"/>
            <w:tcBorders>
              <w:top w:val="nil"/>
              <w:left w:val="single" w:sz="4" w:space="0" w:color="auto"/>
              <w:bottom w:val="single" w:sz="4" w:space="0" w:color="auto"/>
              <w:right w:val="single" w:sz="4" w:space="0" w:color="auto"/>
            </w:tcBorders>
            <w:hideMark/>
          </w:tcPr>
          <w:p w:rsidR="0090065C" w:rsidRPr="00327402" w:rsidRDefault="003D3812" w:rsidP="0000481D">
            <w:pPr>
              <w:pStyle w:val="21"/>
              <w:tabs>
                <w:tab w:val="left" w:pos="-3"/>
              </w:tabs>
              <w:spacing w:before="6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c>
          <w:tcPr>
            <w:tcW w:w="621" w:type="pct"/>
            <w:vMerge/>
            <w:tcBorders>
              <w:top w:val="single" w:sz="4" w:space="0" w:color="auto"/>
              <w:left w:val="single" w:sz="4" w:space="0" w:color="auto"/>
              <w:bottom w:val="single" w:sz="4" w:space="0" w:color="auto"/>
              <w:right w:val="single" w:sz="4" w:space="0" w:color="auto"/>
            </w:tcBorders>
            <w:hideMark/>
          </w:tcPr>
          <w:p w:rsidR="0090065C" w:rsidRDefault="0090065C" w:rsidP="0000481D">
            <w:pPr>
              <w:spacing w:before="60"/>
              <w:jc w:val="center"/>
              <w:rPr>
                <w:sz w:val="22"/>
                <w:szCs w:val="22"/>
              </w:rPr>
            </w:pPr>
          </w:p>
        </w:tc>
        <w:tc>
          <w:tcPr>
            <w:tcW w:w="548" w:type="pct"/>
            <w:tcBorders>
              <w:top w:val="nil"/>
              <w:left w:val="single" w:sz="4" w:space="0" w:color="auto"/>
              <w:bottom w:val="single" w:sz="4" w:space="0" w:color="auto"/>
              <w:right w:val="single" w:sz="4" w:space="0" w:color="auto"/>
            </w:tcBorders>
            <w:hideMark/>
          </w:tcPr>
          <w:p w:rsidR="0090065C" w:rsidRPr="00327402" w:rsidRDefault="0090065C" w:rsidP="0000481D">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8" w:type="pct"/>
            <w:tcBorders>
              <w:top w:val="nil"/>
              <w:left w:val="single" w:sz="4" w:space="0" w:color="auto"/>
              <w:bottom w:val="single" w:sz="4" w:space="0" w:color="auto"/>
              <w:right w:val="single" w:sz="4" w:space="0" w:color="auto"/>
            </w:tcBorders>
            <w:hideMark/>
          </w:tcPr>
          <w:p w:rsidR="0090065C" w:rsidRPr="00327402" w:rsidRDefault="003D3812" w:rsidP="0000481D">
            <w:pPr>
              <w:pStyle w:val="21"/>
              <w:tabs>
                <w:tab w:val="left" w:pos="-3"/>
              </w:tabs>
              <w:spacing w:before="60" w:line="240" w:lineRule="exact"/>
              <w:ind w:left="-57" w:right="-57" w:firstLine="0"/>
              <w:jc w:val="center"/>
              <w:rPr>
                <w:sz w:val="22"/>
                <w:szCs w:val="22"/>
              </w:rPr>
            </w:pPr>
            <w:r>
              <w:rPr>
                <w:sz w:val="22"/>
                <w:szCs w:val="22"/>
              </w:rPr>
              <w:t xml:space="preserve">1 </w:t>
            </w:r>
            <w:r w:rsidR="00A16A96">
              <w:rPr>
                <w:sz w:val="22"/>
                <w:szCs w:val="22"/>
              </w:rPr>
              <w:t>августа</w:t>
            </w:r>
            <w:r w:rsidR="0090065C" w:rsidRPr="00327402">
              <w:rPr>
                <w:sz w:val="22"/>
                <w:szCs w:val="22"/>
              </w:rPr>
              <w:br/>
              <w:t>202</w:t>
            </w:r>
            <w:r w:rsidR="0090065C">
              <w:rPr>
                <w:sz w:val="22"/>
                <w:szCs w:val="22"/>
              </w:rPr>
              <w:t>2</w:t>
            </w:r>
            <w:r w:rsidR="0090065C" w:rsidRPr="00327402">
              <w:rPr>
                <w:sz w:val="22"/>
                <w:szCs w:val="22"/>
              </w:rPr>
              <w:t xml:space="preserve"> г.</w:t>
            </w:r>
          </w:p>
        </w:tc>
      </w:tr>
      <w:tr w:rsidR="00AC7F87" w:rsidRPr="00650F9B" w:rsidTr="00570870">
        <w:trPr>
          <w:cantSplit/>
          <w:jc w:val="center"/>
        </w:trPr>
        <w:tc>
          <w:tcPr>
            <w:tcW w:w="156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right="-57"/>
              <w:rPr>
                <w:b/>
                <w:sz w:val="22"/>
                <w:szCs w:val="22"/>
              </w:rPr>
            </w:pPr>
            <w:r w:rsidRPr="00F06295">
              <w:rPr>
                <w:b/>
                <w:sz w:val="22"/>
                <w:szCs w:val="22"/>
              </w:rPr>
              <w:t>Всего по области</w:t>
            </w:r>
          </w:p>
        </w:tc>
        <w:tc>
          <w:tcPr>
            <w:tcW w:w="619"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5A5B70" w:rsidP="00877A1D">
            <w:pPr>
              <w:widowControl w:val="0"/>
              <w:autoSpaceDE w:val="0"/>
              <w:autoSpaceDN w:val="0"/>
              <w:adjustRightInd w:val="0"/>
              <w:spacing w:before="120" w:after="120"/>
              <w:ind w:right="340"/>
              <w:jc w:val="right"/>
              <w:rPr>
                <w:rFonts w:eastAsia="Arial Unicode MS"/>
                <w:b/>
                <w:sz w:val="22"/>
                <w:szCs w:val="22"/>
              </w:rPr>
            </w:pPr>
            <w:r>
              <w:rPr>
                <w:rFonts w:eastAsia="Arial Unicode MS"/>
                <w:b/>
                <w:sz w:val="22"/>
                <w:szCs w:val="22"/>
              </w:rPr>
              <w:t>7</w:t>
            </w:r>
            <w:r w:rsidR="006B20B9">
              <w:rPr>
                <w:rFonts w:eastAsia="Arial Unicode MS"/>
                <w:b/>
                <w:sz w:val="22"/>
                <w:szCs w:val="22"/>
              </w:rPr>
              <w:t>6,7</w:t>
            </w:r>
          </w:p>
        </w:tc>
        <w:tc>
          <w:tcPr>
            <w:tcW w:w="575"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b/>
                <w:sz w:val="22"/>
                <w:szCs w:val="22"/>
              </w:rPr>
            </w:pPr>
            <w:r>
              <w:rPr>
                <w:rFonts w:eastAsia="Arial Unicode MS"/>
                <w:b/>
                <w:sz w:val="22"/>
                <w:szCs w:val="22"/>
              </w:rPr>
              <w:t>124,9</w:t>
            </w:r>
          </w:p>
        </w:tc>
        <w:tc>
          <w:tcPr>
            <w:tcW w:w="551"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b/>
                <w:sz w:val="22"/>
                <w:szCs w:val="22"/>
              </w:rPr>
            </w:pPr>
            <w:r>
              <w:rPr>
                <w:rFonts w:eastAsia="Arial Unicode MS"/>
                <w:b/>
                <w:sz w:val="22"/>
                <w:szCs w:val="22"/>
              </w:rPr>
              <w:t>95,9</w:t>
            </w:r>
          </w:p>
        </w:tc>
        <w:tc>
          <w:tcPr>
            <w:tcW w:w="621"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C7F87" w:rsidRPr="00111313" w:rsidRDefault="00825D23" w:rsidP="004B556E">
            <w:pPr>
              <w:widowControl w:val="0"/>
              <w:autoSpaceDE w:val="0"/>
              <w:autoSpaceDN w:val="0"/>
              <w:adjustRightInd w:val="0"/>
              <w:spacing w:before="120" w:after="120"/>
              <w:ind w:right="283"/>
              <w:jc w:val="right"/>
              <w:rPr>
                <w:rFonts w:eastAsia="Arial Unicode MS"/>
                <w:b/>
                <w:sz w:val="22"/>
                <w:szCs w:val="22"/>
              </w:rPr>
            </w:pPr>
            <w:r>
              <w:rPr>
                <w:rFonts w:eastAsia="Arial Unicode MS"/>
                <w:b/>
                <w:sz w:val="22"/>
                <w:szCs w:val="22"/>
              </w:rPr>
              <w:t>42,6</w:t>
            </w:r>
          </w:p>
        </w:tc>
        <w:tc>
          <w:tcPr>
            <w:tcW w:w="548"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825D23" w:rsidP="004B556E">
            <w:pPr>
              <w:widowControl w:val="0"/>
              <w:autoSpaceDE w:val="0"/>
              <w:autoSpaceDN w:val="0"/>
              <w:adjustRightInd w:val="0"/>
              <w:spacing w:before="120" w:after="120"/>
              <w:ind w:right="57"/>
              <w:jc w:val="right"/>
              <w:rPr>
                <w:rFonts w:eastAsia="Arial Unicode MS"/>
                <w:b/>
                <w:sz w:val="22"/>
                <w:szCs w:val="22"/>
              </w:rPr>
            </w:pPr>
            <w:r>
              <w:rPr>
                <w:rFonts w:eastAsia="Arial Unicode MS"/>
                <w:b/>
                <w:sz w:val="22"/>
                <w:szCs w:val="22"/>
              </w:rPr>
              <w:t>221,3</w:t>
            </w:r>
          </w:p>
        </w:tc>
        <w:tc>
          <w:tcPr>
            <w:tcW w:w="54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6B20B9" w:rsidP="00877A1D">
            <w:pPr>
              <w:spacing w:before="120" w:after="120"/>
              <w:ind w:right="198"/>
              <w:jc w:val="right"/>
              <w:rPr>
                <w:b/>
                <w:sz w:val="22"/>
                <w:szCs w:val="22"/>
              </w:rPr>
            </w:pPr>
            <w:r>
              <w:rPr>
                <w:b/>
                <w:sz w:val="22"/>
                <w:szCs w:val="22"/>
              </w:rPr>
              <w:t>95,</w:t>
            </w:r>
            <w:r w:rsidR="00825D23">
              <w:rPr>
                <w:b/>
                <w:sz w:val="22"/>
                <w:szCs w:val="22"/>
              </w:rPr>
              <w:t>5</w:t>
            </w:r>
          </w:p>
        </w:tc>
      </w:tr>
      <w:tr w:rsidR="00AC7F87" w:rsidTr="00570870">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284" w:right="-57"/>
              <w:rPr>
                <w:sz w:val="22"/>
                <w:szCs w:val="22"/>
              </w:rPr>
            </w:pPr>
            <w:r w:rsidRPr="00F06295">
              <w:rPr>
                <w:sz w:val="22"/>
                <w:szCs w:val="22"/>
              </w:rPr>
              <w:t>в том числе:</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877A1D">
            <w:pPr>
              <w:widowControl w:val="0"/>
              <w:autoSpaceDE w:val="0"/>
              <w:autoSpaceDN w:val="0"/>
              <w:adjustRightInd w:val="0"/>
              <w:spacing w:before="120" w:after="120"/>
              <w:ind w:right="340"/>
              <w:jc w:val="right"/>
              <w:rPr>
                <w:rFonts w:eastAsia="Arial Unicode MS"/>
                <w:sz w:val="22"/>
                <w:szCs w:val="22"/>
              </w:rPr>
            </w:pP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A63A41" w:rsidRDefault="00AC7F87" w:rsidP="00877A1D">
            <w:pPr>
              <w:widowControl w:val="0"/>
              <w:autoSpaceDE w:val="0"/>
              <w:autoSpaceDN w:val="0"/>
              <w:adjustRightInd w:val="0"/>
              <w:spacing w:before="120" w:after="120"/>
              <w:jc w:val="right"/>
              <w:rPr>
                <w:rFonts w:eastAsia="Arial Unicode MS"/>
                <w:sz w:val="22"/>
                <w:szCs w:val="22"/>
              </w:rPr>
            </w:pP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4B556E">
            <w:pPr>
              <w:widowControl w:val="0"/>
              <w:autoSpaceDE w:val="0"/>
              <w:autoSpaceDN w:val="0"/>
              <w:adjustRightInd w:val="0"/>
              <w:spacing w:before="120" w:after="120"/>
              <w:ind w:right="170"/>
              <w:jc w:val="right"/>
              <w:rPr>
                <w:rFonts w:eastAsia="Arial Unicode MS"/>
                <w:sz w:val="22"/>
                <w:szCs w:val="22"/>
              </w:rPr>
            </w:pP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63A41" w:rsidRDefault="00AC7F87" w:rsidP="004B556E">
            <w:pPr>
              <w:widowControl w:val="0"/>
              <w:autoSpaceDE w:val="0"/>
              <w:autoSpaceDN w:val="0"/>
              <w:adjustRightInd w:val="0"/>
              <w:spacing w:before="120" w:after="120"/>
              <w:ind w:right="283"/>
              <w:jc w:val="right"/>
              <w:rPr>
                <w:rFonts w:eastAsia="Arial Unicode MS"/>
                <w:sz w:val="22"/>
                <w:szCs w:val="22"/>
              </w:rPr>
            </w:pP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A63A41" w:rsidRDefault="00AC7F87" w:rsidP="004B556E">
            <w:pPr>
              <w:widowControl w:val="0"/>
              <w:autoSpaceDE w:val="0"/>
              <w:autoSpaceDN w:val="0"/>
              <w:adjustRightInd w:val="0"/>
              <w:spacing w:before="120" w:after="120"/>
              <w:ind w:right="57"/>
              <w:jc w:val="right"/>
              <w:rPr>
                <w:rFonts w:eastAsia="Arial Unicode MS"/>
                <w:sz w:val="22"/>
                <w:szCs w:val="22"/>
              </w:rPr>
            </w:pP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Default="00AC7F87" w:rsidP="00877A1D">
            <w:pPr>
              <w:widowControl w:val="0"/>
              <w:autoSpaceDE w:val="0"/>
              <w:autoSpaceDN w:val="0"/>
              <w:adjustRightInd w:val="0"/>
              <w:spacing w:before="120" w:after="120"/>
              <w:ind w:right="198"/>
              <w:jc w:val="right"/>
            </w:pPr>
          </w:p>
        </w:tc>
      </w:tr>
      <w:tr w:rsidR="00AC7F87" w:rsidTr="00570870">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sz w:val="22"/>
                <w:szCs w:val="22"/>
              </w:rPr>
            </w:pPr>
            <w:r w:rsidRPr="00F06295">
              <w:rPr>
                <w:rFonts w:eastAsia="Arial Unicode MS"/>
                <w:sz w:val="22"/>
                <w:szCs w:val="22"/>
              </w:rPr>
              <w:t>сельское, лесное и рыбное хозяйство</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2,0</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81,3</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110,6</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4695E" w:rsidRDefault="00196048"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0,5</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196048"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1</w:t>
            </w:r>
            <w:r w:rsidR="00825D23">
              <w:rPr>
                <w:rFonts w:eastAsia="Arial Unicode MS"/>
                <w:sz w:val="22"/>
                <w:szCs w:val="22"/>
              </w:rPr>
              <w:t>22,6</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825D23" w:rsidP="00877A1D">
            <w:pPr>
              <w:tabs>
                <w:tab w:val="left" w:pos="0"/>
              </w:tabs>
              <w:spacing w:before="120" w:after="120"/>
              <w:ind w:right="198"/>
              <w:jc w:val="right"/>
              <w:rPr>
                <w:sz w:val="22"/>
              </w:rPr>
            </w:pPr>
            <w:r>
              <w:rPr>
                <w:sz w:val="22"/>
              </w:rPr>
              <w:t>105,0</w:t>
            </w:r>
          </w:p>
        </w:tc>
      </w:tr>
      <w:tr w:rsidR="00AC7F87" w:rsidTr="00570870">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227" w:right="-57"/>
              <w:rPr>
                <w:rFonts w:eastAsia="Arial Unicode MS"/>
                <w:sz w:val="22"/>
                <w:szCs w:val="22"/>
              </w:rPr>
            </w:pPr>
            <w:r w:rsidRPr="00F06295">
              <w:rPr>
                <w:rFonts w:eastAsia="Arial Unicode MS"/>
                <w:sz w:val="22"/>
                <w:szCs w:val="22"/>
              </w:rPr>
              <w:t>сельское хозяйство</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1,</w:t>
            </w:r>
            <w:r w:rsidR="006B20B9">
              <w:rPr>
                <w:rFonts w:eastAsia="Arial Unicode MS"/>
                <w:sz w:val="22"/>
                <w:szCs w:val="22"/>
              </w:rPr>
              <w:t>9</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80,5</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110,7</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A4695E" w:rsidRDefault="00196048"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0,5</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196048"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1</w:t>
            </w:r>
            <w:r w:rsidR="00825D23">
              <w:rPr>
                <w:rFonts w:eastAsia="Arial Unicode MS"/>
                <w:sz w:val="22"/>
                <w:szCs w:val="22"/>
              </w:rPr>
              <w:t>22,6</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825D23" w:rsidP="00877A1D">
            <w:pPr>
              <w:tabs>
                <w:tab w:val="left" w:pos="0"/>
              </w:tabs>
              <w:spacing w:before="120" w:after="120"/>
              <w:ind w:right="198"/>
              <w:jc w:val="right"/>
              <w:rPr>
                <w:sz w:val="22"/>
              </w:rPr>
            </w:pPr>
            <w:r>
              <w:rPr>
                <w:sz w:val="22"/>
              </w:rPr>
              <w:t>105,0</w:t>
            </w:r>
          </w:p>
        </w:tc>
      </w:tr>
      <w:tr w:rsidR="00AC7F87" w:rsidTr="00570870">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rFonts w:eastAsia="Arial Unicode MS"/>
                <w:sz w:val="22"/>
                <w:szCs w:val="22"/>
              </w:rPr>
            </w:pPr>
            <w:r w:rsidRPr="00F06295">
              <w:rPr>
                <w:rFonts w:eastAsia="Arial Unicode MS"/>
                <w:sz w:val="22"/>
                <w:szCs w:val="22"/>
              </w:rPr>
              <w:t>промышленность</w:t>
            </w:r>
          </w:p>
        </w:tc>
        <w:tc>
          <w:tcPr>
            <w:tcW w:w="61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6</w:t>
            </w:r>
            <w:r w:rsidR="006B20B9">
              <w:rPr>
                <w:rFonts w:eastAsia="Arial Unicode MS"/>
                <w:sz w:val="22"/>
                <w:szCs w:val="22"/>
              </w:rPr>
              <w:t>0,9</w:t>
            </w:r>
          </w:p>
        </w:tc>
        <w:tc>
          <w:tcPr>
            <w:tcW w:w="575"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112,5</w:t>
            </w:r>
          </w:p>
        </w:tc>
        <w:tc>
          <w:tcPr>
            <w:tcW w:w="551"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90,0</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196048" w:rsidRPr="00111313" w:rsidRDefault="00825D23"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36,9</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825D23"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217,0</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B024FA" w:rsidRDefault="00825D23" w:rsidP="00877A1D">
            <w:pPr>
              <w:tabs>
                <w:tab w:val="left" w:pos="0"/>
              </w:tabs>
              <w:spacing w:before="120" w:after="120"/>
              <w:ind w:right="198"/>
              <w:jc w:val="right"/>
              <w:rPr>
                <w:sz w:val="22"/>
              </w:rPr>
            </w:pPr>
            <w:r>
              <w:rPr>
                <w:sz w:val="22"/>
              </w:rPr>
              <w:t>97,4</w:t>
            </w:r>
          </w:p>
        </w:tc>
      </w:tr>
      <w:tr w:rsidR="00AC7F87" w:rsidTr="00570870">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rFonts w:eastAsia="Arial Unicode MS"/>
                <w:sz w:val="22"/>
                <w:szCs w:val="22"/>
              </w:rPr>
            </w:pPr>
            <w:r w:rsidRPr="00F06295">
              <w:rPr>
                <w:rFonts w:eastAsia="Arial Unicode MS"/>
                <w:sz w:val="22"/>
                <w:szCs w:val="22"/>
              </w:rPr>
              <w:t>строительство</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AC7F87" w:rsidRPr="00F66D89"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0,</w:t>
            </w:r>
            <w:r w:rsidR="006B20B9">
              <w:rPr>
                <w:rFonts w:eastAsia="Arial Unicode MS"/>
                <w:sz w:val="22"/>
                <w:szCs w:val="22"/>
              </w:rPr>
              <w:t>3</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54,7</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125,3</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A4695E" w:rsidRDefault="00196048"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1,</w:t>
            </w:r>
            <w:r w:rsidR="00825D23">
              <w:rPr>
                <w:rFonts w:eastAsia="Arial Unicode MS"/>
                <w:sz w:val="22"/>
                <w:szCs w:val="22"/>
              </w:rPr>
              <w:t>2</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196048"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 xml:space="preserve">в </w:t>
            </w:r>
            <w:r w:rsidR="00825D23">
              <w:rPr>
                <w:rFonts w:eastAsia="Arial Unicode MS"/>
                <w:sz w:val="22"/>
                <w:szCs w:val="22"/>
              </w:rPr>
              <w:t>7,4</w:t>
            </w:r>
            <w:r>
              <w:rPr>
                <w:rFonts w:eastAsia="Arial Unicode MS"/>
                <w:sz w:val="22"/>
                <w:szCs w:val="22"/>
              </w:rPr>
              <w:t>р.</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B024FA" w:rsidRDefault="00825D23" w:rsidP="00877A1D">
            <w:pPr>
              <w:tabs>
                <w:tab w:val="left" w:pos="0"/>
              </w:tabs>
              <w:spacing w:before="120" w:after="120"/>
              <w:ind w:right="198"/>
              <w:jc w:val="right"/>
              <w:rPr>
                <w:sz w:val="22"/>
              </w:rPr>
            </w:pPr>
            <w:r>
              <w:rPr>
                <w:sz w:val="22"/>
              </w:rPr>
              <w:t>113,4</w:t>
            </w:r>
          </w:p>
        </w:tc>
      </w:tr>
      <w:tr w:rsidR="00AC7F87" w:rsidTr="00570870">
        <w:trPr>
          <w:cantSplit/>
          <w:jc w:val="center"/>
        </w:trPr>
        <w:tc>
          <w:tcPr>
            <w:tcW w:w="1566" w:type="pct"/>
            <w:tcBorders>
              <w:left w:val="single" w:sz="4" w:space="0" w:color="auto"/>
              <w:bottom w:val="nil"/>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торговля; ремонт автомобилей и мотоциклов</w:t>
            </w:r>
          </w:p>
        </w:tc>
        <w:tc>
          <w:tcPr>
            <w:tcW w:w="619" w:type="pct"/>
            <w:tcBorders>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2,</w:t>
            </w:r>
            <w:r w:rsidR="006B20B9">
              <w:rPr>
                <w:rFonts w:eastAsia="Arial Unicode MS"/>
                <w:sz w:val="22"/>
                <w:szCs w:val="22"/>
              </w:rPr>
              <w:t>3</w:t>
            </w:r>
          </w:p>
        </w:tc>
        <w:tc>
          <w:tcPr>
            <w:tcW w:w="575" w:type="pct"/>
            <w:tcBorders>
              <w:left w:val="single" w:sz="4" w:space="0" w:color="auto"/>
              <w:bottom w:val="nil"/>
              <w:right w:val="single" w:sz="4" w:space="0" w:color="auto"/>
            </w:tcBorders>
            <w:tcMar>
              <w:top w:w="0" w:type="dxa"/>
              <w:left w:w="51" w:type="dxa"/>
              <w:bottom w:w="0" w:type="dxa"/>
              <w:right w:w="51" w:type="dxa"/>
            </w:tcMar>
            <w:vAlign w:val="bottom"/>
          </w:tcPr>
          <w:p w:rsidR="00AC7F87" w:rsidRPr="00F66D89" w:rsidRDefault="006B20B9"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55,2</w:t>
            </w:r>
          </w:p>
        </w:tc>
        <w:tc>
          <w:tcPr>
            <w:tcW w:w="551" w:type="pct"/>
            <w:tcBorders>
              <w:left w:val="single" w:sz="4" w:space="0" w:color="auto"/>
              <w:bottom w:val="nil"/>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97,2</w:t>
            </w:r>
          </w:p>
        </w:tc>
        <w:tc>
          <w:tcPr>
            <w:tcW w:w="621" w:type="pct"/>
            <w:tcBorders>
              <w:left w:val="single" w:sz="4" w:space="0" w:color="auto"/>
              <w:bottom w:val="nil"/>
              <w:right w:val="single" w:sz="4" w:space="0" w:color="auto"/>
            </w:tcBorders>
            <w:tcMar>
              <w:top w:w="0" w:type="dxa"/>
              <w:left w:w="108" w:type="dxa"/>
              <w:bottom w:w="0" w:type="dxa"/>
              <w:right w:w="108" w:type="dxa"/>
            </w:tcMar>
            <w:vAlign w:val="bottom"/>
          </w:tcPr>
          <w:p w:rsidR="00AC7F87" w:rsidRPr="00111313" w:rsidRDefault="00196048"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0,2</w:t>
            </w:r>
          </w:p>
        </w:tc>
        <w:tc>
          <w:tcPr>
            <w:tcW w:w="548" w:type="pct"/>
            <w:tcBorders>
              <w:left w:val="single" w:sz="4" w:space="0" w:color="auto"/>
              <w:bottom w:val="nil"/>
              <w:right w:val="single" w:sz="4" w:space="0" w:color="auto"/>
            </w:tcBorders>
            <w:tcMar>
              <w:top w:w="0" w:type="dxa"/>
              <w:left w:w="51" w:type="dxa"/>
              <w:bottom w:w="0" w:type="dxa"/>
              <w:right w:w="113" w:type="dxa"/>
            </w:tcMar>
            <w:vAlign w:val="bottom"/>
          </w:tcPr>
          <w:p w:rsidR="00AC7F87" w:rsidRPr="004D449F" w:rsidRDefault="00196048"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в 8</w:t>
            </w:r>
            <w:r w:rsidR="00825D23">
              <w:rPr>
                <w:rFonts w:eastAsia="Arial Unicode MS"/>
                <w:sz w:val="22"/>
                <w:szCs w:val="22"/>
              </w:rPr>
              <w:t>9,5</w:t>
            </w:r>
            <w:r>
              <w:rPr>
                <w:rFonts w:eastAsia="Arial Unicode MS"/>
                <w:sz w:val="22"/>
                <w:szCs w:val="22"/>
              </w:rPr>
              <w:t>р.</w:t>
            </w:r>
          </w:p>
        </w:tc>
        <w:tc>
          <w:tcPr>
            <w:tcW w:w="548" w:type="pct"/>
            <w:tcBorders>
              <w:left w:val="single" w:sz="4" w:space="0" w:color="auto"/>
              <w:bottom w:val="nil"/>
              <w:right w:val="single" w:sz="4" w:space="0" w:color="auto"/>
            </w:tcBorders>
            <w:tcMar>
              <w:top w:w="0" w:type="dxa"/>
              <w:left w:w="51" w:type="dxa"/>
              <w:bottom w:w="0" w:type="dxa"/>
              <w:right w:w="51" w:type="dxa"/>
            </w:tcMar>
            <w:vAlign w:val="bottom"/>
          </w:tcPr>
          <w:p w:rsidR="00AC7F87" w:rsidRPr="008145F3" w:rsidRDefault="000D75F3" w:rsidP="00877A1D">
            <w:pPr>
              <w:tabs>
                <w:tab w:val="left" w:pos="0"/>
              </w:tabs>
              <w:spacing w:before="120" w:after="120"/>
              <w:ind w:right="198"/>
              <w:jc w:val="right"/>
              <w:rPr>
                <w:sz w:val="22"/>
              </w:rPr>
            </w:pPr>
            <w:r>
              <w:rPr>
                <w:sz w:val="22"/>
              </w:rPr>
              <w:t>1</w:t>
            </w:r>
            <w:r w:rsidR="00825D23">
              <w:rPr>
                <w:sz w:val="22"/>
              </w:rPr>
              <w:t>10,5</w:t>
            </w:r>
          </w:p>
        </w:tc>
      </w:tr>
      <w:tr w:rsidR="00AC7F87" w:rsidTr="00570870">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rFonts w:eastAsia="Arial Unicode MS"/>
                <w:sz w:val="22"/>
                <w:szCs w:val="22"/>
              </w:rPr>
            </w:pPr>
            <w:r w:rsidRPr="00F06295">
              <w:rPr>
                <w:rFonts w:eastAsia="Arial Unicode MS"/>
                <w:sz w:val="22"/>
                <w:szCs w:val="22"/>
              </w:rPr>
              <w:t xml:space="preserve">транспортная деятельность, складирование, почтовая </w:t>
            </w:r>
            <w:r w:rsidRPr="00F06295">
              <w:rPr>
                <w:rFonts w:eastAsia="Arial Unicode MS"/>
                <w:sz w:val="22"/>
                <w:szCs w:val="22"/>
              </w:rPr>
              <w:br/>
              <w:t>и курьерская деятельность</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AC7F87" w:rsidRPr="00F8092C"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0,</w:t>
            </w:r>
            <w:r w:rsidR="006B20B9">
              <w:rPr>
                <w:rFonts w:eastAsia="Arial Unicode MS"/>
                <w:sz w:val="22"/>
                <w:szCs w:val="22"/>
              </w:rPr>
              <w:t>3</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AC7F87" w:rsidRPr="00A4695E" w:rsidRDefault="005A5B70"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в 1</w:t>
            </w:r>
            <w:r w:rsidR="006B20B9">
              <w:rPr>
                <w:rFonts w:eastAsia="Arial Unicode MS"/>
                <w:sz w:val="22"/>
                <w:szCs w:val="22"/>
              </w:rPr>
              <w:t>3,9</w:t>
            </w:r>
            <w:r>
              <w:rPr>
                <w:rFonts w:eastAsia="Arial Unicode MS"/>
                <w:sz w:val="22"/>
                <w:szCs w:val="22"/>
              </w:rPr>
              <w:t>р.</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88,8</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111313" w:rsidRDefault="00825D23"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0,7</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111313" w:rsidRDefault="00825D23"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143,4</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B024FA" w:rsidRDefault="00825D23" w:rsidP="00877A1D">
            <w:pPr>
              <w:tabs>
                <w:tab w:val="left" w:pos="0"/>
              </w:tabs>
              <w:spacing w:before="120" w:after="120"/>
              <w:ind w:right="198"/>
              <w:jc w:val="right"/>
              <w:rPr>
                <w:sz w:val="22"/>
              </w:rPr>
            </w:pPr>
            <w:r>
              <w:rPr>
                <w:sz w:val="22"/>
              </w:rPr>
              <w:t>65,1</w:t>
            </w:r>
          </w:p>
        </w:tc>
      </w:tr>
      <w:tr w:rsidR="00AC7F87" w:rsidTr="00570870">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AC7F87" w:rsidRPr="00F06295" w:rsidRDefault="00AC7F87" w:rsidP="004B556E">
            <w:pPr>
              <w:spacing w:before="120" w:after="120"/>
              <w:ind w:left="113" w:right="-57"/>
              <w:rPr>
                <w:rFonts w:eastAsia="Arial Unicode MS"/>
                <w:sz w:val="22"/>
                <w:szCs w:val="22"/>
              </w:rPr>
            </w:pPr>
            <w:r>
              <w:rPr>
                <w:rFonts w:eastAsia="Arial Unicode MS"/>
                <w:sz w:val="22"/>
                <w:szCs w:val="22"/>
              </w:rPr>
              <w:t>услуги по временному проживанию и питанию</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5A5B70"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0,0</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AC7F87" w:rsidRPr="005A54C1" w:rsidRDefault="005A5B70"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66,7</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AC7F87" w:rsidRPr="00CF0D71" w:rsidRDefault="000D75F3"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100,0</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Default="00494891"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Default="00494891"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Default="005F3199" w:rsidP="00877A1D">
            <w:pPr>
              <w:tabs>
                <w:tab w:val="left" w:pos="0"/>
              </w:tabs>
              <w:spacing w:before="120" w:after="120"/>
              <w:ind w:right="198"/>
              <w:jc w:val="right"/>
              <w:rPr>
                <w:sz w:val="22"/>
              </w:rPr>
            </w:pPr>
            <w:r>
              <w:rPr>
                <w:sz w:val="22"/>
              </w:rPr>
              <w:t>–</w:t>
            </w:r>
          </w:p>
        </w:tc>
      </w:tr>
      <w:tr w:rsidR="00494891" w:rsidTr="00570870">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494891" w:rsidRPr="00F06295" w:rsidRDefault="00494891" w:rsidP="004B556E">
            <w:pPr>
              <w:spacing w:before="120" w:after="120"/>
              <w:ind w:left="113" w:right="-57"/>
              <w:rPr>
                <w:rFonts w:eastAsia="Arial Unicode MS"/>
                <w:sz w:val="22"/>
                <w:szCs w:val="22"/>
              </w:rPr>
            </w:pPr>
            <w:r w:rsidRPr="00F06295">
              <w:rPr>
                <w:rFonts w:eastAsia="Arial Unicode MS"/>
                <w:sz w:val="22"/>
                <w:szCs w:val="22"/>
              </w:rPr>
              <w:t>информация и связь</w:t>
            </w:r>
          </w:p>
        </w:tc>
        <w:tc>
          <w:tcPr>
            <w:tcW w:w="619" w:type="pct"/>
            <w:tcBorders>
              <w:top w:val="nil"/>
              <w:left w:val="single" w:sz="4" w:space="0" w:color="auto"/>
              <w:right w:val="single" w:sz="4" w:space="0" w:color="auto"/>
            </w:tcBorders>
            <w:tcMar>
              <w:top w:w="0" w:type="dxa"/>
              <w:left w:w="51" w:type="dxa"/>
              <w:bottom w:w="0" w:type="dxa"/>
              <w:right w:w="51" w:type="dxa"/>
            </w:tcMar>
            <w:vAlign w:val="bottom"/>
          </w:tcPr>
          <w:p w:rsidR="00494891" w:rsidRPr="00F66D89" w:rsidRDefault="00494891"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2,3</w:t>
            </w:r>
          </w:p>
        </w:tc>
        <w:tc>
          <w:tcPr>
            <w:tcW w:w="575" w:type="pct"/>
            <w:tcBorders>
              <w:top w:val="nil"/>
              <w:left w:val="single" w:sz="4" w:space="0" w:color="auto"/>
              <w:right w:val="single" w:sz="4" w:space="0" w:color="auto"/>
            </w:tcBorders>
            <w:tcMar>
              <w:top w:w="0" w:type="dxa"/>
              <w:left w:w="51" w:type="dxa"/>
              <w:bottom w:w="0" w:type="dxa"/>
              <w:right w:w="51" w:type="dxa"/>
            </w:tcMar>
            <w:vAlign w:val="bottom"/>
          </w:tcPr>
          <w:p w:rsidR="00494891" w:rsidRPr="00A63A41" w:rsidRDefault="00494891"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w:t>
            </w:r>
          </w:p>
        </w:tc>
        <w:tc>
          <w:tcPr>
            <w:tcW w:w="551" w:type="pct"/>
            <w:tcBorders>
              <w:top w:val="nil"/>
              <w:left w:val="single" w:sz="4" w:space="0" w:color="auto"/>
              <w:right w:val="single" w:sz="4" w:space="0" w:color="auto"/>
            </w:tcBorders>
            <w:tcMar>
              <w:top w:w="0" w:type="dxa"/>
              <w:left w:w="51" w:type="dxa"/>
              <w:bottom w:w="0" w:type="dxa"/>
              <w:right w:w="113" w:type="dxa"/>
            </w:tcMar>
            <w:vAlign w:val="bottom"/>
          </w:tcPr>
          <w:p w:rsidR="00494891" w:rsidRPr="00111313"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98,2</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494891" w:rsidRDefault="00494891"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3,</w:t>
            </w:r>
            <w:r w:rsidR="00825D23">
              <w:rPr>
                <w:rFonts w:eastAsia="Arial Unicode MS"/>
                <w:sz w:val="22"/>
                <w:szCs w:val="22"/>
              </w:rPr>
              <w:t>1</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494891" w:rsidRDefault="00825D23"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265,8</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494891" w:rsidRPr="00B024FA" w:rsidRDefault="00494891" w:rsidP="00877A1D">
            <w:pPr>
              <w:tabs>
                <w:tab w:val="left" w:pos="0"/>
              </w:tabs>
              <w:spacing w:before="120" w:after="120"/>
              <w:ind w:right="198"/>
              <w:jc w:val="right"/>
              <w:rPr>
                <w:sz w:val="22"/>
              </w:rPr>
            </w:pPr>
            <w:r>
              <w:rPr>
                <w:sz w:val="22"/>
              </w:rPr>
              <w:t>7</w:t>
            </w:r>
            <w:r w:rsidR="00825D23">
              <w:rPr>
                <w:sz w:val="22"/>
              </w:rPr>
              <w:t>8,9</w:t>
            </w:r>
          </w:p>
        </w:tc>
      </w:tr>
      <w:tr w:rsidR="00AC7F87" w:rsidTr="00570870">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hideMark/>
          </w:tcPr>
          <w:p w:rsidR="00AC7F87" w:rsidRPr="00F06295" w:rsidRDefault="00AC7F87" w:rsidP="004B556E">
            <w:pPr>
              <w:spacing w:before="120" w:after="120"/>
              <w:ind w:left="113" w:right="-57"/>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619" w:type="pct"/>
            <w:tcBorders>
              <w:left w:val="single" w:sz="4" w:space="0" w:color="auto"/>
              <w:right w:val="single" w:sz="4" w:space="0" w:color="auto"/>
            </w:tcBorders>
            <w:tcMar>
              <w:top w:w="0" w:type="dxa"/>
              <w:left w:w="51" w:type="dxa"/>
              <w:bottom w:w="0" w:type="dxa"/>
              <w:right w:w="51" w:type="dxa"/>
            </w:tcMar>
            <w:vAlign w:val="bottom"/>
          </w:tcPr>
          <w:p w:rsidR="00AC7F87" w:rsidRPr="00111313" w:rsidRDefault="006B20B9"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8,5</w:t>
            </w:r>
          </w:p>
        </w:tc>
        <w:tc>
          <w:tcPr>
            <w:tcW w:w="575" w:type="pct"/>
            <w:tcBorders>
              <w:left w:val="single" w:sz="4" w:space="0" w:color="auto"/>
              <w:right w:val="single" w:sz="4" w:space="0" w:color="auto"/>
            </w:tcBorders>
            <w:tcMar>
              <w:top w:w="0" w:type="dxa"/>
              <w:left w:w="51" w:type="dxa"/>
              <w:bottom w:w="0" w:type="dxa"/>
              <w:right w:w="51" w:type="dxa"/>
            </w:tcMar>
            <w:vAlign w:val="bottom"/>
          </w:tcPr>
          <w:p w:rsidR="00AC7F87" w:rsidRPr="00570870" w:rsidRDefault="00EC455D" w:rsidP="00877A1D">
            <w:pPr>
              <w:widowControl w:val="0"/>
              <w:autoSpaceDE w:val="0"/>
              <w:autoSpaceDN w:val="0"/>
              <w:adjustRightInd w:val="0"/>
              <w:spacing w:before="120" w:after="120"/>
              <w:jc w:val="right"/>
              <w:rPr>
                <w:rFonts w:eastAsia="Arial Unicode MS"/>
                <w:spacing w:val="-6"/>
                <w:sz w:val="22"/>
                <w:szCs w:val="22"/>
              </w:rPr>
            </w:pPr>
            <w:r w:rsidRPr="00570870">
              <w:rPr>
                <w:rFonts w:eastAsia="Arial Unicode MS"/>
                <w:spacing w:val="-6"/>
                <w:sz w:val="22"/>
                <w:szCs w:val="22"/>
              </w:rPr>
              <w:t xml:space="preserve">в </w:t>
            </w:r>
            <w:r w:rsidR="006B20B9" w:rsidRPr="00570870">
              <w:rPr>
                <w:rFonts w:eastAsia="Arial Unicode MS"/>
                <w:spacing w:val="-6"/>
                <w:sz w:val="22"/>
                <w:szCs w:val="22"/>
              </w:rPr>
              <w:t>2 133,8</w:t>
            </w:r>
            <w:r w:rsidRPr="00570870">
              <w:rPr>
                <w:rFonts w:eastAsia="Arial Unicode MS"/>
                <w:spacing w:val="-6"/>
                <w:sz w:val="22"/>
                <w:szCs w:val="22"/>
              </w:rPr>
              <w:t>р.</w:t>
            </w:r>
          </w:p>
        </w:tc>
        <w:tc>
          <w:tcPr>
            <w:tcW w:w="551" w:type="pct"/>
            <w:tcBorders>
              <w:left w:val="single" w:sz="4" w:space="0" w:color="auto"/>
              <w:right w:val="single" w:sz="4" w:space="0" w:color="auto"/>
            </w:tcBorders>
            <w:tcMar>
              <w:top w:w="0" w:type="dxa"/>
              <w:left w:w="51" w:type="dxa"/>
              <w:bottom w:w="0" w:type="dxa"/>
              <w:right w:w="113" w:type="dxa"/>
            </w:tcMar>
            <w:vAlign w:val="bottom"/>
          </w:tcPr>
          <w:p w:rsidR="00AC7F87" w:rsidRPr="00A63A41" w:rsidRDefault="006B20B9"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165,0</w:t>
            </w:r>
          </w:p>
        </w:tc>
        <w:tc>
          <w:tcPr>
            <w:tcW w:w="621" w:type="pct"/>
            <w:tcBorders>
              <w:left w:val="single" w:sz="4" w:space="0" w:color="auto"/>
              <w:right w:val="single" w:sz="4" w:space="0" w:color="auto"/>
            </w:tcBorders>
            <w:tcMar>
              <w:top w:w="0" w:type="dxa"/>
              <w:left w:w="108" w:type="dxa"/>
              <w:bottom w:w="0" w:type="dxa"/>
              <w:right w:w="108" w:type="dxa"/>
            </w:tcMar>
            <w:vAlign w:val="bottom"/>
          </w:tcPr>
          <w:p w:rsidR="00AC7F87" w:rsidRPr="00B024FA" w:rsidRDefault="00494891" w:rsidP="004B556E">
            <w:pPr>
              <w:tabs>
                <w:tab w:val="left" w:pos="0"/>
              </w:tabs>
              <w:spacing w:before="120" w:after="120"/>
              <w:ind w:right="283"/>
              <w:jc w:val="right"/>
              <w:rPr>
                <w:rFonts w:eastAsia="Arial Unicode MS"/>
                <w:sz w:val="22"/>
                <w:szCs w:val="22"/>
              </w:rPr>
            </w:pPr>
            <w:r>
              <w:rPr>
                <w:rFonts w:eastAsia="Arial Unicode MS"/>
                <w:sz w:val="22"/>
                <w:szCs w:val="22"/>
              </w:rPr>
              <w:t>0,01</w:t>
            </w:r>
          </w:p>
        </w:tc>
        <w:tc>
          <w:tcPr>
            <w:tcW w:w="548" w:type="pct"/>
            <w:tcBorders>
              <w:left w:val="single" w:sz="4" w:space="0" w:color="auto"/>
              <w:right w:val="single" w:sz="4" w:space="0" w:color="auto"/>
            </w:tcBorders>
            <w:tcMar>
              <w:top w:w="0" w:type="dxa"/>
              <w:left w:w="51" w:type="dxa"/>
              <w:bottom w:w="0" w:type="dxa"/>
              <w:right w:w="113" w:type="dxa"/>
            </w:tcMar>
            <w:vAlign w:val="bottom"/>
          </w:tcPr>
          <w:p w:rsidR="00AC7F87" w:rsidRPr="00DF3B74" w:rsidRDefault="00494891"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w:t>
            </w:r>
          </w:p>
        </w:tc>
        <w:tc>
          <w:tcPr>
            <w:tcW w:w="548" w:type="pct"/>
            <w:tcBorders>
              <w:left w:val="single" w:sz="4" w:space="0" w:color="auto"/>
              <w:right w:val="single" w:sz="4" w:space="0" w:color="auto"/>
            </w:tcBorders>
            <w:tcMar>
              <w:top w:w="0" w:type="dxa"/>
              <w:left w:w="51" w:type="dxa"/>
              <w:bottom w:w="0" w:type="dxa"/>
              <w:right w:w="51" w:type="dxa"/>
            </w:tcMar>
            <w:vAlign w:val="bottom"/>
          </w:tcPr>
          <w:p w:rsidR="00AC7F87" w:rsidRPr="00B024FA" w:rsidRDefault="005F3199" w:rsidP="00877A1D">
            <w:pPr>
              <w:tabs>
                <w:tab w:val="left" w:pos="0"/>
              </w:tabs>
              <w:spacing w:before="120" w:after="120"/>
              <w:ind w:right="198"/>
              <w:jc w:val="right"/>
              <w:rPr>
                <w:sz w:val="22"/>
              </w:rPr>
            </w:pPr>
            <w:r>
              <w:rPr>
                <w:sz w:val="22"/>
              </w:rPr>
              <w:t>100,0</w:t>
            </w:r>
          </w:p>
        </w:tc>
      </w:tr>
      <w:tr w:rsidR="00096580" w:rsidTr="00570870">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tcPr>
          <w:p w:rsidR="00096580" w:rsidRDefault="00096580" w:rsidP="004B556E">
            <w:pPr>
              <w:spacing w:before="120" w:after="12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19" w:type="pct"/>
            <w:tcBorders>
              <w:left w:val="single" w:sz="4" w:space="0" w:color="auto"/>
              <w:right w:val="single" w:sz="4" w:space="0" w:color="auto"/>
            </w:tcBorders>
            <w:tcMar>
              <w:top w:w="0" w:type="dxa"/>
              <w:left w:w="51" w:type="dxa"/>
              <w:bottom w:w="0" w:type="dxa"/>
              <w:right w:w="51" w:type="dxa"/>
            </w:tcMar>
            <w:vAlign w:val="bottom"/>
          </w:tcPr>
          <w:p w:rsidR="00096580" w:rsidRDefault="00EC455D"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w:t>
            </w:r>
          </w:p>
        </w:tc>
        <w:tc>
          <w:tcPr>
            <w:tcW w:w="575" w:type="pct"/>
            <w:tcBorders>
              <w:left w:val="single" w:sz="4" w:space="0" w:color="auto"/>
              <w:right w:val="single" w:sz="4" w:space="0" w:color="auto"/>
            </w:tcBorders>
            <w:tcMar>
              <w:top w:w="0" w:type="dxa"/>
              <w:left w:w="51" w:type="dxa"/>
              <w:bottom w:w="0" w:type="dxa"/>
              <w:right w:w="51" w:type="dxa"/>
            </w:tcMar>
            <w:vAlign w:val="bottom"/>
          </w:tcPr>
          <w:p w:rsidR="00096580" w:rsidRDefault="00EC455D" w:rsidP="00877A1D">
            <w:pPr>
              <w:widowControl w:val="0"/>
              <w:autoSpaceDE w:val="0"/>
              <w:autoSpaceDN w:val="0"/>
              <w:adjustRightInd w:val="0"/>
              <w:spacing w:before="120" w:after="120"/>
              <w:jc w:val="right"/>
              <w:rPr>
                <w:sz w:val="22"/>
              </w:rPr>
            </w:pPr>
            <w:r>
              <w:rPr>
                <w:sz w:val="22"/>
              </w:rPr>
              <w:t>–</w:t>
            </w:r>
          </w:p>
        </w:tc>
        <w:tc>
          <w:tcPr>
            <w:tcW w:w="551" w:type="pct"/>
            <w:tcBorders>
              <w:left w:val="single" w:sz="4" w:space="0" w:color="auto"/>
              <w:right w:val="single" w:sz="4" w:space="0" w:color="auto"/>
            </w:tcBorders>
            <w:tcMar>
              <w:top w:w="0" w:type="dxa"/>
              <w:left w:w="51" w:type="dxa"/>
              <w:bottom w:w="0" w:type="dxa"/>
              <w:right w:w="113" w:type="dxa"/>
            </w:tcMar>
            <w:vAlign w:val="bottom"/>
          </w:tcPr>
          <w:p w:rsidR="00096580" w:rsidRDefault="00EC455D"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w:t>
            </w:r>
          </w:p>
        </w:tc>
        <w:tc>
          <w:tcPr>
            <w:tcW w:w="621" w:type="pct"/>
            <w:tcBorders>
              <w:left w:val="single" w:sz="4" w:space="0" w:color="auto"/>
              <w:right w:val="single" w:sz="4" w:space="0" w:color="auto"/>
            </w:tcBorders>
            <w:tcMar>
              <w:top w:w="0" w:type="dxa"/>
              <w:left w:w="108" w:type="dxa"/>
              <w:bottom w:w="0" w:type="dxa"/>
              <w:right w:w="108" w:type="dxa"/>
            </w:tcMar>
            <w:vAlign w:val="bottom"/>
          </w:tcPr>
          <w:p w:rsidR="00096580" w:rsidRDefault="00494891" w:rsidP="004B556E">
            <w:pPr>
              <w:tabs>
                <w:tab w:val="left" w:pos="0"/>
              </w:tabs>
              <w:spacing w:before="120" w:after="120"/>
              <w:ind w:right="283"/>
              <w:jc w:val="right"/>
              <w:rPr>
                <w:rFonts w:eastAsia="Arial Unicode MS"/>
                <w:sz w:val="22"/>
                <w:szCs w:val="22"/>
              </w:rPr>
            </w:pPr>
            <w:r>
              <w:rPr>
                <w:rFonts w:eastAsia="Arial Unicode MS"/>
                <w:sz w:val="22"/>
                <w:szCs w:val="22"/>
              </w:rPr>
              <w:t>0,01</w:t>
            </w:r>
          </w:p>
        </w:tc>
        <w:tc>
          <w:tcPr>
            <w:tcW w:w="548" w:type="pct"/>
            <w:tcBorders>
              <w:left w:val="single" w:sz="4" w:space="0" w:color="auto"/>
              <w:right w:val="single" w:sz="4" w:space="0" w:color="auto"/>
            </w:tcBorders>
            <w:tcMar>
              <w:top w:w="0" w:type="dxa"/>
              <w:left w:w="51" w:type="dxa"/>
              <w:bottom w:w="0" w:type="dxa"/>
              <w:right w:w="113" w:type="dxa"/>
            </w:tcMar>
            <w:vAlign w:val="bottom"/>
          </w:tcPr>
          <w:p w:rsidR="00096580" w:rsidRDefault="00494891"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w:t>
            </w:r>
          </w:p>
        </w:tc>
        <w:tc>
          <w:tcPr>
            <w:tcW w:w="548" w:type="pct"/>
            <w:tcBorders>
              <w:left w:val="single" w:sz="4" w:space="0" w:color="auto"/>
              <w:right w:val="single" w:sz="4" w:space="0" w:color="auto"/>
            </w:tcBorders>
            <w:tcMar>
              <w:top w:w="0" w:type="dxa"/>
              <w:left w:w="51" w:type="dxa"/>
              <w:bottom w:w="0" w:type="dxa"/>
              <w:right w:w="51" w:type="dxa"/>
            </w:tcMar>
            <w:vAlign w:val="bottom"/>
          </w:tcPr>
          <w:p w:rsidR="00096580" w:rsidRDefault="00825D23" w:rsidP="00877A1D">
            <w:pPr>
              <w:tabs>
                <w:tab w:val="left" w:pos="0"/>
              </w:tabs>
              <w:spacing w:before="120" w:after="120"/>
              <w:ind w:right="198"/>
              <w:jc w:val="right"/>
              <w:rPr>
                <w:sz w:val="22"/>
              </w:rPr>
            </w:pPr>
            <w:r>
              <w:rPr>
                <w:sz w:val="22"/>
              </w:rPr>
              <w:t>85,7</w:t>
            </w:r>
          </w:p>
        </w:tc>
      </w:tr>
      <w:tr w:rsidR="00096580" w:rsidTr="00570870">
        <w:trPr>
          <w:cantSplit/>
          <w:jc w:val="center"/>
        </w:trPr>
        <w:tc>
          <w:tcPr>
            <w:tcW w:w="1566"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096580" w:rsidRPr="00F06295" w:rsidRDefault="00096580" w:rsidP="004B556E">
            <w:pPr>
              <w:spacing w:before="120" w:after="120"/>
              <w:ind w:left="113" w:right="-57"/>
              <w:rPr>
                <w:rFonts w:eastAsia="Arial Unicode MS"/>
                <w:sz w:val="22"/>
                <w:szCs w:val="22"/>
              </w:rPr>
            </w:pPr>
            <w:r w:rsidRPr="00F06295">
              <w:rPr>
                <w:rFonts w:eastAsia="Arial Unicode MS"/>
                <w:sz w:val="22"/>
                <w:szCs w:val="22"/>
              </w:rPr>
              <w:t>творчество, спорт, развлечения и отдых</w:t>
            </w:r>
          </w:p>
        </w:tc>
        <w:tc>
          <w:tcPr>
            <w:tcW w:w="619"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Pr="00A63A41" w:rsidRDefault="000D75F3" w:rsidP="00877A1D">
            <w:pPr>
              <w:widowControl w:val="0"/>
              <w:autoSpaceDE w:val="0"/>
              <w:autoSpaceDN w:val="0"/>
              <w:adjustRightInd w:val="0"/>
              <w:spacing w:before="120" w:after="120"/>
              <w:ind w:right="340"/>
              <w:jc w:val="right"/>
              <w:rPr>
                <w:rFonts w:eastAsia="Arial Unicode MS"/>
                <w:sz w:val="22"/>
                <w:szCs w:val="22"/>
              </w:rPr>
            </w:pPr>
            <w:r>
              <w:rPr>
                <w:rFonts w:eastAsia="Arial Unicode MS"/>
                <w:sz w:val="22"/>
                <w:szCs w:val="22"/>
              </w:rPr>
              <w:t>0,05</w:t>
            </w:r>
          </w:p>
        </w:tc>
        <w:tc>
          <w:tcPr>
            <w:tcW w:w="575"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Pr="00111313" w:rsidRDefault="000D75F3" w:rsidP="00877A1D">
            <w:pPr>
              <w:widowControl w:val="0"/>
              <w:autoSpaceDE w:val="0"/>
              <w:autoSpaceDN w:val="0"/>
              <w:adjustRightInd w:val="0"/>
              <w:spacing w:before="120" w:after="120"/>
              <w:jc w:val="right"/>
              <w:rPr>
                <w:rFonts w:eastAsia="Arial Unicode MS"/>
                <w:sz w:val="22"/>
                <w:szCs w:val="22"/>
              </w:rPr>
            </w:pPr>
            <w:r>
              <w:rPr>
                <w:rFonts w:eastAsia="Arial Unicode MS"/>
                <w:sz w:val="22"/>
                <w:szCs w:val="22"/>
              </w:rPr>
              <w:t>8</w:t>
            </w:r>
            <w:r w:rsidR="006B20B9">
              <w:rPr>
                <w:rFonts w:eastAsia="Arial Unicode MS"/>
                <w:sz w:val="22"/>
                <w:szCs w:val="22"/>
              </w:rPr>
              <w:t>5,2</w:t>
            </w:r>
          </w:p>
        </w:tc>
        <w:tc>
          <w:tcPr>
            <w:tcW w:w="551"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096580" w:rsidRPr="00111313" w:rsidRDefault="000D75F3" w:rsidP="004B556E">
            <w:pPr>
              <w:widowControl w:val="0"/>
              <w:autoSpaceDE w:val="0"/>
              <w:autoSpaceDN w:val="0"/>
              <w:adjustRightInd w:val="0"/>
              <w:spacing w:before="120" w:after="120"/>
              <w:ind w:right="170"/>
              <w:jc w:val="right"/>
              <w:rPr>
                <w:rFonts w:eastAsia="Arial Unicode MS"/>
                <w:sz w:val="22"/>
                <w:szCs w:val="22"/>
              </w:rPr>
            </w:pPr>
            <w:r>
              <w:rPr>
                <w:rFonts w:eastAsia="Arial Unicode MS"/>
                <w:sz w:val="22"/>
                <w:szCs w:val="22"/>
              </w:rPr>
              <w:t>97,9</w:t>
            </w:r>
          </w:p>
        </w:tc>
        <w:tc>
          <w:tcPr>
            <w:tcW w:w="621"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096580" w:rsidRPr="00A63A41" w:rsidRDefault="00494891" w:rsidP="004B556E">
            <w:pPr>
              <w:widowControl w:val="0"/>
              <w:autoSpaceDE w:val="0"/>
              <w:autoSpaceDN w:val="0"/>
              <w:adjustRightInd w:val="0"/>
              <w:spacing w:before="120" w:after="120"/>
              <w:ind w:right="283"/>
              <w:jc w:val="right"/>
              <w:rPr>
                <w:rFonts w:eastAsia="Arial Unicode MS"/>
                <w:sz w:val="22"/>
                <w:szCs w:val="22"/>
              </w:rPr>
            </w:pPr>
            <w:r>
              <w:rPr>
                <w:rFonts w:eastAsia="Arial Unicode MS"/>
                <w:sz w:val="22"/>
                <w:szCs w:val="22"/>
              </w:rPr>
              <w:t>–</w:t>
            </w:r>
          </w:p>
        </w:tc>
        <w:tc>
          <w:tcPr>
            <w:tcW w:w="548"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096580" w:rsidRPr="00A63A41" w:rsidRDefault="00494891" w:rsidP="004B556E">
            <w:pPr>
              <w:widowControl w:val="0"/>
              <w:autoSpaceDE w:val="0"/>
              <w:autoSpaceDN w:val="0"/>
              <w:adjustRightInd w:val="0"/>
              <w:spacing w:before="120" w:after="120"/>
              <w:ind w:right="57"/>
              <w:jc w:val="right"/>
              <w:rPr>
                <w:rFonts w:eastAsia="Arial Unicode MS"/>
                <w:sz w:val="22"/>
                <w:szCs w:val="22"/>
              </w:rPr>
            </w:pPr>
            <w:r>
              <w:rPr>
                <w:rFonts w:eastAsia="Arial Unicode MS"/>
                <w:sz w:val="22"/>
                <w:szCs w:val="22"/>
              </w:rPr>
              <w:t>–</w:t>
            </w:r>
          </w:p>
        </w:tc>
        <w:tc>
          <w:tcPr>
            <w:tcW w:w="54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096580" w:rsidRDefault="005F3199" w:rsidP="00877A1D">
            <w:pPr>
              <w:tabs>
                <w:tab w:val="left" w:pos="0"/>
              </w:tabs>
              <w:spacing w:before="120" w:after="120"/>
              <w:ind w:right="198"/>
              <w:jc w:val="right"/>
              <w:rPr>
                <w:sz w:val="22"/>
              </w:rPr>
            </w:pPr>
            <w:r>
              <w:rPr>
                <w:sz w:val="22"/>
              </w:rPr>
              <w:t>–</w:t>
            </w:r>
          </w:p>
        </w:tc>
      </w:tr>
    </w:tbl>
    <w:p w:rsidR="007717DC" w:rsidRPr="002A4A28" w:rsidRDefault="007717DC" w:rsidP="00AF2D5A">
      <w:pPr>
        <w:spacing w:after="120" w:line="120" w:lineRule="exact"/>
        <w:jc w:val="center"/>
      </w:pPr>
    </w:p>
    <w:sectPr w:rsidR="007717DC" w:rsidRPr="002A4A28" w:rsidSect="005F5677">
      <w:headerReference w:type="even" r:id="rId10"/>
      <w:headerReference w:type="default" r:id="rId11"/>
      <w:footerReference w:type="even" r:id="rId12"/>
      <w:footerReference w:type="default" r:id="rId13"/>
      <w:pgSz w:w="11906" w:h="16838" w:code="9"/>
      <w:pgMar w:top="1134" w:right="1418" w:bottom="1134" w:left="1418" w:header="720" w:footer="1134" w:gutter="0"/>
      <w:pgNumType w:start="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E68" w:rsidRDefault="002A4E68">
      <w:r>
        <w:separator/>
      </w:r>
    </w:p>
  </w:endnote>
  <w:endnote w:type="continuationSeparator" w:id="0">
    <w:p w:rsidR="002A4E68" w:rsidRDefault="002A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68" w:rsidRPr="00CE29ED" w:rsidRDefault="002A4E68"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5F5677">
      <w:rPr>
        <w:rStyle w:val="af1"/>
        <w:noProof/>
        <w:sz w:val="20"/>
        <w:szCs w:val="20"/>
      </w:rPr>
      <w:t>62</w:t>
    </w:r>
    <w:r w:rsidRPr="00CE29ED">
      <w:rPr>
        <w:rStyle w:val="af1"/>
        <w:sz w:val="20"/>
        <w:szCs w:val="20"/>
      </w:rPr>
      <w:fldChar w:fldCharType="end"/>
    </w:r>
  </w:p>
  <w:p w:rsidR="002A4E68" w:rsidRDefault="002A4E68">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68" w:rsidRDefault="002A4E68">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5F5677">
      <w:rPr>
        <w:rStyle w:val="af1"/>
        <w:noProof/>
        <w:sz w:val="20"/>
      </w:rPr>
      <w:t>61</w:t>
    </w:r>
    <w:r>
      <w:rPr>
        <w:rStyle w:val="af1"/>
        <w:sz w:val="20"/>
      </w:rPr>
      <w:fldChar w:fldCharType="end"/>
    </w:r>
  </w:p>
  <w:p w:rsidR="002A4E68" w:rsidRDefault="002A4E68">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E68" w:rsidRDefault="002A4E68">
      <w:r>
        <w:separator/>
      </w:r>
    </w:p>
  </w:footnote>
  <w:footnote w:type="continuationSeparator" w:id="0">
    <w:p w:rsidR="002A4E68" w:rsidRDefault="002A4E68">
      <w:r>
        <w:continuationSeparator/>
      </w:r>
    </w:p>
  </w:footnote>
  <w:footnote w:id="1">
    <w:p w:rsidR="002A4E68" w:rsidRPr="00806A40" w:rsidRDefault="002A4E68" w:rsidP="008B36F8">
      <w:pPr>
        <w:pStyle w:val="21"/>
        <w:spacing w:before="40" w:after="360" w:line="200" w:lineRule="exact"/>
        <w:ind w:firstLine="567"/>
        <w:rPr>
          <w:bCs/>
          <w:sz w:val="20"/>
        </w:rPr>
      </w:pPr>
      <w:r w:rsidRPr="00806A40">
        <w:rPr>
          <w:rStyle w:val="a9"/>
          <w:sz w:val="20"/>
        </w:rPr>
        <w:footnoteRef/>
      </w:r>
      <w:r w:rsidRPr="00806A40">
        <w:rPr>
          <w:sz w:val="20"/>
          <w:vertAlign w:val="superscript"/>
        </w:rPr>
        <w:t>)</w:t>
      </w:r>
      <w:r w:rsidRPr="00806A40">
        <w:t xml:space="preserve">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68" w:rsidRPr="0031680E" w:rsidRDefault="002A4E68"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E68" w:rsidRDefault="002A4E68">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F5"/>
    <w:rsid w:val="00001CFE"/>
    <w:rsid w:val="0000304D"/>
    <w:rsid w:val="000037A0"/>
    <w:rsid w:val="00003947"/>
    <w:rsid w:val="00003C58"/>
    <w:rsid w:val="00003D6F"/>
    <w:rsid w:val="00003DB3"/>
    <w:rsid w:val="00003DD5"/>
    <w:rsid w:val="0000481D"/>
    <w:rsid w:val="000049B3"/>
    <w:rsid w:val="00005748"/>
    <w:rsid w:val="00005803"/>
    <w:rsid w:val="00005A3D"/>
    <w:rsid w:val="000066AC"/>
    <w:rsid w:val="00006C53"/>
    <w:rsid w:val="00006C84"/>
    <w:rsid w:val="00007225"/>
    <w:rsid w:val="000100EE"/>
    <w:rsid w:val="00010750"/>
    <w:rsid w:val="0001087A"/>
    <w:rsid w:val="000111FF"/>
    <w:rsid w:val="00011884"/>
    <w:rsid w:val="00012244"/>
    <w:rsid w:val="00012795"/>
    <w:rsid w:val="00012B55"/>
    <w:rsid w:val="00012B84"/>
    <w:rsid w:val="00012C66"/>
    <w:rsid w:val="00013C3E"/>
    <w:rsid w:val="00014168"/>
    <w:rsid w:val="00014735"/>
    <w:rsid w:val="00014742"/>
    <w:rsid w:val="00014BC3"/>
    <w:rsid w:val="00016858"/>
    <w:rsid w:val="000169B9"/>
    <w:rsid w:val="00016A15"/>
    <w:rsid w:val="00017122"/>
    <w:rsid w:val="00017149"/>
    <w:rsid w:val="00017B4C"/>
    <w:rsid w:val="00020658"/>
    <w:rsid w:val="000206C8"/>
    <w:rsid w:val="0002083A"/>
    <w:rsid w:val="00021A7D"/>
    <w:rsid w:val="000223AE"/>
    <w:rsid w:val="00022430"/>
    <w:rsid w:val="00022459"/>
    <w:rsid w:val="00022B58"/>
    <w:rsid w:val="0002309C"/>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0A"/>
    <w:rsid w:val="000271DA"/>
    <w:rsid w:val="00027A3D"/>
    <w:rsid w:val="00027B81"/>
    <w:rsid w:val="00030D12"/>
    <w:rsid w:val="00031272"/>
    <w:rsid w:val="000319B2"/>
    <w:rsid w:val="0003251B"/>
    <w:rsid w:val="00032544"/>
    <w:rsid w:val="000329D7"/>
    <w:rsid w:val="00032BEA"/>
    <w:rsid w:val="00032E21"/>
    <w:rsid w:val="000330F4"/>
    <w:rsid w:val="00034087"/>
    <w:rsid w:val="000340DA"/>
    <w:rsid w:val="0003447B"/>
    <w:rsid w:val="00034F97"/>
    <w:rsid w:val="000352CD"/>
    <w:rsid w:val="00035FAC"/>
    <w:rsid w:val="00036646"/>
    <w:rsid w:val="000367C0"/>
    <w:rsid w:val="00036B9A"/>
    <w:rsid w:val="00036FD3"/>
    <w:rsid w:val="0003750A"/>
    <w:rsid w:val="000375C8"/>
    <w:rsid w:val="00037809"/>
    <w:rsid w:val="00037900"/>
    <w:rsid w:val="00037962"/>
    <w:rsid w:val="00037F64"/>
    <w:rsid w:val="0004113E"/>
    <w:rsid w:val="0004167F"/>
    <w:rsid w:val="000418C9"/>
    <w:rsid w:val="00041A94"/>
    <w:rsid w:val="000427F9"/>
    <w:rsid w:val="00042FB4"/>
    <w:rsid w:val="00043641"/>
    <w:rsid w:val="000438CF"/>
    <w:rsid w:val="00043BE8"/>
    <w:rsid w:val="00043D4C"/>
    <w:rsid w:val="0004577E"/>
    <w:rsid w:val="000463C4"/>
    <w:rsid w:val="00046556"/>
    <w:rsid w:val="00046786"/>
    <w:rsid w:val="000472F4"/>
    <w:rsid w:val="000476E8"/>
    <w:rsid w:val="00047CB2"/>
    <w:rsid w:val="000505C4"/>
    <w:rsid w:val="00050889"/>
    <w:rsid w:val="00050E7E"/>
    <w:rsid w:val="00051616"/>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5F6"/>
    <w:rsid w:val="000557E5"/>
    <w:rsid w:val="0005763B"/>
    <w:rsid w:val="00057C14"/>
    <w:rsid w:val="00060092"/>
    <w:rsid w:val="000603BF"/>
    <w:rsid w:val="000606FD"/>
    <w:rsid w:val="00060AF4"/>
    <w:rsid w:val="0006229F"/>
    <w:rsid w:val="000630FB"/>
    <w:rsid w:val="00063A74"/>
    <w:rsid w:val="00064375"/>
    <w:rsid w:val="00064CA2"/>
    <w:rsid w:val="00064DEF"/>
    <w:rsid w:val="000650A5"/>
    <w:rsid w:val="00065928"/>
    <w:rsid w:val="00066648"/>
    <w:rsid w:val="00066A0D"/>
    <w:rsid w:val="00066D2D"/>
    <w:rsid w:val="00066FAC"/>
    <w:rsid w:val="00067216"/>
    <w:rsid w:val="000677D4"/>
    <w:rsid w:val="00067848"/>
    <w:rsid w:val="00067BCD"/>
    <w:rsid w:val="00067F3F"/>
    <w:rsid w:val="00070524"/>
    <w:rsid w:val="000705F2"/>
    <w:rsid w:val="0007074E"/>
    <w:rsid w:val="00070CB3"/>
    <w:rsid w:val="00071882"/>
    <w:rsid w:val="00071C64"/>
    <w:rsid w:val="00072599"/>
    <w:rsid w:val="00072B1F"/>
    <w:rsid w:val="00072C95"/>
    <w:rsid w:val="00072F4E"/>
    <w:rsid w:val="000731BC"/>
    <w:rsid w:val="000737C0"/>
    <w:rsid w:val="000738AC"/>
    <w:rsid w:val="00073B9E"/>
    <w:rsid w:val="00074422"/>
    <w:rsid w:val="000764BE"/>
    <w:rsid w:val="000765EE"/>
    <w:rsid w:val="00076676"/>
    <w:rsid w:val="000767D3"/>
    <w:rsid w:val="00076815"/>
    <w:rsid w:val="00076E50"/>
    <w:rsid w:val="00076FEE"/>
    <w:rsid w:val="000801B0"/>
    <w:rsid w:val="00080661"/>
    <w:rsid w:val="00080883"/>
    <w:rsid w:val="00080938"/>
    <w:rsid w:val="00080B31"/>
    <w:rsid w:val="000816AE"/>
    <w:rsid w:val="00081B0E"/>
    <w:rsid w:val="00082ADA"/>
    <w:rsid w:val="00083426"/>
    <w:rsid w:val="0008348D"/>
    <w:rsid w:val="000837CD"/>
    <w:rsid w:val="00083A90"/>
    <w:rsid w:val="0008519B"/>
    <w:rsid w:val="00085294"/>
    <w:rsid w:val="00086AB2"/>
    <w:rsid w:val="000871CF"/>
    <w:rsid w:val="00087263"/>
    <w:rsid w:val="0008752F"/>
    <w:rsid w:val="00087CBB"/>
    <w:rsid w:val="000904C2"/>
    <w:rsid w:val="00090CE8"/>
    <w:rsid w:val="0009143B"/>
    <w:rsid w:val="00091952"/>
    <w:rsid w:val="0009293B"/>
    <w:rsid w:val="00093314"/>
    <w:rsid w:val="000943C2"/>
    <w:rsid w:val="00094A7E"/>
    <w:rsid w:val="00095047"/>
    <w:rsid w:val="00095647"/>
    <w:rsid w:val="00095DE5"/>
    <w:rsid w:val="000964FB"/>
    <w:rsid w:val="00096580"/>
    <w:rsid w:val="0009681D"/>
    <w:rsid w:val="000970E5"/>
    <w:rsid w:val="00097F80"/>
    <w:rsid w:val="000A04D1"/>
    <w:rsid w:val="000A04E9"/>
    <w:rsid w:val="000A0852"/>
    <w:rsid w:val="000A12D3"/>
    <w:rsid w:val="000A1CC0"/>
    <w:rsid w:val="000A1DDA"/>
    <w:rsid w:val="000A1F80"/>
    <w:rsid w:val="000A22E8"/>
    <w:rsid w:val="000A2439"/>
    <w:rsid w:val="000A2A2F"/>
    <w:rsid w:val="000A3045"/>
    <w:rsid w:val="000A3CC2"/>
    <w:rsid w:val="000A4075"/>
    <w:rsid w:val="000A4300"/>
    <w:rsid w:val="000A4303"/>
    <w:rsid w:val="000A4DCF"/>
    <w:rsid w:val="000A4F3F"/>
    <w:rsid w:val="000A50CC"/>
    <w:rsid w:val="000A5385"/>
    <w:rsid w:val="000A6C1D"/>
    <w:rsid w:val="000A7046"/>
    <w:rsid w:val="000A7212"/>
    <w:rsid w:val="000A7451"/>
    <w:rsid w:val="000A7595"/>
    <w:rsid w:val="000B0DC5"/>
    <w:rsid w:val="000B0F45"/>
    <w:rsid w:val="000B1577"/>
    <w:rsid w:val="000B19E5"/>
    <w:rsid w:val="000B2447"/>
    <w:rsid w:val="000B2A2C"/>
    <w:rsid w:val="000B2AFE"/>
    <w:rsid w:val="000B2DBB"/>
    <w:rsid w:val="000B35D9"/>
    <w:rsid w:val="000B3D61"/>
    <w:rsid w:val="000B4164"/>
    <w:rsid w:val="000B4A32"/>
    <w:rsid w:val="000B4E5C"/>
    <w:rsid w:val="000B5C35"/>
    <w:rsid w:val="000B5D4E"/>
    <w:rsid w:val="000B5F62"/>
    <w:rsid w:val="000B5F8C"/>
    <w:rsid w:val="000B6280"/>
    <w:rsid w:val="000B679F"/>
    <w:rsid w:val="000B6A35"/>
    <w:rsid w:val="000B6B63"/>
    <w:rsid w:val="000C0001"/>
    <w:rsid w:val="000C008A"/>
    <w:rsid w:val="000C075C"/>
    <w:rsid w:val="000C1017"/>
    <w:rsid w:val="000C10BF"/>
    <w:rsid w:val="000C178D"/>
    <w:rsid w:val="000C1B74"/>
    <w:rsid w:val="000C1B79"/>
    <w:rsid w:val="000C1E8E"/>
    <w:rsid w:val="000C1FE0"/>
    <w:rsid w:val="000C2214"/>
    <w:rsid w:val="000C2DF7"/>
    <w:rsid w:val="000C477C"/>
    <w:rsid w:val="000C4F47"/>
    <w:rsid w:val="000C5222"/>
    <w:rsid w:val="000C53D3"/>
    <w:rsid w:val="000C5422"/>
    <w:rsid w:val="000C588F"/>
    <w:rsid w:val="000C79D8"/>
    <w:rsid w:val="000C7A5A"/>
    <w:rsid w:val="000C7B88"/>
    <w:rsid w:val="000D0A43"/>
    <w:rsid w:val="000D0A8A"/>
    <w:rsid w:val="000D14D5"/>
    <w:rsid w:val="000D2449"/>
    <w:rsid w:val="000D2910"/>
    <w:rsid w:val="000D3183"/>
    <w:rsid w:val="000D3A94"/>
    <w:rsid w:val="000D3BE7"/>
    <w:rsid w:val="000D3E26"/>
    <w:rsid w:val="000D4E23"/>
    <w:rsid w:val="000D524A"/>
    <w:rsid w:val="000D58C9"/>
    <w:rsid w:val="000D5B77"/>
    <w:rsid w:val="000D5BDF"/>
    <w:rsid w:val="000D5F73"/>
    <w:rsid w:val="000D6ADA"/>
    <w:rsid w:val="000D75F3"/>
    <w:rsid w:val="000D7B0F"/>
    <w:rsid w:val="000D7CBD"/>
    <w:rsid w:val="000E0B58"/>
    <w:rsid w:val="000E0EAD"/>
    <w:rsid w:val="000E19A7"/>
    <w:rsid w:val="000E209D"/>
    <w:rsid w:val="000E20D7"/>
    <w:rsid w:val="000E23B4"/>
    <w:rsid w:val="000E25A8"/>
    <w:rsid w:val="000E25D6"/>
    <w:rsid w:val="000E2BB1"/>
    <w:rsid w:val="000E2CA3"/>
    <w:rsid w:val="000E2F79"/>
    <w:rsid w:val="000E337A"/>
    <w:rsid w:val="000E36B5"/>
    <w:rsid w:val="000E47EF"/>
    <w:rsid w:val="000E4B5A"/>
    <w:rsid w:val="000E4F63"/>
    <w:rsid w:val="000E52FC"/>
    <w:rsid w:val="000E58C9"/>
    <w:rsid w:val="000E5AAF"/>
    <w:rsid w:val="000E5EDB"/>
    <w:rsid w:val="000E5EED"/>
    <w:rsid w:val="000E6013"/>
    <w:rsid w:val="000E631F"/>
    <w:rsid w:val="000E6553"/>
    <w:rsid w:val="000E6CFA"/>
    <w:rsid w:val="000E6D2C"/>
    <w:rsid w:val="000E76AC"/>
    <w:rsid w:val="000E773A"/>
    <w:rsid w:val="000E7DED"/>
    <w:rsid w:val="000E7E56"/>
    <w:rsid w:val="000F0CBF"/>
    <w:rsid w:val="000F105B"/>
    <w:rsid w:val="000F12F4"/>
    <w:rsid w:val="000F1748"/>
    <w:rsid w:val="000F189D"/>
    <w:rsid w:val="000F1B1C"/>
    <w:rsid w:val="000F2292"/>
    <w:rsid w:val="000F2332"/>
    <w:rsid w:val="000F2EC3"/>
    <w:rsid w:val="000F34A9"/>
    <w:rsid w:val="000F3DCD"/>
    <w:rsid w:val="000F3E57"/>
    <w:rsid w:val="000F4211"/>
    <w:rsid w:val="000F444B"/>
    <w:rsid w:val="000F44F2"/>
    <w:rsid w:val="000F4A1C"/>
    <w:rsid w:val="000F4BBE"/>
    <w:rsid w:val="000F50B0"/>
    <w:rsid w:val="000F55BD"/>
    <w:rsid w:val="000F679B"/>
    <w:rsid w:val="000F6BD8"/>
    <w:rsid w:val="000F73E4"/>
    <w:rsid w:val="000F7C63"/>
    <w:rsid w:val="00100B15"/>
    <w:rsid w:val="00100FB7"/>
    <w:rsid w:val="001011CD"/>
    <w:rsid w:val="00101619"/>
    <w:rsid w:val="00101825"/>
    <w:rsid w:val="00101B75"/>
    <w:rsid w:val="00101F63"/>
    <w:rsid w:val="00101F90"/>
    <w:rsid w:val="001028CE"/>
    <w:rsid w:val="0010327E"/>
    <w:rsid w:val="00103309"/>
    <w:rsid w:val="00103362"/>
    <w:rsid w:val="00103654"/>
    <w:rsid w:val="00104A9D"/>
    <w:rsid w:val="00104D41"/>
    <w:rsid w:val="00104E8A"/>
    <w:rsid w:val="00104FB5"/>
    <w:rsid w:val="0010519D"/>
    <w:rsid w:val="00106032"/>
    <w:rsid w:val="00106BB9"/>
    <w:rsid w:val="00106F7A"/>
    <w:rsid w:val="00106FE0"/>
    <w:rsid w:val="0010767B"/>
    <w:rsid w:val="00110B72"/>
    <w:rsid w:val="00110EEA"/>
    <w:rsid w:val="00111313"/>
    <w:rsid w:val="00111CF5"/>
    <w:rsid w:val="0011241B"/>
    <w:rsid w:val="00112627"/>
    <w:rsid w:val="00112AD0"/>
    <w:rsid w:val="00112B62"/>
    <w:rsid w:val="00112C18"/>
    <w:rsid w:val="0011378B"/>
    <w:rsid w:val="00115078"/>
    <w:rsid w:val="00115779"/>
    <w:rsid w:val="001157BA"/>
    <w:rsid w:val="001158CD"/>
    <w:rsid w:val="0011598A"/>
    <w:rsid w:val="00115BF6"/>
    <w:rsid w:val="0011618C"/>
    <w:rsid w:val="001161A8"/>
    <w:rsid w:val="001161BD"/>
    <w:rsid w:val="00116B9A"/>
    <w:rsid w:val="00116BAF"/>
    <w:rsid w:val="00116BDA"/>
    <w:rsid w:val="00116E02"/>
    <w:rsid w:val="00117B89"/>
    <w:rsid w:val="00117DB3"/>
    <w:rsid w:val="00117F4E"/>
    <w:rsid w:val="001207DF"/>
    <w:rsid w:val="00120CC7"/>
    <w:rsid w:val="00121044"/>
    <w:rsid w:val="001213CE"/>
    <w:rsid w:val="001221DC"/>
    <w:rsid w:val="0012243C"/>
    <w:rsid w:val="00122610"/>
    <w:rsid w:val="001233A8"/>
    <w:rsid w:val="001233CE"/>
    <w:rsid w:val="001234FB"/>
    <w:rsid w:val="00123A62"/>
    <w:rsid w:val="00123D6F"/>
    <w:rsid w:val="00124F34"/>
    <w:rsid w:val="00125AAC"/>
    <w:rsid w:val="00125E15"/>
    <w:rsid w:val="00125FAF"/>
    <w:rsid w:val="001260C9"/>
    <w:rsid w:val="00126E60"/>
    <w:rsid w:val="0012756E"/>
    <w:rsid w:val="001276BC"/>
    <w:rsid w:val="0013008A"/>
    <w:rsid w:val="0013084D"/>
    <w:rsid w:val="0013188C"/>
    <w:rsid w:val="00131998"/>
    <w:rsid w:val="00131CFA"/>
    <w:rsid w:val="00132502"/>
    <w:rsid w:val="001327AB"/>
    <w:rsid w:val="00133344"/>
    <w:rsid w:val="00133699"/>
    <w:rsid w:val="001337C7"/>
    <w:rsid w:val="00134864"/>
    <w:rsid w:val="00134ACD"/>
    <w:rsid w:val="0013528E"/>
    <w:rsid w:val="0013573F"/>
    <w:rsid w:val="00135F11"/>
    <w:rsid w:val="00137297"/>
    <w:rsid w:val="00137682"/>
    <w:rsid w:val="001406B8"/>
    <w:rsid w:val="00140810"/>
    <w:rsid w:val="00140859"/>
    <w:rsid w:val="00140915"/>
    <w:rsid w:val="001413FB"/>
    <w:rsid w:val="00141C22"/>
    <w:rsid w:val="00141CD7"/>
    <w:rsid w:val="00141F6F"/>
    <w:rsid w:val="001428A1"/>
    <w:rsid w:val="0014380A"/>
    <w:rsid w:val="0014445B"/>
    <w:rsid w:val="00144C86"/>
    <w:rsid w:val="0014517D"/>
    <w:rsid w:val="00145B40"/>
    <w:rsid w:val="00145BBE"/>
    <w:rsid w:val="00145C7E"/>
    <w:rsid w:val="00146280"/>
    <w:rsid w:val="00146607"/>
    <w:rsid w:val="001467AD"/>
    <w:rsid w:val="00146DCF"/>
    <w:rsid w:val="001474DE"/>
    <w:rsid w:val="00147ACC"/>
    <w:rsid w:val="00147B69"/>
    <w:rsid w:val="00147D6D"/>
    <w:rsid w:val="00150057"/>
    <w:rsid w:val="001500FB"/>
    <w:rsid w:val="001501D9"/>
    <w:rsid w:val="00150ED2"/>
    <w:rsid w:val="0015129B"/>
    <w:rsid w:val="00151845"/>
    <w:rsid w:val="00152AA0"/>
    <w:rsid w:val="00152B9B"/>
    <w:rsid w:val="00153568"/>
    <w:rsid w:val="001535C3"/>
    <w:rsid w:val="001539BD"/>
    <w:rsid w:val="00153E1D"/>
    <w:rsid w:val="001540E1"/>
    <w:rsid w:val="00154431"/>
    <w:rsid w:val="00154711"/>
    <w:rsid w:val="0015489C"/>
    <w:rsid w:val="00154991"/>
    <w:rsid w:val="00155158"/>
    <w:rsid w:val="001554DC"/>
    <w:rsid w:val="00155BA3"/>
    <w:rsid w:val="001560A3"/>
    <w:rsid w:val="00156163"/>
    <w:rsid w:val="00156424"/>
    <w:rsid w:val="00156BA4"/>
    <w:rsid w:val="001574B3"/>
    <w:rsid w:val="001576A3"/>
    <w:rsid w:val="00157A1B"/>
    <w:rsid w:val="001603B7"/>
    <w:rsid w:val="001611A0"/>
    <w:rsid w:val="00161992"/>
    <w:rsid w:val="00161EA7"/>
    <w:rsid w:val="00162543"/>
    <w:rsid w:val="00162805"/>
    <w:rsid w:val="001629ED"/>
    <w:rsid w:val="00162A0E"/>
    <w:rsid w:val="00162DDA"/>
    <w:rsid w:val="00163685"/>
    <w:rsid w:val="00163C39"/>
    <w:rsid w:val="00164740"/>
    <w:rsid w:val="00165065"/>
    <w:rsid w:val="00165277"/>
    <w:rsid w:val="00166731"/>
    <w:rsid w:val="00166768"/>
    <w:rsid w:val="00166925"/>
    <w:rsid w:val="001674D7"/>
    <w:rsid w:val="00167609"/>
    <w:rsid w:val="00167700"/>
    <w:rsid w:val="00167CC1"/>
    <w:rsid w:val="00167D98"/>
    <w:rsid w:val="00167E07"/>
    <w:rsid w:val="00170585"/>
    <w:rsid w:val="001709C6"/>
    <w:rsid w:val="00170C7F"/>
    <w:rsid w:val="0017139D"/>
    <w:rsid w:val="00171693"/>
    <w:rsid w:val="001717C9"/>
    <w:rsid w:val="0017270C"/>
    <w:rsid w:val="00172C34"/>
    <w:rsid w:val="00172C6C"/>
    <w:rsid w:val="001734C7"/>
    <w:rsid w:val="00173975"/>
    <w:rsid w:val="00173CFE"/>
    <w:rsid w:val="00173E65"/>
    <w:rsid w:val="00175173"/>
    <w:rsid w:val="001755E2"/>
    <w:rsid w:val="00175A5A"/>
    <w:rsid w:val="00175D49"/>
    <w:rsid w:val="00175E3F"/>
    <w:rsid w:val="00176001"/>
    <w:rsid w:val="00176B27"/>
    <w:rsid w:val="00176BA5"/>
    <w:rsid w:val="00176EE8"/>
    <w:rsid w:val="001770E3"/>
    <w:rsid w:val="001772D7"/>
    <w:rsid w:val="00177FE9"/>
    <w:rsid w:val="00180239"/>
    <w:rsid w:val="00180331"/>
    <w:rsid w:val="0018065C"/>
    <w:rsid w:val="001806A5"/>
    <w:rsid w:val="001814ED"/>
    <w:rsid w:val="00181567"/>
    <w:rsid w:val="00182274"/>
    <w:rsid w:val="0018232E"/>
    <w:rsid w:val="00182BAF"/>
    <w:rsid w:val="00182D1D"/>
    <w:rsid w:val="00183590"/>
    <w:rsid w:val="00183C2B"/>
    <w:rsid w:val="00183DCE"/>
    <w:rsid w:val="00183F23"/>
    <w:rsid w:val="00184B19"/>
    <w:rsid w:val="00184E27"/>
    <w:rsid w:val="001854A1"/>
    <w:rsid w:val="00185D18"/>
    <w:rsid w:val="00185E5A"/>
    <w:rsid w:val="001872BB"/>
    <w:rsid w:val="001873D6"/>
    <w:rsid w:val="0018756B"/>
    <w:rsid w:val="0018777A"/>
    <w:rsid w:val="001908F9"/>
    <w:rsid w:val="00190CE6"/>
    <w:rsid w:val="001915C4"/>
    <w:rsid w:val="00191891"/>
    <w:rsid w:val="00191AB1"/>
    <w:rsid w:val="00191D9D"/>
    <w:rsid w:val="00191FD6"/>
    <w:rsid w:val="001922B7"/>
    <w:rsid w:val="00192FF5"/>
    <w:rsid w:val="001935B6"/>
    <w:rsid w:val="00193794"/>
    <w:rsid w:val="00193D45"/>
    <w:rsid w:val="00193D88"/>
    <w:rsid w:val="00194831"/>
    <w:rsid w:val="00195306"/>
    <w:rsid w:val="00196048"/>
    <w:rsid w:val="0019755E"/>
    <w:rsid w:val="0019783B"/>
    <w:rsid w:val="00197B22"/>
    <w:rsid w:val="001A02F9"/>
    <w:rsid w:val="001A0308"/>
    <w:rsid w:val="001A0A41"/>
    <w:rsid w:val="001A0E54"/>
    <w:rsid w:val="001A1F51"/>
    <w:rsid w:val="001A2012"/>
    <w:rsid w:val="001A2CD1"/>
    <w:rsid w:val="001A36DB"/>
    <w:rsid w:val="001A3CF8"/>
    <w:rsid w:val="001A3F3D"/>
    <w:rsid w:val="001A41EF"/>
    <w:rsid w:val="001A495C"/>
    <w:rsid w:val="001A49A2"/>
    <w:rsid w:val="001A49E2"/>
    <w:rsid w:val="001A5079"/>
    <w:rsid w:val="001A50B7"/>
    <w:rsid w:val="001A5ABE"/>
    <w:rsid w:val="001A6BAA"/>
    <w:rsid w:val="001A73CD"/>
    <w:rsid w:val="001B003A"/>
    <w:rsid w:val="001B077D"/>
    <w:rsid w:val="001B08D3"/>
    <w:rsid w:val="001B1271"/>
    <w:rsid w:val="001B1325"/>
    <w:rsid w:val="001B1B98"/>
    <w:rsid w:val="001B24A3"/>
    <w:rsid w:val="001B2845"/>
    <w:rsid w:val="001B2941"/>
    <w:rsid w:val="001B2D07"/>
    <w:rsid w:val="001B2FBD"/>
    <w:rsid w:val="001B31BA"/>
    <w:rsid w:val="001B3E8B"/>
    <w:rsid w:val="001B3F47"/>
    <w:rsid w:val="001B43DA"/>
    <w:rsid w:val="001B4680"/>
    <w:rsid w:val="001B49E6"/>
    <w:rsid w:val="001B4A7C"/>
    <w:rsid w:val="001B5347"/>
    <w:rsid w:val="001B5C28"/>
    <w:rsid w:val="001B5CB5"/>
    <w:rsid w:val="001B5D1E"/>
    <w:rsid w:val="001B5E6A"/>
    <w:rsid w:val="001B5E98"/>
    <w:rsid w:val="001B6277"/>
    <w:rsid w:val="001B68B3"/>
    <w:rsid w:val="001B738E"/>
    <w:rsid w:val="001B747E"/>
    <w:rsid w:val="001B750E"/>
    <w:rsid w:val="001B75D9"/>
    <w:rsid w:val="001B7CAF"/>
    <w:rsid w:val="001C0531"/>
    <w:rsid w:val="001C0533"/>
    <w:rsid w:val="001C0C5E"/>
    <w:rsid w:val="001C10F8"/>
    <w:rsid w:val="001C20DB"/>
    <w:rsid w:val="001C2349"/>
    <w:rsid w:val="001C2A7D"/>
    <w:rsid w:val="001C3E61"/>
    <w:rsid w:val="001C3FD4"/>
    <w:rsid w:val="001C410B"/>
    <w:rsid w:val="001C4127"/>
    <w:rsid w:val="001C4933"/>
    <w:rsid w:val="001C4AA4"/>
    <w:rsid w:val="001C526E"/>
    <w:rsid w:val="001C56BD"/>
    <w:rsid w:val="001C58FB"/>
    <w:rsid w:val="001C614F"/>
    <w:rsid w:val="001C6B81"/>
    <w:rsid w:val="001C6C39"/>
    <w:rsid w:val="001C732A"/>
    <w:rsid w:val="001D0F73"/>
    <w:rsid w:val="001D1BF8"/>
    <w:rsid w:val="001D2394"/>
    <w:rsid w:val="001D262B"/>
    <w:rsid w:val="001D34AC"/>
    <w:rsid w:val="001D4096"/>
    <w:rsid w:val="001D4587"/>
    <w:rsid w:val="001D49F0"/>
    <w:rsid w:val="001D506F"/>
    <w:rsid w:val="001D53FE"/>
    <w:rsid w:val="001D5968"/>
    <w:rsid w:val="001D6230"/>
    <w:rsid w:val="001D63D1"/>
    <w:rsid w:val="001D6457"/>
    <w:rsid w:val="001D6D85"/>
    <w:rsid w:val="001D71B5"/>
    <w:rsid w:val="001D74D1"/>
    <w:rsid w:val="001E02A4"/>
    <w:rsid w:val="001E02A5"/>
    <w:rsid w:val="001E0466"/>
    <w:rsid w:val="001E0A97"/>
    <w:rsid w:val="001E17DF"/>
    <w:rsid w:val="001E1A49"/>
    <w:rsid w:val="001E1CC7"/>
    <w:rsid w:val="001E2329"/>
    <w:rsid w:val="001E318B"/>
    <w:rsid w:val="001E3C27"/>
    <w:rsid w:val="001E3C2F"/>
    <w:rsid w:val="001E4A99"/>
    <w:rsid w:val="001E5939"/>
    <w:rsid w:val="001E627B"/>
    <w:rsid w:val="001E7A40"/>
    <w:rsid w:val="001E7D22"/>
    <w:rsid w:val="001E7F08"/>
    <w:rsid w:val="001F071E"/>
    <w:rsid w:val="001F072B"/>
    <w:rsid w:val="001F0E59"/>
    <w:rsid w:val="001F124E"/>
    <w:rsid w:val="001F25E5"/>
    <w:rsid w:val="001F26FA"/>
    <w:rsid w:val="001F3D1A"/>
    <w:rsid w:val="001F3DE1"/>
    <w:rsid w:val="001F3F21"/>
    <w:rsid w:val="001F4166"/>
    <w:rsid w:val="001F47AD"/>
    <w:rsid w:val="001F48B8"/>
    <w:rsid w:val="001F5738"/>
    <w:rsid w:val="001F66B5"/>
    <w:rsid w:val="001F66CA"/>
    <w:rsid w:val="001F698A"/>
    <w:rsid w:val="001F74CF"/>
    <w:rsid w:val="001F7673"/>
    <w:rsid w:val="001F7AAD"/>
    <w:rsid w:val="001F7C5A"/>
    <w:rsid w:val="001F7E83"/>
    <w:rsid w:val="00200055"/>
    <w:rsid w:val="00200465"/>
    <w:rsid w:val="002026CE"/>
    <w:rsid w:val="00202839"/>
    <w:rsid w:val="00202863"/>
    <w:rsid w:val="002028F2"/>
    <w:rsid w:val="00202FC5"/>
    <w:rsid w:val="00203A70"/>
    <w:rsid w:val="00203F0A"/>
    <w:rsid w:val="002043BE"/>
    <w:rsid w:val="002043D7"/>
    <w:rsid w:val="00204705"/>
    <w:rsid w:val="002048A3"/>
    <w:rsid w:val="00204F01"/>
    <w:rsid w:val="00204F81"/>
    <w:rsid w:val="002052A3"/>
    <w:rsid w:val="0020532A"/>
    <w:rsid w:val="00205D43"/>
    <w:rsid w:val="00205F75"/>
    <w:rsid w:val="00206382"/>
    <w:rsid w:val="00206F22"/>
    <w:rsid w:val="002070BA"/>
    <w:rsid w:val="002073AB"/>
    <w:rsid w:val="00207DCC"/>
    <w:rsid w:val="00207EB2"/>
    <w:rsid w:val="00207F5C"/>
    <w:rsid w:val="00210321"/>
    <w:rsid w:val="002104D3"/>
    <w:rsid w:val="00210C5E"/>
    <w:rsid w:val="00211F40"/>
    <w:rsid w:val="002130B6"/>
    <w:rsid w:val="00214332"/>
    <w:rsid w:val="00214AA9"/>
    <w:rsid w:val="00214FA6"/>
    <w:rsid w:val="00215232"/>
    <w:rsid w:val="0021567F"/>
    <w:rsid w:val="0021583A"/>
    <w:rsid w:val="0021623D"/>
    <w:rsid w:val="00216708"/>
    <w:rsid w:val="00216BAF"/>
    <w:rsid w:val="002176F2"/>
    <w:rsid w:val="00217872"/>
    <w:rsid w:val="00217B23"/>
    <w:rsid w:val="00220686"/>
    <w:rsid w:val="00220B39"/>
    <w:rsid w:val="00220DFA"/>
    <w:rsid w:val="002214D2"/>
    <w:rsid w:val="00221BC9"/>
    <w:rsid w:val="00221D58"/>
    <w:rsid w:val="0022289F"/>
    <w:rsid w:val="00222BC0"/>
    <w:rsid w:val="0022436A"/>
    <w:rsid w:val="0022493F"/>
    <w:rsid w:val="00224F20"/>
    <w:rsid w:val="00225156"/>
    <w:rsid w:val="00226218"/>
    <w:rsid w:val="0022661A"/>
    <w:rsid w:val="002266BC"/>
    <w:rsid w:val="00226922"/>
    <w:rsid w:val="00226B58"/>
    <w:rsid w:val="00226DE4"/>
    <w:rsid w:val="00227B4C"/>
    <w:rsid w:val="00230FC7"/>
    <w:rsid w:val="00231A76"/>
    <w:rsid w:val="002324FB"/>
    <w:rsid w:val="00232802"/>
    <w:rsid w:val="00232F49"/>
    <w:rsid w:val="00233A6B"/>
    <w:rsid w:val="00233CB1"/>
    <w:rsid w:val="0023433A"/>
    <w:rsid w:val="00234751"/>
    <w:rsid w:val="002354AB"/>
    <w:rsid w:val="00235811"/>
    <w:rsid w:val="00235F98"/>
    <w:rsid w:val="002362FA"/>
    <w:rsid w:val="00236336"/>
    <w:rsid w:val="00236680"/>
    <w:rsid w:val="002402BB"/>
    <w:rsid w:val="002408F7"/>
    <w:rsid w:val="002419FD"/>
    <w:rsid w:val="00241CC3"/>
    <w:rsid w:val="00241D6A"/>
    <w:rsid w:val="002421B5"/>
    <w:rsid w:val="002425F0"/>
    <w:rsid w:val="00242A89"/>
    <w:rsid w:val="00242D78"/>
    <w:rsid w:val="00243000"/>
    <w:rsid w:val="0024362E"/>
    <w:rsid w:val="00243A6B"/>
    <w:rsid w:val="00243FCE"/>
    <w:rsid w:val="0024506C"/>
    <w:rsid w:val="00245FE9"/>
    <w:rsid w:val="00246A91"/>
    <w:rsid w:val="00246D4B"/>
    <w:rsid w:val="00247893"/>
    <w:rsid w:val="00247F33"/>
    <w:rsid w:val="0025016D"/>
    <w:rsid w:val="002501B0"/>
    <w:rsid w:val="002504C2"/>
    <w:rsid w:val="00250B11"/>
    <w:rsid w:val="0025148C"/>
    <w:rsid w:val="00252E73"/>
    <w:rsid w:val="00253590"/>
    <w:rsid w:val="00253B83"/>
    <w:rsid w:val="00253E79"/>
    <w:rsid w:val="00254926"/>
    <w:rsid w:val="00254931"/>
    <w:rsid w:val="00254EC6"/>
    <w:rsid w:val="002551CA"/>
    <w:rsid w:val="0025663C"/>
    <w:rsid w:val="002566CC"/>
    <w:rsid w:val="00256A13"/>
    <w:rsid w:val="00256AE6"/>
    <w:rsid w:val="00257737"/>
    <w:rsid w:val="00257CA2"/>
    <w:rsid w:val="00260342"/>
    <w:rsid w:val="00260BF2"/>
    <w:rsid w:val="00260C2D"/>
    <w:rsid w:val="00262248"/>
    <w:rsid w:val="00262395"/>
    <w:rsid w:val="0026261C"/>
    <w:rsid w:val="002628FF"/>
    <w:rsid w:val="00262C5B"/>
    <w:rsid w:val="002632EE"/>
    <w:rsid w:val="0026391E"/>
    <w:rsid w:val="00263FF1"/>
    <w:rsid w:val="00264411"/>
    <w:rsid w:val="00264493"/>
    <w:rsid w:val="002659EE"/>
    <w:rsid w:val="0026616D"/>
    <w:rsid w:val="00266260"/>
    <w:rsid w:val="00266509"/>
    <w:rsid w:val="00266D34"/>
    <w:rsid w:val="00266D8A"/>
    <w:rsid w:val="00267280"/>
    <w:rsid w:val="00267A09"/>
    <w:rsid w:val="0027078E"/>
    <w:rsid w:val="00271822"/>
    <w:rsid w:val="002719C4"/>
    <w:rsid w:val="00271BB0"/>
    <w:rsid w:val="00271C95"/>
    <w:rsid w:val="0027233A"/>
    <w:rsid w:val="00272ADC"/>
    <w:rsid w:val="00274A2A"/>
    <w:rsid w:val="002756B4"/>
    <w:rsid w:val="002759AD"/>
    <w:rsid w:val="00275ADE"/>
    <w:rsid w:val="00275F50"/>
    <w:rsid w:val="00276243"/>
    <w:rsid w:val="002765BE"/>
    <w:rsid w:val="002768EB"/>
    <w:rsid w:val="00276F6E"/>
    <w:rsid w:val="00277173"/>
    <w:rsid w:val="0027718F"/>
    <w:rsid w:val="002772B3"/>
    <w:rsid w:val="00277E06"/>
    <w:rsid w:val="00280281"/>
    <w:rsid w:val="002805BE"/>
    <w:rsid w:val="002809FF"/>
    <w:rsid w:val="00280FA8"/>
    <w:rsid w:val="0028125D"/>
    <w:rsid w:val="00282081"/>
    <w:rsid w:val="002821CA"/>
    <w:rsid w:val="00282B00"/>
    <w:rsid w:val="00282EC4"/>
    <w:rsid w:val="00282F7D"/>
    <w:rsid w:val="002830E1"/>
    <w:rsid w:val="0028364D"/>
    <w:rsid w:val="00283951"/>
    <w:rsid w:val="00283C11"/>
    <w:rsid w:val="002847EC"/>
    <w:rsid w:val="00284978"/>
    <w:rsid w:val="002851BD"/>
    <w:rsid w:val="00285A35"/>
    <w:rsid w:val="00285E50"/>
    <w:rsid w:val="00286295"/>
    <w:rsid w:val="002863BB"/>
    <w:rsid w:val="00287224"/>
    <w:rsid w:val="0028745C"/>
    <w:rsid w:val="00287961"/>
    <w:rsid w:val="00287BFE"/>
    <w:rsid w:val="00287C14"/>
    <w:rsid w:val="0029008B"/>
    <w:rsid w:val="0029053A"/>
    <w:rsid w:val="002905C3"/>
    <w:rsid w:val="00290C7E"/>
    <w:rsid w:val="00290E96"/>
    <w:rsid w:val="00291518"/>
    <w:rsid w:val="00291731"/>
    <w:rsid w:val="00291A05"/>
    <w:rsid w:val="00291EB2"/>
    <w:rsid w:val="002920C0"/>
    <w:rsid w:val="00292394"/>
    <w:rsid w:val="0029290C"/>
    <w:rsid w:val="00293800"/>
    <w:rsid w:val="00293AFF"/>
    <w:rsid w:val="00293B0A"/>
    <w:rsid w:val="00293B7E"/>
    <w:rsid w:val="00293D28"/>
    <w:rsid w:val="002942E4"/>
    <w:rsid w:val="002949CC"/>
    <w:rsid w:val="00294C48"/>
    <w:rsid w:val="00294EA3"/>
    <w:rsid w:val="00295392"/>
    <w:rsid w:val="002956AA"/>
    <w:rsid w:val="002957E7"/>
    <w:rsid w:val="00296378"/>
    <w:rsid w:val="00296FA6"/>
    <w:rsid w:val="002971C0"/>
    <w:rsid w:val="002977C2"/>
    <w:rsid w:val="002A0114"/>
    <w:rsid w:val="002A044F"/>
    <w:rsid w:val="002A050F"/>
    <w:rsid w:val="002A0AEA"/>
    <w:rsid w:val="002A159F"/>
    <w:rsid w:val="002A1722"/>
    <w:rsid w:val="002A1AB6"/>
    <w:rsid w:val="002A1E29"/>
    <w:rsid w:val="002A2BA4"/>
    <w:rsid w:val="002A2EDB"/>
    <w:rsid w:val="002A3CC6"/>
    <w:rsid w:val="002A3F25"/>
    <w:rsid w:val="002A416B"/>
    <w:rsid w:val="002A424D"/>
    <w:rsid w:val="002A4374"/>
    <w:rsid w:val="002A4679"/>
    <w:rsid w:val="002A4690"/>
    <w:rsid w:val="002A4A28"/>
    <w:rsid w:val="002A4B48"/>
    <w:rsid w:val="002A4D49"/>
    <w:rsid w:val="002A4E68"/>
    <w:rsid w:val="002A4F09"/>
    <w:rsid w:val="002A4FE4"/>
    <w:rsid w:val="002A52D9"/>
    <w:rsid w:val="002A5E88"/>
    <w:rsid w:val="002A6B20"/>
    <w:rsid w:val="002A7404"/>
    <w:rsid w:val="002B00B2"/>
    <w:rsid w:val="002B0553"/>
    <w:rsid w:val="002B0717"/>
    <w:rsid w:val="002B0A6F"/>
    <w:rsid w:val="002B0F87"/>
    <w:rsid w:val="002B13BF"/>
    <w:rsid w:val="002B1E55"/>
    <w:rsid w:val="002B300A"/>
    <w:rsid w:val="002B3300"/>
    <w:rsid w:val="002B3BA9"/>
    <w:rsid w:val="002B3DAF"/>
    <w:rsid w:val="002B3F61"/>
    <w:rsid w:val="002B4434"/>
    <w:rsid w:val="002B46CA"/>
    <w:rsid w:val="002B4CB3"/>
    <w:rsid w:val="002B527E"/>
    <w:rsid w:val="002B5907"/>
    <w:rsid w:val="002B5FFD"/>
    <w:rsid w:val="002B63ED"/>
    <w:rsid w:val="002B6CF4"/>
    <w:rsid w:val="002B7240"/>
    <w:rsid w:val="002B73B7"/>
    <w:rsid w:val="002B76D1"/>
    <w:rsid w:val="002B783E"/>
    <w:rsid w:val="002B7974"/>
    <w:rsid w:val="002C010D"/>
    <w:rsid w:val="002C01E8"/>
    <w:rsid w:val="002C035F"/>
    <w:rsid w:val="002C0DB5"/>
    <w:rsid w:val="002C135D"/>
    <w:rsid w:val="002C188E"/>
    <w:rsid w:val="002C1C60"/>
    <w:rsid w:val="002C2353"/>
    <w:rsid w:val="002C28EB"/>
    <w:rsid w:val="002C2E2A"/>
    <w:rsid w:val="002C3AF1"/>
    <w:rsid w:val="002C4072"/>
    <w:rsid w:val="002C5067"/>
    <w:rsid w:val="002C51F4"/>
    <w:rsid w:val="002C5472"/>
    <w:rsid w:val="002C5995"/>
    <w:rsid w:val="002C5F79"/>
    <w:rsid w:val="002C63CD"/>
    <w:rsid w:val="002C7B17"/>
    <w:rsid w:val="002D0E66"/>
    <w:rsid w:val="002D113A"/>
    <w:rsid w:val="002D1742"/>
    <w:rsid w:val="002D1AA6"/>
    <w:rsid w:val="002D1EA0"/>
    <w:rsid w:val="002D25C7"/>
    <w:rsid w:val="002D26F8"/>
    <w:rsid w:val="002D281E"/>
    <w:rsid w:val="002D2D64"/>
    <w:rsid w:val="002D3D40"/>
    <w:rsid w:val="002D3DC4"/>
    <w:rsid w:val="002D3F8A"/>
    <w:rsid w:val="002D430F"/>
    <w:rsid w:val="002D4AA9"/>
    <w:rsid w:val="002D5477"/>
    <w:rsid w:val="002D5973"/>
    <w:rsid w:val="002D5A2F"/>
    <w:rsid w:val="002D68D8"/>
    <w:rsid w:val="002D68FF"/>
    <w:rsid w:val="002D77B1"/>
    <w:rsid w:val="002D7DB4"/>
    <w:rsid w:val="002E057D"/>
    <w:rsid w:val="002E085A"/>
    <w:rsid w:val="002E1793"/>
    <w:rsid w:val="002E1CED"/>
    <w:rsid w:val="002E2653"/>
    <w:rsid w:val="002E28E0"/>
    <w:rsid w:val="002E2B5E"/>
    <w:rsid w:val="002E30BE"/>
    <w:rsid w:val="002E31F0"/>
    <w:rsid w:val="002E34D6"/>
    <w:rsid w:val="002E381C"/>
    <w:rsid w:val="002E3A31"/>
    <w:rsid w:val="002E3CDE"/>
    <w:rsid w:val="002E4846"/>
    <w:rsid w:val="002E4E05"/>
    <w:rsid w:val="002E5623"/>
    <w:rsid w:val="002E5BAD"/>
    <w:rsid w:val="002E713A"/>
    <w:rsid w:val="002E718D"/>
    <w:rsid w:val="002E7438"/>
    <w:rsid w:val="002E78C7"/>
    <w:rsid w:val="002E7910"/>
    <w:rsid w:val="002E7950"/>
    <w:rsid w:val="002E7BBF"/>
    <w:rsid w:val="002F0446"/>
    <w:rsid w:val="002F046F"/>
    <w:rsid w:val="002F0F5F"/>
    <w:rsid w:val="002F10EB"/>
    <w:rsid w:val="002F12EA"/>
    <w:rsid w:val="002F12FD"/>
    <w:rsid w:val="002F15F9"/>
    <w:rsid w:val="002F1723"/>
    <w:rsid w:val="002F18EB"/>
    <w:rsid w:val="002F1DB7"/>
    <w:rsid w:val="002F26CC"/>
    <w:rsid w:val="002F27DB"/>
    <w:rsid w:val="002F29BF"/>
    <w:rsid w:val="002F2E83"/>
    <w:rsid w:val="002F3C7E"/>
    <w:rsid w:val="002F4313"/>
    <w:rsid w:val="002F4A5B"/>
    <w:rsid w:val="002F54B8"/>
    <w:rsid w:val="002F6222"/>
    <w:rsid w:val="002F667C"/>
    <w:rsid w:val="002F6F56"/>
    <w:rsid w:val="002F71C1"/>
    <w:rsid w:val="002F74BE"/>
    <w:rsid w:val="002F7670"/>
    <w:rsid w:val="002F7F07"/>
    <w:rsid w:val="00300320"/>
    <w:rsid w:val="00301970"/>
    <w:rsid w:val="00301DEB"/>
    <w:rsid w:val="00301ECF"/>
    <w:rsid w:val="00302AF9"/>
    <w:rsid w:val="00303169"/>
    <w:rsid w:val="003037A5"/>
    <w:rsid w:val="003038BC"/>
    <w:rsid w:val="00304321"/>
    <w:rsid w:val="00304BF9"/>
    <w:rsid w:val="00304EB2"/>
    <w:rsid w:val="00305094"/>
    <w:rsid w:val="00305162"/>
    <w:rsid w:val="003057F8"/>
    <w:rsid w:val="00305BBA"/>
    <w:rsid w:val="0030630C"/>
    <w:rsid w:val="00306331"/>
    <w:rsid w:val="003064D7"/>
    <w:rsid w:val="003067F0"/>
    <w:rsid w:val="0030726A"/>
    <w:rsid w:val="00307583"/>
    <w:rsid w:val="00307584"/>
    <w:rsid w:val="0030771F"/>
    <w:rsid w:val="00307E27"/>
    <w:rsid w:val="0031029F"/>
    <w:rsid w:val="003110F5"/>
    <w:rsid w:val="00311875"/>
    <w:rsid w:val="00311D3E"/>
    <w:rsid w:val="003121DF"/>
    <w:rsid w:val="00312592"/>
    <w:rsid w:val="00312BEA"/>
    <w:rsid w:val="00313CE9"/>
    <w:rsid w:val="00313E47"/>
    <w:rsid w:val="003151EF"/>
    <w:rsid w:val="0031661B"/>
    <w:rsid w:val="0031680E"/>
    <w:rsid w:val="003170DD"/>
    <w:rsid w:val="0031738C"/>
    <w:rsid w:val="003175D7"/>
    <w:rsid w:val="003175EA"/>
    <w:rsid w:val="0031793C"/>
    <w:rsid w:val="00320B02"/>
    <w:rsid w:val="00320D66"/>
    <w:rsid w:val="003213C4"/>
    <w:rsid w:val="00321CFC"/>
    <w:rsid w:val="00322009"/>
    <w:rsid w:val="00322619"/>
    <w:rsid w:val="00323B12"/>
    <w:rsid w:val="00323DFE"/>
    <w:rsid w:val="00324579"/>
    <w:rsid w:val="003246E8"/>
    <w:rsid w:val="00325340"/>
    <w:rsid w:val="00325418"/>
    <w:rsid w:val="0032600A"/>
    <w:rsid w:val="003265B0"/>
    <w:rsid w:val="003267C9"/>
    <w:rsid w:val="00326E21"/>
    <w:rsid w:val="00327402"/>
    <w:rsid w:val="00327803"/>
    <w:rsid w:val="00327A50"/>
    <w:rsid w:val="00327EC5"/>
    <w:rsid w:val="00331806"/>
    <w:rsid w:val="00332ACB"/>
    <w:rsid w:val="00332D6D"/>
    <w:rsid w:val="0033316D"/>
    <w:rsid w:val="003333ED"/>
    <w:rsid w:val="003343B5"/>
    <w:rsid w:val="0033445B"/>
    <w:rsid w:val="00334C22"/>
    <w:rsid w:val="00335114"/>
    <w:rsid w:val="003358AD"/>
    <w:rsid w:val="00335A4F"/>
    <w:rsid w:val="00336939"/>
    <w:rsid w:val="00337378"/>
    <w:rsid w:val="00337E35"/>
    <w:rsid w:val="00340977"/>
    <w:rsid w:val="00340B18"/>
    <w:rsid w:val="0034100C"/>
    <w:rsid w:val="00341050"/>
    <w:rsid w:val="00341287"/>
    <w:rsid w:val="00341BA7"/>
    <w:rsid w:val="00341D4F"/>
    <w:rsid w:val="003439CD"/>
    <w:rsid w:val="00343A38"/>
    <w:rsid w:val="00343F5D"/>
    <w:rsid w:val="0034482D"/>
    <w:rsid w:val="00344E2B"/>
    <w:rsid w:val="00345A3B"/>
    <w:rsid w:val="0034602A"/>
    <w:rsid w:val="003463B1"/>
    <w:rsid w:val="0034668A"/>
    <w:rsid w:val="003466CE"/>
    <w:rsid w:val="003467F3"/>
    <w:rsid w:val="00347236"/>
    <w:rsid w:val="0034733D"/>
    <w:rsid w:val="00347488"/>
    <w:rsid w:val="00347F56"/>
    <w:rsid w:val="00350202"/>
    <w:rsid w:val="003502DC"/>
    <w:rsid w:val="0035058D"/>
    <w:rsid w:val="00350FD7"/>
    <w:rsid w:val="00351188"/>
    <w:rsid w:val="00351342"/>
    <w:rsid w:val="003515B1"/>
    <w:rsid w:val="003516FF"/>
    <w:rsid w:val="00351CF8"/>
    <w:rsid w:val="00351DA9"/>
    <w:rsid w:val="0035343B"/>
    <w:rsid w:val="0035389D"/>
    <w:rsid w:val="003538E4"/>
    <w:rsid w:val="00354256"/>
    <w:rsid w:val="003549B6"/>
    <w:rsid w:val="00354C7F"/>
    <w:rsid w:val="003554A9"/>
    <w:rsid w:val="00355A8C"/>
    <w:rsid w:val="00356662"/>
    <w:rsid w:val="00356A61"/>
    <w:rsid w:val="00356CDB"/>
    <w:rsid w:val="0035726F"/>
    <w:rsid w:val="00357597"/>
    <w:rsid w:val="00357632"/>
    <w:rsid w:val="00357895"/>
    <w:rsid w:val="003578AF"/>
    <w:rsid w:val="00357EB8"/>
    <w:rsid w:val="00357F0B"/>
    <w:rsid w:val="0036008B"/>
    <w:rsid w:val="00361242"/>
    <w:rsid w:val="0036219D"/>
    <w:rsid w:val="00362F9A"/>
    <w:rsid w:val="00363095"/>
    <w:rsid w:val="0036438D"/>
    <w:rsid w:val="0036453C"/>
    <w:rsid w:val="003645A7"/>
    <w:rsid w:val="00364940"/>
    <w:rsid w:val="00364A56"/>
    <w:rsid w:val="003653F7"/>
    <w:rsid w:val="003663AC"/>
    <w:rsid w:val="00366AD7"/>
    <w:rsid w:val="003674FC"/>
    <w:rsid w:val="003674FE"/>
    <w:rsid w:val="003678B0"/>
    <w:rsid w:val="00367BF7"/>
    <w:rsid w:val="00367CED"/>
    <w:rsid w:val="00370161"/>
    <w:rsid w:val="003702B6"/>
    <w:rsid w:val="00370C03"/>
    <w:rsid w:val="003715A4"/>
    <w:rsid w:val="00371B4C"/>
    <w:rsid w:val="00372894"/>
    <w:rsid w:val="00372B54"/>
    <w:rsid w:val="00372B73"/>
    <w:rsid w:val="00373528"/>
    <w:rsid w:val="003737CB"/>
    <w:rsid w:val="00373812"/>
    <w:rsid w:val="00373BD3"/>
    <w:rsid w:val="0037431A"/>
    <w:rsid w:val="0037486C"/>
    <w:rsid w:val="00374D9F"/>
    <w:rsid w:val="00375327"/>
    <w:rsid w:val="00375420"/>
    <w:rsid w:val="00375598"/>
    <w:rsid w:val="003766B7"/>
    <w:rsid w:val="00376E4D"/>
    <w:rsid w:val="00376EC0"/>
    <w:rsid w:val="00377993"/>
    <w:rsid w:val="00380CEF"/>
    <w:rsid w:val="003811A2"/>
    <w:rsid w:val="003815DF"/>
    <w:rsid w:val="0038183A"/>
    <w:rsid w:val="003819F3"/>
    <w:rsid w:val="00381B4B"/>
    <w:rsid w:val="00381DC6"/>
    <w:rsid w:val="0038233D"/>
    <w:rsid w:val="00383509"/>
    <w:rsid w:val="0038365C"/>
    <w:rsid w:val="00383F65"/>
    <w:rsid w:val="003842C1"/>
    <w:rsid w:val="00384E26"/>
    <w:rsid w:val="00385241"/>
    <w:rsid w:val="00385887"/>
    <w:rsid w:val="00385AD9"/>
    <w:rsid w:val="00385E8B"/>
    <w:rsid w:val="00385F12"/>
    <w:rsid w:val="00386B1C"/>
    <w:rsid w:val="00386B24"/>
    <w:rsid w:val="00386D5B"/>
    <w:rsid w:val="00386DE8"/>
    <w:rsid w:val="0038770D"/>
    <w:rsid w:val="003905FB"/>
    <w:rsid w:val="00390C06"/>
    <w:rsid w:val="0039274B"/>
    <w:rsid w:val="00392AC0"/>
    <w:rsid w:val="00392F34"/>
    <w:rsid w:val="003934DD"/>
    <w:rsid w:val="00393511"/>
    <w:rsid w:val="00393568"/>
    <w:rsid w:val="00393B5F"/>
    <w:rsid w:val="00393C8E"/>
    <w:rsid w:val="0039405E"/>
    <w:rsid w:val="0039445A"/>
    <w:rsid w:val="00394858"/>
    <w:rsid w:val="00394E1A"/>
    <w:rsid w:val="00394EAD"/>
    <w:rsid w:val="0039541D"/>
    <w:rsid w:val="00395995"/>
    <w:rsid w:val="003959EF"/>
    <w:rsid w:val="00395F14"/>
    <w:rsid w:val="0039644B"/>
    <w:rsid w:val="003964CD"/>
    <w:rsid w:val="0039659A"/>
    <w:rsid w:val="00396B74"/>
    <w:rsid w:val="00397345"/>
    <w:rsid w:val="0039739F"/>
    <w:rsid w:val="003A02F7"/>
    <w:rsid w:val="003A03C4"/>
    <w:rsid w:val="003A055F"/>
    <w:rsid w:val="003A0F07"/>
    <w:rsid w:val="003A10D6"/>
    <w:rsid w:val="003A1892"/>
    <w:rsid w:val="003A1D4F"/>
    <w:rsid w:val="003A20E7"/>
    <w:rsid w:val="003A26A0"/>
    <w:rsid w:val="003A3065"/>
    <w:rsid w:val="003A39E3"/>
    <w:rsid w:val="003A4215"/>
    <w:rsid w:val="003A45DA"/>
    <w:rsid w:val="003A4696"/>
    <w:rsid w:val="003A5250"/>
    <w:rsid w:val="003A54E5"/>
    <w:rsid w:val="003A56B1"/>
    <w:rsid w:val="003A5BE6"/>
    <w:rsid w:val="003A5EA2"/>
    <w:rsid w:val="003A5F73"/>
    <w:rsid w:val="003A6474"/>
    <w:rsid w:val="003A66C7"/>
    <w:rsid w:val="003A66F7"/>
    <w:rsid w:val="003A71B8"/>
    <w:rsid w:val="003A738C"/>
    <w:rsid w:val="003A75A4"/>
    <w:rsid w:val="003A7AD7"/>
    <w:rsid w:val="003B0444"/>
    <w:rsid w:val="003B075C"/>
    <w:rsid w:val="003B0BA0"/>
    <w:rsid w:val="003B13D3"/>
    <w:rsid w:val="003B17C1"/>
    <w:rsid w:val="003B198B"/>
    <w:rsid w:val="003B224B"/>
    <w:rsid w:val="003B2C52"/>
    <w:rsid w:val="003B3571"/>
    <w:rsid w:val="003B3665"/>
    <w:rsid w:val="003B3708"/>
    <w:rsid w:val="003B3A28"/>
    <w:rsid w:val="003B4AE2"/>
    <w:rsid w:val="003B5593"/>
    <w:rsid w:val="003B5A49"/>
    <w:rsid w:val="003B5F12"/>
    <w:rsid w:val="003B5F28"/>
    <w:rsid w:val="003B6147"/>
    <w:rsid w:val="003B642C"/>
    <w:rsid w:val="003B6578"/>
    <w:rsid w:val="003B720C"/>
    <w:rsid w:val="003B7255"/>
    <w:rsid w:val="003B766B"/>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A86"/>
    <w:rsid w:val="003C6003"/>
    <w:rsid w:val="003C6024"/>
    <w:rsid w:val="003C62F9"/>
    <w:rsid w:val="003C6853"/>
    <w:rsid w:val="003C6A27"/>
    <w:rsid w:val="003C6A7F"/>
    <w:rsid w:val="003C72C9"/>
    <w:rsid w:val="003C74DC"/>
    <w:rsid w:val="003C7570"/>
    <w:rsid w:val="003C76FD"/>
    <w:rsid w:val="003C7A3D"/>
    <w:rsid w:val="003D02F7"/>
    <w:rsid w:val="003D0BB2"/>
    <w:rsid w:val="003D134E"/>
    <w:rsid w:val="003D18C0"/>
    <w:rsid w:val="003D18E4"/>
    <w:rsid w:val="003D1AC4"/>
    <w:rsid w:val="003D1B3A"/>
    <w:rsid w:val="003D2187"/>
    <w:rsid w:val="003D28AC"/>
    <w:rsid w:val="003D2DE9"/>
    <w:rsid w:val="003D3812"/>
    <w:rsid w:val="003D3B0E"/>
    <w:rsid w:val="003D3B7E"/>
    <w:rsid w:val="003D3BAE"/>
    <w:rsid w:val="003D41A5"/>
    <w:rsid w:val="003D4A42"/>
    <w:rsid w:val="003D4AF6"/>
    <w:rsid w:val="003D4C8A"/>
    <w:rsid w:val="003D4E00"/>
    <w:rsid w:val="003D4E7D"/>
    <w:rsid w:val="003D5388"/>
    <w:rsid w:val="003D5A82"/>
    <w:rsid w:val="003D5E3D"/>
    <w:rsid w:val="003D61A0"/>
    <w:rsid w:val="003D6B4F"/>
    <w:rsid w:val="003D6E90"/>
    <w:rsid w:val="003D7784"/>
    <w:rsid w:val="003D7847"/>
    <w:rsid w:val="003D788A"/>
    <w:rsid w:val="003D7B4D"/>
    <w:rsid w:val="003D7B97"/>
    <w:rsid w:val="003E053A"/>
    <w:rsid w:val="003E0CD6"/>
    <w:rsid w:val="003E0FCA"/>
    <w:rsid w:val="003E2B0D"/>
    <w:rsid w:val="003E2D8C"/>
    <w:rsid w:val="003E3273"/>
    <w:rsid w:val="003E346F"/>
    <w:rsid w:val="003E3CE8"/>
    <w:rsid w:val="003E3FDE"/>
    <w:rsid w:val="003E3FE8"/>
    <w:rsid w:val="003E47CE"/>
    <w:rsid w:val="003E5197"/>
    <w:rsid w:val="003E5909"/>
    <w:rsid w:val="003E5AE3"/>
    <w:rsid w:val="003E602A"/>
    <w:rsid w:val="003E738F"/>
    <w:rsid w:val="003F0461"/>
    <w:rsid w:val="003F1FF3"/>
    <w:rsid w:val="003F223D"/>
    <w:rsid w:val="003F2345"/>
    <w:rsid w:val="003F245D"/>
    <w:rsid w:val="003F26BB"/>
    <w:rsid w:val="003F2ABB"/>
    <w:rsid w:val="003F328A"/>
    <w:rsid w:val="003F3337"/>
    <w:rsid w:val="003F347F"/>
    <w:rsid w:val="003F3579"/>
    <w:rsid w:val="003F4083"/>
    <w:rsid w:val="003F409D"/>
    <w:rsid w:val="003F4285"/>
    <w:rsid w:val="003F512B"/>
    <w:rsid w:val="003F5710"/>
    <w:rsid w:val="003F5CC9"/>
    <w:rsid w:val="003F6623"/>
    <w:rsid w:val="003F6A56"/>
    <w:rsid w:val="003F6C8C"/>
    <w:rsid w:val="003F70CB"/>
    <w:rsid w:val="003F7460"/>
    <w:rsid w:val="003F7F7C"/>
    <w:rsid w:val="004004C8"/>
    <w:rsid w:val="0040090C"/>
    <w:rsid w:val="0040096E"/>
    <w:rsid w:val="00400E5E"/>
    <w:rsid w:val="0040118B"/>
    <w:rsid w:val="00401D59"/>
    <w:rsid w:val="00401F44"/>
    <w:rsid w:val="00402F15"/>
    <w:rsid w:val="00402F4C"/>
    <w:rsid w:val="004038F8"/>
    <w:rsid w:val="00403C57"/>
    <w:rsid w:val="00403CF8"/>
    <w:rsid w:val="00403D23"/>
    <w:rsid w:val="0040427C"/>
    <w:rsid w:val="004048A7"/>
    <w:rsid w:val="004049D2"/>
    <w:rsid w:val="00404E70"/>
    <w:rsid w:val="00404F57"/>
    <w:rsid w:val="004054CF"/>
    <w:rsid w:val="00405963"/>
    <w:rsid w:val="00405BC2"/>
    <w:rsid w:val="00405FEA"/>
    <w:rsid w:val="00406355"/>
    <w:rsid w:val="00406727"/>
    <w:rsid w:val="0040689B"/>
    <w:rsid w:val="00406C32"/>
    <w:rsid w:val="00406E1B"/>
    <w:rsid w:val="0040716E"/>
    <w:rsid w:val="0040795B"/>
    <w:rsid w:val="0041006E"/>
    <w:rsid w:val="004101CD"/>
    <w:rsid w:val="004104AE"/>
    <w:rsid w:val="00410A04"/>
    <w:rsid w:val="00410DB9"/>
    <w:rsid w:val="00410DEA"/>
    <w:rsid w:val="0041185F"/>
    <w:rsid w:val="00411FDC"/>
    <w:rsid w:val="00412D8A"/>
    <w:rsid w:val="00413D60"/>
    <w:rsid w:val="00413F76"/>
    <w:rsid w:val="00413FA6"/>
    <w:rsid w:val="00414603"/>
    <w:rsid w:val="00414C21"/>
    <w:rsid w:val="00414F39"/>
    <w:rsid w:val="004157FC"/>
    <w:rsid w:val="00416F5C"/>
    <w:rsid w:val="00417FE6"/>
    <w:rsid w:val="00420698"/>
    <w:rsid w:val="004207E1"/>
    <w:rsid w:val="00421534"/>
    <w:rsid w:val="00421761"/>
    <w:rsid w:val="00421F6B"/>
    <w:rsid w:val="0042248C"/>
    <w:rsid w:val="004224C6"/>
    <w:rsid w:val="00423007"/>
    <w:rsid w:val="004232BA"/>
    <w:rsid w:val="00423706"/>
    <w:rsid w:val="00423FD3"/>
    <w:rsid w:val="0042409D"/>
    <w:rsid w:val="0042432B"/>
    <w:rsid w:val="004248FC"/>
    <w:rsid w:val="00424E39"/>
    <w:rsid w:val="00425225"/>
    <w:rsid w:val="0042549B"/>
    <w:rsid w:val="0042591D"/>
    <w:rsid w:val="00425ADC"/>
    <w:rsid w:val="00425D0F"/>
    <w:rsid w:val="00425EC9"/>
    <w:rsid w:val="0042649B"/>
    <w:rsid w:val="004264BD"/>
    <w:rsid w:val="004269D5"/>
    <w:rsid w:val="00430112"/>
    <w:rsid w:val="004308A8"/>
    <w:rsid w:val="00430BFD"/>
    <w:rsid w:val="00430DFA"/>
    <w:rsid w:val="00431058"/>
    <w:rsid w:val="00431905"/>
    <w:rsid w:val="00431B8B"/>
    <w:rsid w:val="00432F98"/>
    <w:rsid w:val="00433177"/>
    <w:rsid w:val="004333F5"/>
    <w:rsid w:val="004337C2"/>
    <w:rsid w:val="00433E5A"/>
    <w:rsid w:val="00434336"/>
    <w:rsid w:val="00434913"/>
    <w:rsid w:val="0043529A"/>
    <w:rsid w:val="0043565E"/>
    <w:rsid w:val="004356E1"/>
    <w:rsid w:val="00435CB9"/>
    <w:rsid w:val="00435FC6"/>
    <w:rsid w:val="00436657"/>
    <w:rsid w:val="0043720F"/>
    <w:rsid w:val="00437DBE"/>
    <w:rsid w:val="00437ED9"/>
    <w:rsid w:val="00437F00"/>
    <w:rsid w:val="004416ED"/>
    <w:rsid w:val="00441C7C"/>
    <w:rsid w:val="00441F78"/>
    <w:rsid w:val="004420AB"/>
    <w:rsid w:val="004423CA"/>
    <w:rsid w:val="0044283A"/>
    <w:rsid w:val="00443726"/>
    <w:rsid w:val="00443CF5"/>
    <w:rsid w:val="0044418C"/>
    <w:rsid w:val="004441E9"/>
    <w:rsid w:val="00444A5A"/>
    <w:rsid w:val="00445727"/>
    <w:rsid w:val="004458F1"/>
    <w:rsid w:val="00445A0D"/>
    <w:rsid w:val="0044607F"/>
    <w:rsid w:val="0044640D"/>
    <w:rsid w:val="0044679A"/>
    <w:rsid w:val="004469F8"/>
    <w:rsid w:val="0044711C"/>
    <w:rsid w:val="004476C2"/>
    <w:rsid w:val="00447E89"/>
    <w:rsid w:val="00447F47"/>
    <w:rsid w:val="0045098B"/>
    <w:rsid w:val="00451772"/>
    <w:rsid w:val="00451A19"/>
    <w:rsid w:val="00451F8F"/>
    <w:rsid w:val="00452452"/>
    <w:rsid w:val="00452ECB"/>
    <w:rsid w:val="00453665"/>
    <w:rsid w:val="00453850"/>
    <w:rsid w:val="00453AFF"/>
    <w:rsid w:val="0045484B"/>
    <w:rsid w:val="00454B68"/>
    <w:rsid w:val="00454CC1"/>
    <w:rsid w:val="00454E2E"/>
    <w:rsid w:val="004553EE"/>
    <w:rsid w:val="00455699"/>
    <w:rsid w:val="004559D5"/>
    <w:rsid w:val="00455D82"/>
    <w:rsid w:val="00455DF8"/>
    <w:rsid w:val="004561FC"/>
    <w:rsid w:val="004568EA"/>
    <w:rsid w:val="00457104"/>
    <w:rsid w:val="0045750E"/>
    <w:rsid w:val="0045794B"/>
    <w:rsid w:val="00460853"/>
    <w:rsid w:val="00460A8D"/>
    <w:rsid w:val="0046106F"/>
    <w:rsid w:val="00461247"/>
    <w:rsid w:val="004614D9"/>
    <w:rsid w:val="0046218B"/>
    <w:rsid w:val="00462346"/>
    <w:rsid w:val="004626C0"/>
    <w:rsid w:val="00462A21"/>
    <w:rsid w:val="004632AE"/>
    <w:rsid w:val="004637D7"/>
    <w:rsid w:val="004647BE"/>
    <w:rsid w:val="00464A40"/>
    <w:rsid w:val="00465017"/>
    <w:rsid w:val="004653B8"/>
    <w:rsid w:val="00465AE8"/>
    <w:rsid w:val="00466618"/>
    <w:rsid w:val="00466689"/>
    <w:rsid w:val="004671D3"/>
    <w:rsid w:val="00467226"/>
    <w:rsid w:val="004703BA"/>
    <w:rsid w:val="0047052E"/>
    <w:rsid w:val="00470800"/>
    <w:rsid w:val="004712FB"/>
    <w:rsid w:val="00471E27"/>
    <w:rsid w:val="00472898"/>
    <w:rsid w:val="004732F0"/>
    <w:rsid w:val="00473387"/>
    <w:rsid w:val="00473412"/>
    <w:rsid w:val="00473512"/>
    <w:rsid w:val="0047393F"/>
    <w:rsid w:val="0047442B"/>
    <w:rsid w:val="0047468F"/>
    <w:rsid w:val="004748C4"/>
    <w:rsid w:val="00474909"/>
    <w:rsid w:val="00474935"/>
    <w:rsid w:val="00474EEF"/>
    <w:rsid w:val="004751C5"/>
    <w:rsid w:val="00475631"/>
    <w:rsid w:val="004759C1"/>
    <w:rsid w:val="00475AAF"/>
    <w:rsid w:val="00475E1D"/>
    <w:rsid w:val="00476C0D"/>
    <w:rsid w:val="00477211"/>
    <w:rsid w:val="00477C85"/>
    <w:rsid w:val="004801B6"/>
    <w:rsid w:val="004802E6"/>
    <w:rsid w:val="00480A1B"/>
    <w:rsid w:val="00482137"/>
    <w:rsid w:val="0048225A"/>
    <w:rsid w:val="00482775"/>
    <w:rsid w:val="00482D05"/>
    <w:rsid w:val="00483569"/>
    <w:rsid w:val="00483FE2"/>
    <w:rsid w:val="00484ABA"/>
    <w:rsid w:val="00484B5A"/>
    <w:rsid w:val="0048501E"/>
    <w:rsid w:val="004860A5"/>
    <w:rsid w:val="004862AD"/>
    <w:rsid w:val="00486364"/>
    <w:rsid w:val="004868EE"/>
    <w:rsid w:val="0048758D"/>
    <w:rsid w:val="004875A6"/>
    <w:rsid w:val="00487670"/>
    <w:rsid w:val="00487C42"/>
    <w:rsid w:val="0049046B"/>
    <w:rsid w:val="004904B3"/>
    <w:rsid w:val="00490CE6"/>
    <w:rsid w:val="00490D52"/>
    <w:rsid w:val="00490DAB"/>
    <w:rsid w:val="00491508"/>
    <w:rsid w:val="00491A75"/>
    <w:rsid w:val="00491D5F"/>
    <w:rsid w:val="00491F61"/>
    <w:rsid w:val="00491FA6"/>
    <w:rsid w:val="00492069"/>
    <w:rsid w:val="00492111"/>
    <w:rsid w:val="0049213C"/>
    <w:rsid w:val="0049311D"/>
    <w:rsid w:val="004935A9"/>
    <w:rsid w:val="00493E0D"/>
    <w:rsid w:val="00494591"/>
    <w:rsid w:val="00494891"/>
    <w:rsid w:val="00494BFF"/>
    <w:rsid w:val="00494CC6"/>
    <w:rsid w:val="004956E8"/>
    <w:rsid w:val="00495D3E"/>
    <w:rsid w:val="00496422"/>
    <w:rsid w:val="004969E0"/>
    <w:rsid w:val="00496FA2"/>
    <w:rsid w:val="004979BA"/>
    <w:rsid w:val="00497E9F"/>
    <w:rsid w:val="00497FA2"/>
    <w:rsid w:val="004A0528"/>
    <w:rsid w:val="004A0535"/>
    <w:rsid w:val="004A0E79"/>
    <w:rsid w:val="004A0E99"/>
    <w:rsid w:val="004A12B6"/>
    <w:rsid w:val="004A16E4"/>
    <w:rsid w:val="004A17C4"/>
    <w:rsid w:val="004A1CF3"/>
    <w:rsid w:val="004A1D6A"/>
    <w:rsid w:val="004A22E6"/>
    <w:rsid w:val="004A2430"/>
    <w:rsid w:val="004A38F3"/>
    <w:rsid w:val="004A3C0F"/>
    <w:rsid w:val="004A4211"/>
    <w:rsid w:val="004A5107"/>
    <w:rsid w:val="004A54DC"/>
    <w:rsid w:val="004A5576"/>
    <w:rsid w:val="004A5646"/>
    <w:rsid w:val="004A5D23"/>
    <w:rsid w:val="004A66EE"/>
    <w:rsid w:val="004A6DE9"/>
    <w:rsid w:val="004A6DF6"/>
    <w:rsid w:val="004A791E"/>
    <w:rsid w:val="004A7E03"/>
    <w:rsid w:val="004B0180"/>
    <w:rsid w:val="004B044F"/>
    <w:rsid w:val="004B0988"/>
    <w:rsid w:val="004B0DB4"/>
    <w:rsid w:val="004B0F25"/>
    <w:rsid w:val="004B132B"/>
    <w:rsid w:val="004B1BB0"/>
    <w:rsid w:val="004B2B1F"/>
    <w:rsid w:val="004B2C41"/>
    <w:rsid w:val="004B3856"/>
    <w:rsid w:val="004B4B72"/>
    <w:rsid w:val="004B4D9C"/>
    <w:rsid w:val="004B51BF"/>
    <w:rsid w:val="004B556E"/>
    <w:rsid w:val="004B60FA"/>
    <w:rsid w:val="004B6281"/>
    <w:rsid w:val="004B6CF5"/>
    <w:rsid w:val="004B7D27"/>
    <w:rsid w:val="004C091E"/>
    <w:rsid w:val="004C0A7A"/>
    <w:rsid w:val="004C0F31"/>
    <w:rsid w:val="004C11AC"/>
    <w:rsid w:val="004C1CD5"/>
    <w:rsid w:val="004C2260"/>
    <w:rsid w:val="004C29E9"/>
    <w:rsid w:val="004C31E4"/>
    <w:rsid w:val="004C460E"/>
    <w:rsid w:val="004C5065"/>
    <w:rsid w:val="004C5A2A"/>
    <w:rsid w:val="004C6040"/>
    <w:rsid w:val="004C63E7"/>
    <w:rsid w:val="004C6BF1"/>
    <w:rsid w:val="004C6DDA"/>
    <w:rsid w:val="004C7702"/>
    <w:rsid w:val="004C77BD"/>
    <w:rsid w:val="004C7BDE"/>
    <w:rsid w:val="004D0164"/>
    <w:rsid w:val="004D049D"/>
    <w:rsid w:val="004D06F5"/>
    <w:rsid w:val="004D07D3"/>
    <w:rsid w:val="004D0898"/>
    <w:rsid w:val="004D0A62"/>
    <w:rsid w:val="004D0BCA"/>
    <w:rsid w:val="004D0CD7"/>
    <w:rsid w:val="004D13CA"/>
    <w:rsid w:val="004D1961"/>
    <w:rsid w:val="004D1DD9"/>
    <w:rsid w:val="004D200F"/>
    <w:rsid w:val="004D2589"/>
    <w:rsid w:val="004D25A9"/>
    <w:rsid w:val="004D449F"/>
    <w:rsid w:val="004D4E3D"/>
    <w:rsid w:val="004D4F4E"/>
    <w:rsid w:val="004D4FD6"/>
    <w:rsid w:val="004D542B"/>
    <w:rsid w:val="004D6819"/>
    <w:rsid w:val="004D71FE"/>
    <w:rsid w:val="004E0083"/>
    <w:rsid w:val="004E10B3"/>
    <w:rsid w:val="004E1BEF"/>
    <w:rsid w:val="004E1D60"/>
    <w:rsid w:val="004E2CEB"/>
    <w:rsid w:val="004E3178"/>
    <w:rsid w:val="004E3A68"/>
    <w:rsid w:val="004E3D5B"/>
    <w:rsid w:val="004E41E8"/>
    <w:rsid w:val="004E5062"/>
    <w:rsid w:val="004E558E"/>
    <w:rsid w:val="004E5657"/>
    <w:rsid w:val="004E5FF7"/>
    <w:rsid w:val="004E6697"/>
    <w:rsid w:val="004E71FD"/>
    <w:rsid w:val="004E77A9"/>
    <w:rsid w:val="004E7EE9"/>
    <w:rsid w:val="004E7FBE"/>
    <w:rsid w:val="004F0268"/>
    <w:rsid w:val="004F05AE"/>
    <w:rsid w:val="004F1667"/>
    <w:rsid w:val="004F1B8D"/>
    <w:rsid w:val="004F1DD4"/>
    <w:rsid w:val="004F257B"/>
    <w:rsid w:val="004F25BD"/>
    <w:rsid w:val="004F2837"/>
    <w:rsid w:val="004F2CE0"/>
    <w:rsid w:val="004F347C"/>
    <w:rsid w:val="004F39B0"/>
    <w:rsid w:val="004F3B24"/>
    <w:rsid w:val="004F3BE8"/>
    <w:rsid w:val="004F3C2C"/>
    <w:rsid w:val="004F3E93"/>
    <w:rsid w:val="004F453B"/>
    <w:rsid w:val="004F5360"/>
    <w:rsid w:val="004F5F8B"/>
    <w:rsid w:val="004F6348"/>
    <w:rsid w:val="004F6922"/>
    <w:rsid w:val="004F7377"/>
    <w:rsid w:val="004F75E0"/>
    <w:rsid w:val="004F780C"/>
    <w:rsid w:val="004F7F91"/>
    <w:rsid w:val="005001FF"/>
    <w:rsid w:val="00500F29"/>
    <w:rsid w:val="005022AD"/>
    <w:rsid w:val="0050231C"/>
    <w:rsid w:val="0050247F"/>
    <w:rsid w:val="00502BFB"/>
    <w:rsid w:val="00502E36"/>
    <w:rsid w:val="00503013"/>
    <w:rsid w:val="005038F7"/>
    <w:rsid w:val="005039D7"/>
    <w:rsid w:val="00504507"/>
    <w:rsid w:val="00504547"/>
    <w:rsid w:val="00504E6B"/>
    <w:rsid w:val="00505457"/>
    <w:rsid w:val="00505B38"/>
    <w:rsid w:val="00505BAC"/>
    <w:rsid w:val="00505D98"/>
    <w:rsid w:val="00506911"/>
    <w:rsid w:val="00507052"/>
    <w:rsid w:val="005073A9"/>
    <w:rsid w:val="0050753C"/>
    <w:rsid w:val="00507B21"/>
    <w:rsid w:val="005102F2"/>
    <w:rsid w:val="005102F5"/>
    <w:rsid w:val="005116CB"/>
    <w:rsid w:val="00511799"/>
    <w:rsid w:val="00512319"/>
    <w:rsid w:val="005129DE"/>
    <w:rsid w:val="00512ADB"/>
    <w:rsid w:val="00512BBD"/>
    <w:rsid w:val="00513672"/>
    <w:rsid w:val="005137F1"/>
    <w:rsid w:val="00513AC1"/>
    <w:rsid w:val="00513F84"/>
    <w:rsid w:val="0051445D"/>
    <w:rsid w:val="005144ED"/>
    <w:rsid w:val="00514BF3"/>
    <w:rsid w:val="00515CF2"/>
    <w:rsid w:val="005165DE"/>
    <w:rsid w:val="00516BDC"/>
    <w:rsid w:val="00516CA9"/>
    <w:rsid w:val="00517455"/>
    <w:rsid w:val="00520084"/>
    <w:rsid w:val="005201DA"/>
    <w:rsid w:val="00520493"/>
    <w:rsid w:val="005208C2"/>
    <w:rsid w:val="005209F7"/>
    <w:rsid w:val="00520EA6"/>
    <w:rsid w:val="005224FD"/>
    <w:rsid w:val="005228C6"/>
    <w:rsid w:val="0052295B"/>
    <w:rsid w:val="00522C60"/>
    <w:rsid w:val="00522DE7"/>
    <w:rsid w:val="00522E2A"/>
    <w:rsid w:val="005236D6"/>
    <w:rsid w:val="00523AB5"/>
    <w:rsid w:val="00523E5D"/>
    <w:rsid w:val="00524470"/>
    <w:rsid w:val="00524B82"/>
    <w:rsid w:val="005260F7"/>
    <w:rsid w:val="0052657A"/>
    <w:rsid w:val="005265AC"/>
    <w:rsid w:val="00526A08"/>
    <w:rsid w:val="005278AC"/>
    <w:rsid w:val="00527AB1"/>
    <w:rsid w:val="00527C8D"/>
    <w:rsid w:val="005304E9"/>
    <w:rsid w:val="005307C1"/>
    <w:rsid w:val="005309B0"/>
    <w:rsid w:val="00530A51"/>
    <w:rsid w:val="00530DC3"/>
    <w:rsid w:val="005312C6"/>
    <w:rsid w:val="005316F1"/>
    <w:rsid w:val="00531952"/>
    <w:rsid w:val="005322D4"/>
    <w:rsid w:val="00532F60"/>
    <w:rsid w:val="0053317C"/>
    <w:rsid w:val="00533325"/>
    <w:rsid w:val="00533874"/>
    <w:rsid w:val="00533EDD"/>
    <w:rsid w:val="005340A6"/>
    <w:rsid w:val="0053531B"/>
    <w:rsid w:val="0053538C"/>
    <w:rsid w:val="005360E5"/>
    <w:rsid w:val="005366F9"/>
    <w:rsid w:val="0053726B"/>
    <w:rsid w:val="0053731E"/>
    <w:rsid w:val="005377B8"/>
    <w:rsid w:val="00537C58"/>
    <w:rsid w:val="00537EC5"/>
    <w:rsid w:val="005408BE"/>
    <w:rsid w:val="0054094B"/>
    <w:rsid w:val="00540BAD"/>
    <w:rsid w:val="0054115F"/>
    <w:rsid w:val="00541420"/>
    <w:rsid w:val="00541786"/>
    <w:rsid w:val="0054257C"/>
    <w:rsid w:val="005425B3"/>
    <w:rsid w:val="0054274A"/>
    <w:rsid w:val="00542888"/>
    <w:rsid w:val="005428F0"/>
    <w:rsid w:val="00542C39"/>
    <w:rsid w:val="00542E93"/>
    <w:rsid w:val="005434E5"/>
    <w:rsid w:val="005434F1"/>
    <w:rsid w:val="00543836"/>
    <w:rsid w:val="00544065"/>
    <w:rsid w:val="005456A6"/>
    <w:rsid w:val="0054643E"/>
    <w:rsid w:val="00546A6E"/>
    <w:rsid w:val="0054790E"/>
    <w:rsid w:val="005479C5"/>
    <w:rsid w:val="00547BA4"/>
    <w:rsid w:val="00547F97"/>
    <w:rsid w:val="005501EB"/>
    <w:rsid w:val="005508F6"/>
    <w:rsid w:val="00550B0E"/>
    <w:rsid w:val="00550BCF"/>
    <w:rsid w:val="00551036"/>
    <w:rsid w:val="00551984"/>
    <w:rsid w:val="005521B9"/>
    <w:rsid w:val="005555DB"/>
    <w:rsid w:val="00556CAC"/>
    <w:rsid w:val="005572C2"/>
    <w:rsid w:val="00557EBA"/>
    <w:rsid w:val="005605B8"/>
    <w:rsid w:val="005605DA"/>
    <w:rsid w:val="00560977"/>
    <w:rsid w:val="0056112C"/>
    <w:rsid w:val="005611E0"/>
    <w:rsid w:val="00561531"/>
    <w:rsid w:val="00562040"/>
    <w:rsid w:val="0056254C"/>
    <w:rsid w:val="00562F0D"/>
    <w:rsid w:val="005636E9"/>
    <w:rsid w:val="00564231"/>
    <w:rsid w:val="0056451C"/>
    <w:rsid w:val="00564A85"/>
    <w:rsid w:val="00564B5E"/>
    <w:rsid w:val="00564F53"/>
    <w:rsid w:val="00565041"/>
    <w:rsid w:val="005659E8"/>
    <w:rsid w:val="00565D7F"/>
    <w:rsid w:val="0056605B"/>
    <w:rsid w:val="0056616A"/>
    <w:rsid w:val="0056787A"/>
    <w:rsid w:val="00567C19"/>
    <w:rsid w:val="00570547"/>
    <w:rsid w:val="00570870"/>
    <w:rsid w:val="00570F79"/>
    <w:rsid w:val="00570FBC"/>
    <w:rsid w:val="005721D3"/>
    <w:rsid w:val="00572407"/>
    <w:rsid w:val="00573105"/>
    <w:rsid w:val="0057337B"/>
    <w:rsid w:val="005734B3"/>
    <w:rsid w:val="00573E79"/>
    <w:rsid w:val="00574A93"/>
    <w:rsid w:val="0057582A"/>
    <w:rsid w:val="00576364"/>
    <w:rsid w:val="0057639D"/>
    <w:rsid w:val="00576959"/>
    <w:rsid w:val="00577468"/>
    <w:rsid w:val="00580169"/>
    <w:rsid w:val="005807D6"/>
    <w:rsid w:val="005813A6"/>
    <w:rsid w:val="00581AEA"/>
    <w:rsid w:val="00581F45"/>
    <w:rsid w:val="00582A32"/>
    <w:rsid w:val="00583566"/>
    <w:rsid w:val="00583E4C"/>
    <w:rsid w:val="005843B6"/>
    <w:rsid w:val="005843F3"/>
    <w:rsid w:val="00584CC7"/>
    <w:rsid w:val="00585059"/>
    <w:rsid w:val="005855A6"/>
    <w:rsid w:val="005863E7"/>
    <w:rsid w:val="00586B75"/>
    <w:rsid w:val="00586FFA"/>
    <w:rsid w:val="0058706E"/>
    <w:rsid w:val="005900BA"/>
    <w:rsid w:val="005901F7"/>
    <w:rsid w:val="005911ED"/>
    <w:rsid w:val="00591705"/>
    <w:rsid w:val="00591CE2"/>
    <w:rsid w:val="00592234"/>
    <w:rsid w:val="005934ED"/>
    <w:rsid w:val="0059370F"/>
    <w:rsid w:val="00593B9A"/>
    <w:rsid w:val="005946FA"/>
    <w:rsid w:val="005956E8"/>
    <w:rsid w:val="005957AB"/>
    <w:rsid w:val="005959BE"/>
    <w:rsid w:val="00597302"/>
    <w:rsid w:val="0059753F"/>
    <w:rsid w:val="00597870"/>
    <w:rsid w:val="0059794A"/>
    <w:rsid w:val="005A0385"/>
    <w:rsid w:val="005A135A"/>
    <w:rsid w:val="005A14DE"/>
    <w:rsid w:val="005A2155"/>
    <w:rsid w:val="005A2532"/>
    <w:rsid w:val="005A2ED3"/>
    <w:rsid w:val="005A3213"/>
    <w:rsid w:val="005A32F1"/>
    <w:rsid w:val="005A47AC"/>
    <w:rsid w:val="005A48DA"/>
    <w:rsid w:val="005A54C1"/>
    <w:rsid w:val="005A5811"/>
    <w:rsid w:val="005A59CF"/>
    <w:rsid w:val="005A5B70"/>
    <w:rsid w:val="005A796D"/>
    <w:rsid w:val="005A7C6F"/>
    <w:rsid w:val="005A7D5A"/>
    <w:rsid w:val="005B01D6"/>
    <w:rsid w:val="005B05CA"/>
    <w:rsid w:val="005B0A6E"/>
    <w:rsid w:val="005B161D"/>
    <w:rsid w:val="005B18CD"/>
    <w:rsid w:val="005B1A25"/>
    <w:rsid w:val="005B1DCC"/>
    <w:rsid w:val="005B24DD"/>
    <w:rsid w:val="005B2549"/>
    <w:rsid w:val="005B2916"/>
    <w:rsid w:val="005B2ACA"/>
    <w:rsid w:val="005B2CA3"/>
    <w:rsid w:val="005B2FAD"/>
    <w:rsid w:val="005B564F"/>
    <w:rsid w:val="005B5FBA"/>
    <w:rsid w:val="005B65AD"/>
    <w:rsid w:val="005B6E75"/>
    <w:rsid w:val="005B6F6B"/>
    <w:rsid w:val="005B705C"/>
    <w:rsid w:val="005B7C0B"/>
    <w:rsid w:val="005C0904"/>
    <w:rsid w:val="005C1032"/>
    <w:rsid w:val="005C1B4A"/>
    <w:rsid w:val="005C1E82"/>
    <w:rsid w:val="005C21B9"/>
    <w:rsid w:val="005C22E7"/>
    <w:rsid w:val="005C2470"/>
    <w:rsid w:val="005C29F2"/>
    <w:rsid w:val="005C2B73"/>
    <w:rsid w:val="005C38ED"/>
    <w:rsid w:val="005C3B6E"/>
    <w:rsid w:val="005C4072"/>
    <w:rsid w:val="005C4128"/>
    <w:rsid w:val="005C4617"/>
    <w:rsid w:val="005C4A9B"/>
    <w:rsid w:val="005C4AF6"/>
    <w:rsid w:val="005C6046"/>
    <w:rsid w:val="005C76DA"/>
    <w:rsid w:val="005C7C3C"/>
    <w:rsid w:val="005C7F40"/>
    <w:rsid w:val="005D0577"/>
    <w:rsid w:val="005D095C"/>
    <w:rsid w:val="005D0C9F"/>
    <w:rsid w:val="005D145B"/>
    <w:rsid w:val="005D1B9F"/>
    <w:rsid w:val="005D1C9B"/>
    <w:rsid w:val="005D2038"/>
    <w:rsid w:val="005D294C"/>
    <w:rsid w:val="005D3301"/>
    <w:rsid w:val="005D35A5"/>
    <w:rsid w:val="005D3A2B"/>
    <w:rsid w:val="005D3C90"/>
    <w:rsid w:val="005D4375"/>
    <w:rsid w:val="005D51C6"/>
    <w:rsid w:val="005D5707"/>
    <w:rsid w:val="005D5F24"/>
    <w:rsid w:val="005D6B6C"/>
    <w:rsid w:val="005D6DCE"/>
    <w:rsid w:val="005D7DF8"/>
    <w:rsid w:val="005E0EA5"/>
    <w:rsid w:val="005E1403"/>
    <w:rsid w:val="005E1977"/>
    <w:rsid w:val="005E2378"/>
    <w:rsid w:val="005E2713"/>
    <w:rsid w:val="005E2743"/>
    <w:rsid w:val="005E3434"/>
    <w:rsid w:val="005E34C7"/>
    <w:rsid w:val="005E3BD8"/>
    <w:rsid w:val="005E3BF4"/>
    <w:rsid w:val="005E3C11"/>
    <w:rsid w:val="005E4877"/>
    <w:rsid w:val="005E4893"/>
    <w:rsid w:val="005E4A4F"/>
    <w:rsid w:val="005E5117"/>
    <w:rsid w:val="005E58C3"/>
    <w:rsid w:val="005E5E59"/>
    <w:rsid w:val="005E6372"/>
    <w:rsid w:val="005E66AE"/>
    <w:rsid w:val="005E74DB"/>
    <w:rsid w:val="005F02BF"/>
    <w:rsid w:val="005F0D9D"/>
    <w:rsid w:val="005F0E5A"/>
    <w:rsid w:val="005F1951"/>
    <w:rsid w:val="005F1963"/>
    <w:rsid w:val="005F1989"/>
    <w:rsid w:val="005F29EB"/>
    <w:rsid w:val="005F2F1D"/>
    <w:rsid w:val="005F30DC"/>
    <w:rsid w:val="005F3199"/>
    <w:rsid w:val="005F353F"/>
    <w:rsid w:val="005F3743"/>
    <w:rsid w:val="005F39B2"/>
    <w:rsid w:val="005F3CF8"/>
    <w:rsid w:val="005F3EEA"/>
    <w:rsid w:val="005F40FD"/>
    <w:rsid w:val="005F4B88"/>
    <w:rsid w:val="005F4DA7"/>
    <w:rsid w:val="005F5082"/>
    <w:rsid w:val="005F5677"/>
    <w:rsid w:val="005F597B"/>
    <w:rsid w:val="005F5DAA"/>
    <w:rsid w:val="005F5FB8"/>
    <w:rsid w:val="005F66C0"/>
    <w:rsid w:val="005F68D6"/>
    <w:rsid w:val="005F6A7A"/>
    <w:rsid w:val="005F6B6D"/>
    <w:rsid w:val="005F769D"/>
    <w:rsid w:val="006001F5"/>
    <w:rsid w:val="006008FF"/>
    <w:rsid w:val="00601B64"/>
    <w:rsid w:val="00602032"/>
    <w:rsid w:val="00602754"/>
    <w:rsid w:val="00602C65"/>
    <w:rsid w:val="006030C8"/>
    <w:rsid w:val="006039FE"/>
    <w:rsid w:val="00603B20"/>
    <w:rsid w:val="00603F01"/>
    <w:rsid w:val="006044E7"/>
    <w:rsid w:val="0060453F"/>
    <w:rsid w:val="00604797"/>
    <w:rsid w:val="00604E34"/>
    <w:rsid w:val="00604E65"/>
    <w:rsid w:val="006050E3"/>
    <w:rsid w:val="00605717"/>
    <w:rsid w:val="00605817"/>
    <w:rsid w:val="00605A0E"/>
    <w:rsid w:val="00605B1E"/>
    <w:rsid w:val="00605B46"/>
    <w:rsid w:val="0060611C"/>
    <w:rsid w:val="00606FC1"/>
    <w:rsid w:val="006079C8"/>
    <w:rsid w:val="00607AAE"/>
    <w:rsid w:val="00607C32"/>
    <w:rsid w:val="00607DC9"/>
    <w:rsid w:val="0061053A"/>
    <w:rsid w:val="00610CAB"/>
    <w:rsid w:val="0061121B"/>
    <w:rsid w:val="006116A2"/>
    <w:rsid w:val="00611FE6"/>
    <w:rsid w:val="006120A8"/>
    <w:rsid w:val="006122DC"/>
    <w:rsid w:val="0061285B"/>
    <w:rsid w:val="00612D86"/>
    <w:rsid w:val="00613954"/>
    <w:rsid w:val="006141D5"/>
    <w:rsid w:val="006144EC"/>
    <w:rsid w:val="00614B14"/>
    <w:rsid w:val="006151B7"/>
    <w:rsid w:val="00615475"/>
    <w:rsid w:val="00615717"/>
    <w:rsid w:val="006157C7"/>
    <w:rsid w:val="0061658B"/>
    <w:rsid w:val="00616AD6"/>
    <w:rsid w:val="00616B84"/>
    <w:rsid w:val="00617AF7"/>
    <w:rsid w:val="0062039E"/>
    <w:rsid w:val="00620E3C"/>
    <w:rsid w:val="00620F37"/>
    <w:rsid w:val="0062118A"/>
    <w:rsid w:val="00621387"/>
    <w:rsid w:val="00621618"/>
    <w:rsid w:val="006222F5"/>
    <w:rsid w:val="006223C4"/>
    <w:rsid w:val="006223CF"/>
    <w:rsid w:val="00622528"/>
    <w:rsid w:val="006225EB"/>
    <w:rsid w:val="00622736"/>
    <w:rsid w:val="006227A1"/>
    <w:rsid w:val="006227C6"/>
    <w:rsid w:val="00622A6B"/>
    <w:rsid w:val="00622ECB"/>
    <w:rsid w:val="00622FBB"/>
    <w:rsid w:val="00623A77"/>
    <w:rsid w:val="006240DD"/>
    <w:rsid w:val="0062411E"/>
    <w:rsid w:val="0062432D"/>
    <w:rsid w:val="00624369"/>
    <w:rsid w:val="00624647"/>
    <w:rsid w:val="0062492C"/>
    <w:rsid w:val="00624F19"/>
    <w:rsid w:val="0062515E"/>
    <w:rsid w:val="00625412"/>
    <w:rsid w:val="00626049"/>
    <w:rsid w:val="006261CD"/>
    <w:rsid w:val="006263A5"/>
    <w:rsid w:val="00626C1F"/>
    <w:rsid w:val="006274C8"/>
    <w:rsid w:val="006275E7"/>
    <w:rsid w:val="0062782A"/>
    <w:rsid w:val="00627D4C"/>
    <w:rsid w:val="006300DF"/>
    <w:rsid w:val="006301C4"/>
    <w:rsid w:val="006301FB"/>
    <w:rsid w:val="00630B35"/>
    <w:rsid w:val="006310EC"/>
    <w:rsid w:val="00631E34"/>
    <w:rsid w:val="00632AC0"/>
    <w:rsid w:val="00632ED8"/>
    <w:rsid w:val="00633BB5"/>
    <w:rsid w:val="00633D40"/>
    <w:rsid w:val="00633DBE"/>
    <w:rsid w:val="0063489A"/>
    <w:rsid w:val="0063499C"/>
    <w:rsid w:val="00635218"/>
    <w:rsid w:val="0063532D"/>
    <w:rsid w:val="00635382"/>
    <w:rsid w:val="00635C38"/>
    <w:rsid w:val="00635CD7"/>
    <w:rsid w:val="00635E9C"/>
    <w:rsid w:val="00635FA1"/>
    <w:rsid w:val="00636888"/>
    <w:rsid w:val="00637047"/>
    <w:rsid w:val="00640D74"/>
    <w:rsid w:val="00640DBD"/>
    <w:rsid w:val="00641C65"/>
    <w:rsid w:val="00642656"/>
    <w:rsid w:val="00642826"/>
    <w:rsid w:val="00643885"/>
    <w:rsid w:val="00643CCB"/>
    <w:rsid w:val="00643FAE"/>
    <w:rsid w:val="0064434B"/>
    <w:rsid w:val="00644926"/>
    <w:rsid w:val="006449B1"/>
    <w:rsid w:val="00644D3F"/>
    <w:rsid w:val="00646222"/>
    <w:rsid w:val="00646928"/>
    <w:rsid w:val="0064692A"/>
    <w:rsid w:val="00646C1E"/>
    <w:rsid w:val="00647043"/>
    <w:rsid w:val="00647BAF"/>
    <w:rsid w:val="00647E07"/>
    <w:rsid w:val="006506C8"/>
    <w:rsid w:val="00650AC6"/>
    <w:rsid w:val="00650B05"/>
    <w:rsid w:val="00651337"/>
    <w:rsid w:val="00651A66"/>
    <w:rsid w:val="00651B85"/>
    <w:rsid w:val="00652024"/>
    <w:rsid w:val="0065290A"/>
    <w:rsid w:val="006529E7"/>
    <w:rsid w:val="00653272"/>
    <w:rsid w:val="006533D6"/>
    <w:rsid w:val="006535B5"/>
    <w:rsid w:val="00653D38"/>
    <w:rsid w:val="00653F4F"/>
    <w:rsid w:val="006548BF"/>
    <w:rsid w:val="0065563E"/>
    <w:rsid w:val="00655C98"/>
    <w:rsid w:val="0065607E"/>
    <w:rsid w:val="00656117"/>
    <w:rsid w:val="00657340"/>
    <w:rsid w:val="0065754D"/>
    <w:rsid w:val="00657B7D"/>
    <w:rsid w:val="0066040D"/>
    <w:rsid w:val="00660645"/>
    <w:rsid w:val="006607EC"/>
    <w:rsid w:val="00660C76"/>
    <w:rsid w:val="00660C9F"/>
    <w:rsid w:val="00661537"/>
    <w:rsid w:val="006615F3"/>
    <w:rsid w:val="00661A8C"/>
    <w:rsid w:val="00661E49"/>
    <w:rsid w:val="00662246"/>
    <w:rsid w:val="00662453"/>
    <w:rsid w:val="00662A5F"/>
    <w:rsid w:val="00662FB1"/>
    <w:rsid w:val="00663614"/>
    <w:rsid w:val="00663873"/>
    <w:rsid w:val="006640F5"/>
    <w:rsid w:val="0066469E"/>
    <w:rsid w:val="00664E77"/>
    <w:rsid w:val="00666720"/>
    <w:rsid w:val="006667AD"/>
    <w:rsid w:val="00667862"/>
    <w:rsid w:val="00667E43"/>
    <w:rsid w:val="00667EE1"/>
    <w:rsid w:val="00670C34"/>
    <w:rsid w:val="006720B9"/>
    <w:rsid w:val="00672390"/>
    <w:rsid w:val="00672460"/>
    <w:rsid w:val="00672790"/>
    <w:rsid w:val="00672934"/>
    <w:rsid w:val="00672A37"/>
    <w:rsid w:val="00673F8F"/>
    <w:rsid w:val="00673FB9"/>
    <w:rsid w:val="006743E9"/>
    <w:rsid w:val="006747E8"/>
    <w:rsid w:val="006749CB"/>
    <w:rsid w:val="00674A08"/>
    <w:rsid w:val="006754B0"/>
    <w:rsid w:val="0067570B"/>
    <w:rsid w:val="0067572A"/>
    <w:rsid w:val="00675EA0"/>
    <w:rsid w:val="0067626E"/>
    <w:rsid w:val="00676731"/>
    <w:rsid w:val="00676800"/>
    <w:rsid w:val="00676A86"/>
    <w:rsid w:val="00676C62"/>
    <w:rsid w:val="00676C83"/>
    <w:rsid w:val="00676EDD"/>
    <w:rsid w:val="00677362"/>
    <w:rsid w:val="006773CD"/>
    <w:rsid w:val="006802F0"/>
    <w:rsid w:val="00680541"/>
    <w:rsid w:val="00680B3E"/>
    <w:rsid w:val="006813F0"/>
    <w:rsid w:val="00681B68"/>
    <w:rsid w:val="00681CB6"/>
    <w:rsid w:val="006828A8"/>
    <w:rsid w:val="00682E8C"/>
    <w:rsid w:val="00682FEF"/>
    <w:rsid w:val="006836B2"/>
    <w:rsid w:val="0068391D"/>
    <w:rsid w:val="00683D0F"/>
    <w:rsid w:val="0068488B"/>
    <w:rsid w:val="00685CF0"/>
    <w:rsid w:val="00686061"/>
    <w:rsid w:val="00686BFC"/>
    <w:rsid w:val="00686D74"/>
    <w:rsid w:val="0068762B"/>
    <w:rsid w:val="006876A0"/>
    <w:rsid w:val="00687A7E"/>
    <w:rsid w:val="00687A9F"/>
    <w:rsid w:val="00690303"/>
    <w:rsid w:val="00690B72"/>
    <w:rsid w:val="00690F74"/>
    <w:rsid w:val="00691531"/>
    <w:rsid w:val="00691D35"/>
    <w:rsid w:val="006926B8"/>
    <w:rsid w:val="006930C3"/>
    <w:rsid w:val="006939D8"/>
    <w:rsid w:val="00693A17"/>
    <w:rsid w:val="00693C6E"/>
    <w:rsid w:val="00694169"/>
    <w:rsid w:val="006942E4"/>
    <w:rsid w:val="00694521"/>
    <w:rsid w:val="00694557"/>
    <w:rsid w:val="0069468B"/>
    <w:rsid w:val="006947E8"/>
    <w:rsid w:val="00694A40"/>
    <w:rsid w:val="00694F18"/>
    <w:rsid w:val="00695014"/>
    <w:rsid w:val="0069503A"/>
    <w:rsid w:val="00695CC6"/>
    <w:rsid w:val="006962A4"/>
    <w:rsid w:val="006973E2"/>
    <w:rsid w:val="00697571"/>
    <w:rsid w:val="00697C08"/>
    <w:rsid w:val="006A0041"/>
    <w:rsid w:val="006A01E1"/>
    <w:rsid w:val="006A0EC7"/>
    <w:rsid w:val="006A0F98"/>
    <w:rsid w:val="006A124E"/>
    <w:rsid w:val="006A17B1"/>
    <w:rsid w:val="006A2AB4"/>
    <w:rsid w:val="006A2D2C"/>
    <w:rsid w:val="006A32BC"/>
    <w:rsid w:val="006A341E"/>
    <w:rsid w:val="006A3700"/>
    <w:rsid w:val="006A370F"/>
    <w:rsid w:val="006A3B7E"/>
    <w:rsid w:val="006A48E5"/>
    <w:rsid w:val="006A497B"/>
    <w:rsid w:val="006A4D88"/>
    <w:rsid w:val="006A4DB0"/>
    <w:rsid w:val="006A4FA8"/>
    <w:rsid w:val="006A5090"/>
    <w:rsid w:val="006A512A"/>
    <w:rsid w:val="006A537A"/>
    <w:rsid w:val="006A5CE7"/>
    <w:rsid w:val="006A5DB7"/>
    <w:rsid w:val="006A611D"/>
    <w:rsid w:val="006A67ED"/>
    <w:rsid w:val="006A6997"/>
    <w:rsid w:val="006A6FA5"/>
    <w:rsid w:val="006A7C02"/>
    <w:rsid w:val="006A7DEF"/>
    <w:rsid w:val="006B00E0"/>
    <w:rsid w:val="006B0F59"/>
    <w:rsid w:val="006B20B9"/>
    <w:rsid w:val="006B20C3"/>
    <w:rsid w:val="006B2E2F"/>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C43"/>
    <w:rsid w:val="006C18A9"/>
    <w:rsid w:val="006C1A90"/>
    <w:rsid w:val="006C2957"/>
    <w:rsid w:val="006C3669"/>
    <w:rsid w:val="006C3B82"/>
    <w:rsid w:val="006C3CA0"/>
    <w:rsid w:val="006C3E34"/>
    <w:rsid w:val="006C4192"/>
    <w:rsid w:val="006C421C"/>
    <w:rsid w:val="006C47B8"/>
    <w:rsid w:val="006C4A1F"/>
    <w:rsid w:val="006C4E69"/>
    <w:rsid w:val="006C585D"/>
    <w:rsid w:val="006C590E"/>
    <w:rsid w:val="006C6945"/>
    <w:rsid w:val="006C6953"/>
    <w:rsid w:val="006C6DD6"/>
    <w:rsid w:val="006C7101"/>
    <w:rsid w:val="006C71E8"/>
    <w:rsid w:val="006C76EA"/>
    <w:rsid w:val="006C77E5"/>
    <w:rsid w:val="006C7A8B"/>
    <w:rsid w:val="006D0736"/>
    <w:rsid w:val="006D0FA4"/>
    <w:rsid w:val="006D152D"/>
    <w:rsid w:val="006D1535"/>
    <w:rsid w:val="006D1932"/>
    <w:rsid w:val="006D1A08"/>
    <w:rsid w:val="006D1F10"/>
    <w:rsid w:val="006D21C0"/>
    <w:rsid w:val="006D2588"/>
    <w:rsid w:val="006D29BD"/>
    <w:rsid w:val="006D2D69"/>
    <w:rsid w:val="006D2D6F"/>
    <w:rsid w:val="006D2DDD"/>
    <w:rsid w:val="006D3756"/>
    <w:rsid w:val="006D3BD1"/>
    <w:rsid w:val="006D3EF7"/>
    <w:rsid w:val="006D47A2"/>
    <w:rsid w:val="006D4D3E"/>
    <w:rsid w:val="006D4ED3"/>
    <w:rsid w:val="006D4F87"/>
    <w:rsid w:val="006D4FAD"/>
    <w:rsid w:val="006D6607"/>
    <w:rsid w:val="006D67AC"/>
    <w:rsid w:val="006D6B7C"/>
    <w:rsid w:val="006D6F6C"/>
    <w:rsid w:val="006D7414"/>
    <w:rsid w:val="006D757F"/>
    <w:rsid w:val="006D7614"/>
    <w:rsid w:val="006D7DD6"/>
    <w:rsid w:val="006E0731"/>
    <w:rsid w:val="006E09F1"/>
    <w:rsid w:val="006E0A47"/>
    <w:rsid w:val="006E0B2D"/>
    <w:rsid w:val="006E0EFE"/>
    <w:rsid w:val="006E10CD"/>
    <w:rsid w:val="006E1D54"/>
    <w:rsid w:val="006E2B33"/>
    <w:rsid w:val="006E2CC6"/>
    <w:rsid w:val="006E3586"/>
    <w:rsid w:val="006E3588"/>
    <w:rsid w:val="006E361B"/>
    <w:rsid w:val="006E3B18"/>
    <w:rsid w:val="006E4901"/>
    <w:rsid w:val="006E551A"/>
    <w:rsid w:val="006E5593"/>
    <w:rsid w:val="006E5B3C"/>
    <w:rsid w:val="006E5B5B"/>
    <w:rsid w:val="006E5BBB"/>
    <w:rsid w:val="006E5F47"/>
    <w:rsid w:val="006E6011"/>
    <w:rsid w:val="006E633A"/>
    <w:rsid w:val="006E6442"/>
    <w:rsid w:val="006E6897"/>
    <w:rsid w:val="006E689D"/>
    <w:rsid w:val="006E7976"/>
    <w:rsid w:val="006E7B63"/>
    <w:rsid w:val="006F0352"/>
    <w:rsid w:val="006F0541"/>
    <w:rsid w:val="006F2AC5"/>
    <w:rsid w:val="006F3AAD"/>
    <w:rsid w:val="006F3C35"/>
    <w:rsid w:val="006F5468"/>
    <w:rsid w:val="006F5486"/>
    <w:rsid w:val="006F58AA"/>
    <w:rsid w:val="006F60DD"/>
    <w:rsid w:val="006F6D9E"/>
    <w:rsid w:val="006F7212"/>
    <w:rsid w:val="006F792F"/>
    <w:rsid w:val="006F7DE6"/>
    <w:rsid w:val="006F7F1D"/>
    <w:rsid w:val="007004A7"/>
    <w:rsid w:val="00701039"/>
    <w:rsid w:val="00701046"/>
    <w:rsid w:val="00701573"/>
    <w:rsid w:val="00701C0A"/>
    <w:rsid w:val="00701EB3"/>
    <w:rsid w:val="0070240E"/>
    <w:rsid w:val="00702454"/>
    <w:rsid w:val="0070258B"/>
    <w:rsid w:val="00702AE9"/>
    <w:rsid w:val="00703984"/>
    <w:rsid w:val="0070405B"/>
    <w:rsid w:val="007043BD"/>
    <w:rsid w:val="0070548B"/>
    <w:rsid w:val="00705AA1"/>
    <w:rsid w:val="00705D8F"/>
    <w:rsid w:val="00705EA6"/>
    <w:rsid w:val="007063CF"/>
    <w:rsid w:val="00706962"/>
    <w:rsid w:val="0070783D"/>
    <w:rsid w:val="00710B91"/>
    <w:rsid w:val="00710E5E"/>
    <w:rsid w:val="00711739"/>
    <w:rsid w:val="0071207B"/>
    <w:rsid w:val="007125C2"/>
    <w:rsid w:val="00713BDD"/>
    <w:rsid w:val="00714BA0"/>
    <w:rsid w:val="00714CD5"/>
    <w:rsid w:val="00714D68"/>
    <w:rsid w:val="00714E45"/>
    <w:rsid w:val="00715017"/>
    <w:rsid w:val="007153B8"/>
    <w:rsid w:val="00715C71"/>
    <w:rsid w:val="00715D80"/>
    <w:rsid w:val="007160F6"/>
    <w:rsid w:val="00716F52"/>
    <w:rsid w:val="00717016"/>
    <w:rsid w:val="00720513"/>
    <w:rsid w:val="00720EE0"/>
    <w:rsid w:val="0072110E"/>
    <w:rsid w:val="00721173"/>
    <w:rsid w:val="007212F7"/>
    <w:rsid w:val="0072157A"/>
    <w:rsid w:val="00721851"/>
    <w:rsid w:val="007218F0"/>
    <w:rsid w:val="00721CBE"/>
    <w:rsid w:val="007220BF"/>
    <w:rsid w:val="007221F0"/>
    <w:rsid w:val="007225DE"/>
    <w:rsid w:val="00722AD9"/>
    <w:rsid w:val="00723455"/>
    <w:rsid w:val="0072467E"/>
    <w:rsid w:val="00724C00"/>
    <w:rsid w:val="0072549F"/>
    <w:rsid w:val="0072597D"/>
    <w:rsid w:val="00726808"/>
    <w:rsid w:val="0072694E"/>
    <w:rsid w:val="00726C58"/>
    <w:rsid w:val="00727F4E"/>
    <w:rsid w:val="00730144"/>
    <w:rsid w:val="0073071C"/>
    <w:rsid w:val="00730D5C"/>
    <w:rsid w:val="00731282"/>
    <w:rsid w:val="00731BAB"/>
    <w:rsid w:val="007326F2"/>
    <w:rsid w:val="0073369B"/>
    <w:rsid w:val="0073441B"/>
    <w:rsid w:val="00734D98"/>
    <w:rsid w:val="007350D2"/>
    <w:rsid w:val="007350DA"/>
    <w:rsid w:val="0073546F"/>
    <w:rsid w:val="00735CB2"/>
    <w:rsid w:val="00735D67"/>
    <w:rsid w:val="007366AA"/>
    <w:rsid w:val="00736AAC"/>
    <w:rsid w:val="00737E32"/>
    <w:rsid w:val="0074019F"/>
    <w:rsid w:val="0074021F"/>
    <w:rsid w:val="00740EF9"/>
    <w:rsid w:val="00740F2C"/>
    <w:rsid w:val="00741179"/>
    <w:rsid w:val="00741565"/>
    <w:rsid w:val="00742178"/>
    <w:rsid w:val="0074266E"/>
    <w:rsid w:val="00743286"/>
    <w:rsid w:val="00743D60"/>
    <w:rsid w:val="00744585"/>
    <w:rsid w:val="00744EDD"/>
    <w:rsid w:val="00744F54"/>
    <w:rsid w:val="00745501"/>
    <w:rsid w:val="00746235"/>
    <w:rsid w:val="0074669D"/>
    <w:rsid w:val="00750475"/>
    <w:rsid w:val="00750B34"/>
    <w:rsid w:val="00750FF1"/>
    <w:rsid w:val="0075121E"/>
    <w:rsid w:val="00751834"/>
    <w:rsid w:val="00751B0B"/>
    <w:rsid w:val="00751DA2"/>
    <w:rsid w:val="00752182"/>
    <w:rsid w:val="007525D7"/>
    <w:rsid w:val="007534EF"/>
    <w:rsid w:val="0075422A"/>
    <w:rsid w:val="007545AF"/>
    <w:rsid w:val="00754713"/>
    <w:rsid w:val="007553C9"/>
    <w:rsid w:val="00755656"/>
    <w:rsid w:val="00755DD9"/>
    <w:rsid w:val="007567D3"/>
    <w:rsid w:val="0075701E"/>
    <w:rsid w:val="00757023"/>
    <w:rsid w:val="00757C16"/>
    <w:rsid w:val="0076033F"/>
    <w:rsid w:val="0076091A"/>
    <w:rsid w:val="0076112A"/>
    <w:rsid w:val="007611C8"/>
    <w:rsid w:val="00761E39"/>
    <w:rsid w:val="00762110"/>
    <w:rsid w:val="00762C2F"/>
    <w:rsid w:val="007631CA"/>
    <w:rsid w:val="00763610"/>
    <w:rsid w:val="00763D83"/>
    <w:rsid w:val="00764228"/>
    <w:rsid w:val="00764BA2"/>
    <w:rsid w:val="00765EF7"/>
    <w:rsid w:val="00766567"/>
    <w:rsid w:val="00767062"/>
    <w:rsid w:val="007670DC"/>
    <w:rsid w:val="007672C6"/>
    <w:rsid w:val="007702D6"/>
    <w:rsid w:val="007704E2"/>
    <w:rsid w:val="00770E07"/>
    <w:rsid w:val="00770F97"/>
    <w:rsid w:val="0077137F"/>
    <w:rsid w:val="007715BA"/>
    <w:rsid w:val="007717DC"/>
    <w:rsid w:val="00771F48"/>
    <w:rsid w:val="0077214B"/>
    <w:rsid w:val="007725F1"/>
    <w:rsid w:val="00772671"/>
    <w:rsid w:val="0077300B"/>
    <w:rsid w:val="007731FF"/>
    <w:rsid w:val="00773E00"/>
    <w:rsid w:val="00774010"/>
    <w:rsid w:val="0077419B"/>
    <w:rsid w:val="00774235"/>
    <w:rsid w:val="007743BA"/>
    <w:rsid w:val="0077462F"/>
    <w:rsid w:val="00774AA0"/>
    <w:rsid w:val="00775533"/>
    <w:rsid w:val="00775617"/>
    <w:rsid w:val="00775C20"/>
    <w:rsid w:val="00776099"/>
    <w:rsid w:val="007761E8"/>
    <w:rsid w:val="00776D35"/>
    <w:rsid w:val="007773A2"/>
    <w:rsid w:val="007778D8"/>
    <w:rsid w:val="00777DC4"/>
    <w:rsid w:val="00780027"/>
    <w:rsid w:val="0078069E"/>
    <w:rsid w:val="00780B7E"/>
    <w:rsid w:val="00780BF5"/>
    <w:rsid w:val="00780D84"/>
    <w:rsid w:val="00780F7D"/>
    <w:rsid w:val="007816B3"/>
    <w:rsid w:val="0078274B"/>
    <w:rsid w:val="00782F75"/>
    <w:rsid w:val="007835D6"/>
    <w:rsid w:val="00783D60"/>
    <w:rsid w:val="007842C1"/>
    <w:rsid w:val="007845B6"/>
    <w:rsid w:val="00784C86"/>
    <w:rsid w:val="00785154"/>
    <w:rsid w:val="00785842"/>
    <w:rsid w:val="00785D02"/>
    <w:rsid w:val="00785D49"/>
    <w:rsid w:val="00785FEB"/>
    <w:rsid w:val="0078614C"/>
    <w:rsid w:val="007862F7"/>
    <w:rsid w:val="0078709E"/>
    <w:rsid w:val="007872C8"/>
    <w:rsid w:val="007878E0"/>
    <w:rsid w:val="00787F5F"/>
    <w:rsid w:val="007900C7"/>
    <w:rsid w:val="0079080D"/>
    <w:rsid w:val="00790A06"/>
    <w:rsid w:val="00791470"/>
    <w:rsid w:val="00792603"/>
    <w:rsid w:val="007926B1"/>
    <w:rsid w:val="00792784"/>
    <w:rsid w:val="00792786"/>
    <w:rsid w:val="00792BA6"/>
    <w:rsid w:val="00792FC1"/>
    <w:rsid w:val="00794075"/>
    <w:rsid w:val="0079428C"/>
    <w:rsid w:val="007947E4"/>
    <w:rsid w:val="00794953"/>
    <w:rsid w:val="00794A1F"/>
    <w:rsid w:val="007952BB"/>
    <w:rsid w:val="0079546A"/>
    <w:rsid w:val="0079569C"/>
    <w:rsid w:val="00795AD6"/>
    <w:rsid w:val="0079655A"/>
    <w:rsid w:val="00796AEF"/>
    <w:rsid w:val="00796D3F"/>
    <w:rsid w:val="007970CD"/>
    <w:rsid w:val="007A001E"/>
    <w:rsid w:val="007A0EE3"/>
    <w:rsid w:val="007A10B4"/>
    <w:rsid w:val="007A117C"/>
    <w:rsid w:val="007A1B3D"/>
    <w:rsid w:val="007A264F"/>
    <w:rsid w:val="007A2D81"/>
    <w:rsid w:val="007A3135"/>
    <w:rsid w:val="007A33DF"/>
    <w:rsid w:val="007A361C"/>
    <w:rsid w:val="007A4497"/>
    <w:rsid w:val="007A459E"/>
    <w:rsid w:val="007A46D4"/>
    <w:rsid w:val="007A496D"/>
    <w:rsid w:val="007A4B02"/>
    <w:rsid w:val="007A4D26"/>
    <w:rsid w:val="007A4F75"/>
    <w:rsid w:val="007A50DA"/>
    <w:rsid w:val="007A59F1"/>
    <w:rsid w:val="007A6089"/>
    <w:rsid w:val="007A67EA"/>
    <w:rsid w:val="007A6930"/>
    <w:rsid w:val="007A6D4E"/>
    <w:rsid w:val="007A78C5"/>
    <w:rsid w:val="007B0C5D"/>
    <w:rsid w:val="007B0CA1"/>
    <w:rsid w:val="007B0CD1"/>
    <w:rsid w:val="007B0E26"/>
    <w:rsid w:val="007B168B"/>
    <w:rsid w:val="007B1A9B"/>
    <w:rsid w:val="007B2254"/>
    <w:rsid w:val="007B2463"/>
    <w:rsid w:val="007B252C"/>
    <w:rsid w:val="007B26D9"/>
    <w:rsid w:val="007B2B03"/>
    <w:rsid w:val="007B3779"/>
    <w:rsid w:val="007B3848"/>
    <w:rsid w:val="007B44D8"/>
    <w:rsid w:val="007B4D30"/>
    <w:rsid w:val="007B563A"/>
    <w:rsid w:val="007B57BD"/>
    <w:rsid w:val="007B59B8"/>
    <w:rsid w:val="007B63ED"/>
    <w:rsid w:val="007B655A"/>
    <w:rsid w:val="007B6D85"/>
    <w:rsid w:val="007B6E80"/>
    <w:rsid w:val="007B7B33"/>
    <w:rsid w:val="007C03C5"/>
    <w:rsid w:val="007C0E91"/>
    <w:rsid w:val="007C132E"/>
    <w:rsid w:val="007C1763"/>
    <w:rsid w:val="007C1C21"/>
    <w:rsid w:val="007C1DE1"/>
    <w:rsid w:val="007C1F03"/>
    <w:rsid w:val="007C3232"/>
    <w:rsid w:val="007C33EA"/>
    <w:rsid w:val="007C38E2"/>
    <w:rsid w:val="007C3DA5"/>
    <w:rsid w:val="007C4137"/>
    <w:rsid w:val="007C43F0"/>
    <w:rsid w:val="007C48DC"/>
    <w:rsid w:val="007C4F30"/>
    <w:rsid w:val="007C5123"/>
    <w:rsid w:val="007C58FD"/>
    <w:rsid w:val="007C595F"/>
    <w:rsid w:val="007C5BE6"/>
    <w:rsid w:val="007C5DC8"/>
    <w:rsid w:val="007C6627"/>
    <w:rsid w:val="007C7D05"/>
    <w:rsid w:val="007D08AC"/>
    <w:rsid w:val="007D0A7D"/>
    <w:rsid w:val="007D105D"/>
    <w:rsid w:val="007D1423"/>
    <w:rsid w:val="007D1766"/>
    <w:rsid w:val="007D1B07"/>
    <w:rsid w:val="007D2A21"/>
    <w:rsid w:val="007D2FF1"/>
    <w:rsid w:val="007D331C"/>
    <w:rsid w:val="007D42D0"/>
    <w:rsid w:val="007D43EC"/>
    <w:rsid w:val="007D458E"/>
    <w:rsid w:val="007D4742"/>
    <w:rsid w:val="007D4826"/>
    <w:rsid w:val="007D536B"/>
    <w:rsid w:val="007D5B85"/>
    <w:rsid w:val="007D66D9"/>
    <w:rsid w:val="007D66DE"/>
    <w:rsid w:val="007D6A71"/>
    <w:rsid w:val="007D6D74"/>
    <w:rsid w:val="007D6EBB"/>
    <w:rsid w:val="007D715A"/>
    <w:rsid w:val="007D7948"/>
    <w:rsid w:val="007E06BF"/>
    <w:rsid w:val="007E0863"/>
    <w:rsid w:val="007E148A"/>
    <w:rsid w:val="007E1CF2"/>
    <w:rsid w:val="007E28D4"/>
    <w:rsid w:val="007E29DC"/>
    <w:rsid w:val="007E2DDA"/>
    <w:rsid w:val="007E318C"/>
    <w:rsid w:val="007E344A"/>
    <w:rsid w:val="007E4238"/>
    <w:rsid w:val="007E4333"/>
    <w:rsid w:val="007E54A2"/>
    <w:rsid w:val="007E55E3"/>
    <w:rsid w:val="007E5E7D"/>
    <w:rsid w:val="007E6885"/>
    <w:rsid w:val="007E6945"/>
    <w:rsid w:val="007E6C35"/>
    <w:rsid w:val="007E7421"/>
    <w:rsid w:val="007E7B63"/>
    <w:rsid w:val="007E7E0E"/>
    <w:rsid w:val="007F04F1"/>
    <w:rsid w:val="007F17C8"/>
    <w:rsid w:val="007F1D36"/>
    <w:rsid w:val="007F2314"/>
    <w:rsid w:val="007F3134"/>
    <w:rsid w:val="007F38D5"/>
    <w:rsid w:val="007F3991"/>
    <w:rsid w:val="007F3C38"/>
    <w:rsid w:val="007F3F07"/>
    <w:rsid w:val="007F43DD"/>
    <w:rsid w:val="007F4781"/>
    <w:rsid w:val="007F490C"/>
    <w:rsid w:val="007F4B17"/>
    <w:rsid w:val="007F4C13"/>
    <w:rsid w:val="007F4FD4"/>
    <w:rsid w:val="007F5060"/>
    <w:rsid w:val="007F59BD"/>
    <w:rsid w:val="007F5AF6"/>
    <w:rsid w:val="007F660A"/>
    <w:rsid w:val="007F6D01"/>
    <w:rsid w:val="007F6ED2"/>
    <w:rsid w:val="007F6F74"/>
    <w:rsid w:val="007F717C"/>
    <w:rsid w:val="007F71B6"/>
    <w:rsid w:val="007F7A84"/>
    <w:rsid w:val="007F7DCA"/>
    <w:rsid w:val="00800321"/>
    <w:rsid w:val="008007A7"/>
    <w:rsid w:val="00800B29"/>
    <w:rsid w:val="00800BCD"/>
    <w:rsid w:val="0080164C"/>
    <w:rsid w:val="008017CC"/>
    <w:rsid w:val="008019F3"/>
    <w:rsid w:val="0080285C"/>
    <w:rsid w:val="0080299D"/>
    <w:rsid w:val="00802A05"/>
    <w:rsid w:val="00802A61"/>
    <w:rsid w:val="0080300F"/>
    <w:rsid w:val="00803C0A"/>
    <w:rsid w:val="00803D85"/>
    <w:rsid w:val="008048A9"/>
    <w:rsid w:val="00804AD5"/>
    <w:rsid w:val="00804E9F"/>
    <w:rsid w:val="008052E9"/>
    <w:rsid w:val="00805532"/>
    <w:rsid w:val="008057E7"/>
    <w:rsid w:val="00805C37"/>
    <w:rsid w:val="00805CE4"/>
    <w:rsid w:val="00806829"/>
    <w:rsid w:val="00806A40"/>
    <w:rsid w:val="00806EE8"/>
    <w:rsid w:val="0081076A"/>
    <w:rsid w:val="00810F21"/>
    <w:rsid w:val="008112CD"/>
    <w:rsid w:val="00811363"/>
    <w:rsid w:val="0081151C"/>
    <w:rsid w:val="00811A43"/>
    <w:rsid w:val="00811D63"/>
    <w:rsid w:val="00812245"/>
    <w:rsid w:val="00812EB8"/>
    <w:rsid w:val="00813114"/>
    <w:rsid w:val="008136B0"/>
    <w:rsid w:val="008138AA"/>
    <w:rsid w:val="0081399D"/>
    <w:rsid w:val="00813A8E"/>
    <w:rsid w:val="008145F3"/>
    <w:rsid w:val="008149F9"/>
    <w:rsid w:val="00814AD2"/>
    <w:rsid w:val="00814C87"/>
    <w:rsid w:val="008152A2"/>
    <w:rsid w:val="00815607"/>
    <w:rsid w:val="00815C17"/>
    <w:rsid w:val="00816101"/>
    <w:rsid w:val="008169B1"/>
    <w:rsid w:val="00816A5D"/>
    <w:rsid w:val="00816F31"/>
    <w:rsid w:val="00817FE2"/>
    <w:rsid w:val="00817FF1"/>
    <w:rsid w:val="008203BE"/>
    <w:rsid w:val="00820B1D"/>
    <w:rsid w:val="008213FA"/>
    <w:rsid w:val="008218FB"/>
    <w:rsid w:val="00823264"/>
    <w:rsid w:val="00823471"/>
    <w:rsid w:val="008234B1"/>
    <w:rsid w:val="00823F23"/>
    <w:rsid w:val="0082429D"/>
    <w:rsid w:val="0082506B"/>
    <w:rsid w:val="00825D23"/>
    <w:rsid w:val="00826047"/>
    <w:rsid w:val="0082633E"/>
    <w:rsid w:val="00826E61"/>
    <w:rsid w:val="00826E86"/>
    <w:rsid w:val="00827548"/>
    <w:rsid w:val="00827661"/>
    <w:rsid w:val="00827803"/>
    <w:rsid w:val="0083072B"/>
    <w:rsid w:val="008310B5"/>
    <w:rsid w:val="0083191D"/>
    <w:rsid w:val="00833445"/>
    <w:rsid w:val="008346B3"/>
    <w:rsid w:val="00834769"/>
    <w:rsid w:val="00834A96"/>
    <w:rsid w:val="00834D7C"/>
    <w:rsid w:val="00835B83"/>
    <w:rsid w:val="00836A51"/>
    <w:rsid w:val="00836E5D"/>
    <w:rsid w:val="0083712A"/>
    <w:rsid w:val="00837362"/>
    <w:rsid w:val="00837B28"/>
    <w:rsid w:val="0084006D"/>
    <w:rsid w:val="0084122E"/>
    <w:rsid w:val="008419A7"/>
    <w:rsid w:val="00841C7C"/>
    <w:rsid w:val="00841D92"/>
    <w:rsid w:val="0084287F"/>
    <w:rsid w:val="008436A1"/>
    <w:rsid w:val="00843A02"/>
    <w:rsid w:val="00843AEB"/>
    <w:rsid w:val="00844565"/>
    <w:rsid w:val="00844731"/>
    <w:rsid w:val="008448A7"/>
    <w:rsid w:val="00844DB5"/>
    <w:rsid w:val="008454E4"/>
    <w:rsid w:val="00845851"/>
    <w:rsid w:val="00845A15"/>
    <w:rsid w:val="00845A4D"/>
    <w:rsid w:val="00845B1A"/>
    <w:rsid w:val="00845EF2"/>
    <w:rsid w:val="00846636"/>
    <w:rsid w:val="00846EDC"/>
    <w:rsid w:val="0084724F"/>
    <w:rsid w:val="0084781B"/>
    <w:rsid w:val="00847C4C"/>
    <w:rsid w:val="00847D62"/>
    <w:rsid w:val="00847E47"/>
    <w:rsid w:val="00850CFF"/>
    <w:rsid w:val="00850D73"/>
    <w:rsid w:val="00850F29"/>
    <w:rsid w:val="00851EBE"/>
    <w:rsid w:val="0085203F"/>
    <w:rsid w:val="00852764"/>
    <w:rsid w:val="00853862"/>
    <w:rsid w:val="008539B1"/>
    <w:rsid w:val="00854677"/>
    <w:rsid w:val="008548B7"/>
    <w:rsid w:val="00854ED8"/>
    <w:rsid w:val="008550BD"/>
    <w:rsid w:val="00855D49"/>
    <w:rsid w:val="0085766D"/>
    <w:rsid w:val="00857DC0"/>
    <w:rsid w:val="008605F5"/>
    <w:rsid w:val="0086093F"/>
    <w:rsid w:val="00860C1E"/>
    <w:rsid w:val="00860EE4"/>
    <w:rsid w:val="00860F3C"/>
    <w:rsid w:val="0086114E"/>
    <w:rsid w:val="00861C0F"/>
    <w:rsid w:val="008622FE"/>
    <w:rsid w:val="008627BE"/>
    <w:rsid w:val="00862B3F"/>
    <w:rsid w:val="00862C31"/>
    <w:rsid w:val="00864AFB"/>
    <w:rsid w:val="00864B7F"/>
    <w:rsid w:val="008654A2"/>
    <w:rsid w:val="0086562B"/>
    <w:rsid w:val="0086579C"/>
    <w:rsid w:val="00865A57"/>
    <w:rsid w:val="00866037"/>
    <w:rsid w:val="00866125"/>
    <w:rsid w:val="00866285"/>
    <w:rsid w:val="00866830"/>
    <w:rsid w:val="00866A34"/>
    <w:rsid w:val="00866B57"/>
    <w:rsid w:val="0086704E"/>
    <w:rsid w:val="00867524"/>
    <w:rsid w:val="00867DBD"/>
    <w:rsid w:val="00870491"/>
    <w:rsid w:val="00870A12"/>
    <w:rsid w:val="0087106B"/>
    <w:rsid w:val="008711A0"/>
    <w:rsid w:val="008725E6"/>
    <w:rsid w:val="00872B16"/>
    <w:rsid w:val="00873733"/>
    <w:rsid w:val="00874A77"/>
    <w:rsid w:val="00874B76"/>
    <w:rsid w:val="00874D3A"/>
    <w:rsid w:val="00874E86"/>
    <w:rsid w:val="00875319"/>
    <w:rsid w:val="0087578A"/>
    <w:rsid w:val="00875F90"/>
    <w:rsid w:val="00876336"/>
    <w:rsid w:val="0087715D"/>
    <w:rsid w:val="008771A0"/>
    <w:rsid w:val="00877233"/>
    <w:rsid w:val="00877A1D"/>
    <w:rsid w:val="00880D99"/>
    <w:rsid w:val="00881127"/>
    <w:rsid w:val="00881354"/>
    <w:rsid w:val="00881481"/>
    <w:rsid w:val="0088158A"/>
    <w:rsid w:val="008816E9"/>
    <w:rsid w:val="00881A23"/>
    <w:rsid w:val="00881D32"/>
    <w:rsid w:val="008821AC"/>
    <w:rsid w:val="00882283"/>
    <w:rsid w:val="00882311"/>
    <w:rsid w:val="0088345C"/>
    <w:rsid w:val="008840EF"/>
    <w:rsid w:val="00884691"/>
    <w:rsid w:val="008854F9"/>
    <w:rsid w:val="00885992"/>
    <w:rsid w:val="00885DBD"/>
    <w:rsid w:val="00885E6F"/>
    <w:rsid w:val="00885FE5"/>
    <w:rsid w:val="00887662"/>
    <w:rsid w:val="00887EC8"/>
    <w:rsid w:val="008900D6"/>
    <w:rsid w:val="008901E4"/>
    <w:rsid w:val="0089064A"/>
    <w:rsid w:val="00890A80"/>
    <w:rsid w:val="00890C06"/>
    <w:rsid w:val="00890E6B"/>
    <w:rsid w:val="008916F2"/>
    <w:rsid w:val="008919D5"/>
    <w:rsid w:val="00891A21"/>
    <w:rsid w:val="00892346"/>
    <w:rsid w:val="00892596"/>
    <w:rsid w:val="00893F98"/>
    <w:rsid w:val="00894034"/>
    <w:rsid w:val="008944A1"/>
    <w:rsid w:val="008956A6"/>
    <w:rsid w:val="008957A8"/>
    <w:rsid w:val="008958FF"/>
    <w:rsid w:val="00895BB3"/>
    <w:rsid w:val="00896345"/>
    <w:rsid w:val="0089678E"/>
    <w:rsid w:val="00896888"/>
    <w:rsid w:val="008968E7"/>
    <w:rsid w:val="00896D50"/>
    <w:rsid w:val="0089727B"/>
    <w:rsid w:val="00897F0C"/>
    <w:rsid w:val="008A0457"/>
    <w:rsid w:val="008A07BF"/>
    <w:rsid w:val="008A0872"/>
    <w:rsid w:val="008A0BB1"/>
    <w:rsid w:val="008A1410"/>
    <w:rsid w:val="008A1BE6"/>
    <w:rsid w:val="008A2601"/>
    <w:rsid w:val="008A2F5B"/>
    <w:rsid w:val="008A3527"/>
    <w:rsid w:val="008A37E4"/>
    <w:rsid w:val="008A4CA9"/>
    <w:rsid w:val="008A5A42"/>
    <w:rsid w:val="008A5B8C"/>
    <w:rsid w:val="008A6286"/>
    <w:rsid w:val="008A67AE"/>
    <w:rsid w:val="008A70CF"/>
    <w:rsid w:val="008B0841"/>
    <w:rsid w:val="008B0A16"/>
    <w:rsid w:val="008B160C"/>
    <w:rsid w:val="008B1668"/>
    <w:rsid w:val="008B16B6"/>
    <w:rsid w:val="008B18A3"/>
    <w:rsid w:val="008B219B"/>
    <w:rsid w:val="008B2B5C"/>
    <w:rsid w:val="008B300A"/>
    <w:rsid w:val="008B36F8"/>
    <w:rsid w:val="008B376C"/>
    <w:rsid w:val="008B40C9"/>
    <w:rsid w:val="008B4CE7"/>
    <w:rsid w:val="008B4FE4"/>
    <w:rsid w:val="008B575B"/>
    <w:rsid w:val="008B5A05"/>
    <w:rsid w:val="008B5A56"/>
    <w:rsid w:val="008B5DC0"/>
    <w:rsid w:val="008B6045"/>
    <w:rsid w:val="008B657A"/>
    <w:rsid w:val="008B676B"/>
    <w:rsid w:val="008B7554"/>
    <w:rsid w:val="008B7B8A"/>
    <w:rsid w:val="008B7B8D"/>
    <w:rsid w:val="008B7C43"/>
    <w:rsid w:val="008C051C"/>
    <w:rsid w:val="008C0A05"/>
    <w:rsid w:val="008C0B59"/>
    <w:rsid w:val="008C0BCA"/>
    <w:rsid w:val="008C0E77"/>
    <w:rsid w:val="008C1530"/>
    <w:rsid w:val="008C2022"/>
    <w:rsid w:val="008C269A"/>
    <w:rsid w:val="008C26EE"/>
    <w:rsid w:val="008C2AAB"/>
    <w:rsid w:val="008C2F5E"/>
    <w:rsid w:val="008C2F91"/>
    <w:rsid w:val="008C4618"/>
    <w:rsid w:val="008C489C"/>
    <w:rsid w:val="008C51A9"/>
    <w:rsid w:val="008C564D"/>
    <w:rsid w:val="008C56DF"/>
    <w:rsid w:val="008C57A2"/>
    <w:rsid w:val="008C5A2C"/>
    <w:rsid w:val="008C6585"/>
    <w:rsid w:val="008C68BC"/>
    <w:rsid w:val="008C6ACD"/>
    <w:rsid w:val="008C74ED"/>
    <w:rsid w:val="008C758E"/>
    <w:rsid w:val="008C7EF7"/>
    <w:rsid w:val="008D03A0"/>
    <w:rsid w:val="008D0505"/>
    <w:rsid w:val="008D0BA6"/>
    <w:rsid w:val="008D0DB4"/>
    <w:rsid w:val="008D0E41"/>
    <w:rsid w:val="008D0F65"/>
    <w:rsid w:val="008D13D4"/>
    <w:rsid w:val="008D234E"/>
    <w:rsid w:val="008D2A1E"/>
    <w:rsid w:val="008D3145"/>
    <w:rsid w:val="008D37A9"/>
    <w:rsid w:val="008D3A88"/>
    <w:rsid w:val="008D4430"/>
    <w:rsid w:val="008D4AB3"/>
    <w:rsid w:val="008D4B17"/>
    <w:rsid w:val="008D5664"/>
    <w:rsid w:val="008D64F6"/>
    <w:rsid w:val="008D66FD"/>
    <w:rsid w:val="008D6D80"/>
    <w:rsid w:val="008D6DB0"/>
    <w:rsid w:val="008D7307"/>
    <w:rsid w:val="008E0473"/>
    <w:rsid w:val="008E08A8"/>
    <w:rsid w:val="008E0FC0"/>
    <w:rsid w:val="008E2004"/>
    <w:rsid w:val="008E2322"/>
    <w:rsid w:val="008E241E"/>
    <w:rsid w:val="008E2CD7"/>
    <w:rsid w:val="008E2D9B"/>
    <w:rsid w:val="008E34D8"/>
    <w:rsid w:val="008E37AA"/>
    <w:rsid w:val="008E3E26"/>
    <w:rsid w:val="008E424B"/>
    <w:rsid w:val="008E4D20"/>
    <w:rsid w:val="008E526F"/>
    <w:rsid w:val="008E52FA"/>
    <w:rsid w:val="008E5EF1"/>
    <w:rsid w:val="008E6262"/>
    <w:rsid w:val="008E6444"/>
    <w:rsid w:val="008E6B25"/>
    <w:rsid w:val="008E6C5E"/>
    <w:rsid w:val="008E7580"/>
    <w:rsid w:val="008E7794"/>
    <w:rsid w:val="008E788F"/>
    <w:rsid w:val="008F00E3"/>
    <w:rsid w:val="008F02F6"/>
    <w:rsid w:val="008F0E08"/>
    <w:rsid w:val="008F1D98"/>
    <w:rsid w:val="008F26AB"/>
    <w:rsid w:val="008F26D5"/>
    <w:rsid w:val="008F2E0F"/>
    <w:rsid w:val="008F2E75"/>
    <w:rsid w:val="008F315F"/>
    <w:rsid w:val="008F480C"/>
    <w:rsid w:val="008F5907"/>
    <w:rsid w:val="008F5DF5"/>
    <w:rsid w:val="008F6BB8"/>
    <w:rsid w:val="008F6D17"/>
    <w:rsid w:val="0090065C"/>
    <w:rsid w:val="00900701"/>
    <w:rsid w:val="0090072A"/>
    <w:rsid w:val="0090087B"/>
    <w:rsid w:val="0090130D"/>
    <w:rsid w:val="009013B9"/>
    <w:rsid w:val="00902996"/>
    <w:rsid w:val="00902F37"/>
    <w:rsid w:val="00902F80"/>
    <w:rsid w:val="00903282"/>
    <w:rsid w:val="0090329B"/>
    <w:rsid w:val="00903AEA"/>
    <w:rsid w:val="00903AF3"/>
    <w:rsid w:val="00903D91"/>
    <w:rsid w:val="00903EF5"/>
    <w:rsid w:val="00904035"/>
    <w:rsid w:val="00904CB8"/>
    <w:rsid w:val="00904E3E"/>
    <w:rsid w:val="00905D0F"/>
    <w:rsid w:val="00906CC9"/>
    <w:rsid w:val="00906D8F"/>
    <w:rsid w:val="00906FDB"/>
    <w:rsid w:val="00907B32"/>
    <w:rsid w:val="009103EE"/>
    <w:rsid w:val="0091072F"/>
    <w:rsid w:val="009107B5"/>
    <w:rsid w:val="00910DAC"/>
    <w:rsid w:val="0091103E"/>
    <w:rsid w:val="00911259"/>
    <w:rsid w:val="00911756"/>
    <w:rsid w:val="00911D39"/>
    <w:rsid w:val="00912FA7"/>
    <w:rsid w:val="00913198"/>
    <w:rsid w:val="00913DAD"/>
    <w:rsid w:val="009147FF"/>
    <w:rsid w:val="0091546A"/>
    <w:rsid w:val="009156E4"/>
    <w:rsid w:val="00916764"/>
    <w:rsid w:val="00916DC5"/>
    <w:rsid w:val="00916EEA"/>
    <w:rsid w:val="00917167"/>
    <w:rsid w:val="0091716E"/>
    <w:rsid w:val="0091739B"/>
    <w:rsid w:val="00917575"/>
    <w:rsid w:val="009178B2"/>
    <w:rsid w:val="00917934"/>
    <w:rsid w:val="00917B3F"/>
    <w:rsid w:val="0092104C"/>
    <w:rsid w:val="00921425"/>
    <w:rsid w:val="0092155F"/>
    <w:rsid w:val="00921FF1"/>
    <w:rsid w:val="009221CB"/>
    <w:rsid w:val="0092274D"/>
    <w:rsid w:val="0092288B"/>
    <w:rsid w:val="00923069"/>
    <w:rsid w:val="00924949"/>
    <w:rsid w:val="00924B46"/>
    <w:rsid w:val="00924C3D"/>
    <w:rsid w:val="009254D7"/>
    <w:rsid w:val="00925B1A"/>
    <w:rsid w:val="009267E8"/>
    <w:rsid w:val="0092719E"/>
    <w:rsid w:val="0093051F"/>
    <w:rsid w:val="00930ECD"/>
    <w:rsid w:val="00931193"/>
    <w:rsid w:val="00931A8B"/>
    <w:rsid w:val="00931EFF"/>
    <w:rsid w:val="00932638"/>
    <w:rsid w:val="0093269D"/>
    <w:rsid w:val="009334E3"/>
    <w:rsid w:val="00933540"/>
    <w:rsid w:val="00934F27"/>
    <w:rsid w:val="0093501E"/>
    <w:rsid w:val="00935379"/>
    <w:rsid w:val="00935697"/>
    <w:rsid w:val="009357A1"/>
    <w:rsid w:val="00935873"/>
    <w:rsid w:val="00935E2F"/>
    <w:rsid w:val="00935FE2"/>
    <w:rsid w:val="00936295"/>
    <w:rsid w:val="009369DE"/>
    <w:rsid w:val="00937D5C"/>
    <w:rsid w:val="00937E9E"/>
    <w:rsid w:val="00937FED"/>
    <w:rsid w:val="009405A6"/>
    <w:rsid w:val="00940A36"/>
    <w:rsid w:val="00940E31"/>
    <w:rsid w:val="00941934"/>
    <w:rsid w:val="00942205"/>
    <w:rsid w:val="00942755"/>
    <w:rsid w:val="00942F7D"/>
    <w:rsid w:val="00943207"/>
    <w:rsid w:val="00943B73"/>
    <w:rsid w:val="00943C35"/>
    <w:rsid w:val="00943E8B"/>
    <w:rsid w:val="00944A4C"/>
    <w:rsid w:val="00944CBA"/>
    <w:rsid w:val="00945258"/>
    <w:rsid w:val="00945284"/>
    <w:rsid w:val="009452BA"/>
    <w:rsid w:val="009452D8"/>
    <w:rsid w:val="00945385"/>
    <w:rsid w:val="009454B5"/>
    <w:rsid w:val="00945577"/>
    <w:rsid w:val="009456A6"/>
    <w:rsid w:val="009458B1"/>
    <w:rsid w:val="009460A5"/>
    <w:rsid w:val="009460F1"/>
    <w:rsid w:val="0094610A"/>
    <w:rsid w:val="00946322"/>
    <w:rsid w:val="00946A9B"/>
    <w:rsid w:val="00946FB3"/>
    <w:rsid w:val="00947A0A"/>
    <w:rsid w:val="00950077"/>
    <w:rsid w:val="00950278"/>
    <w:rsid w:val="009503C7"/>
    <w:rsid w:val="0095064C"/>
    <w:rsid w:val="009506B6"/>
    <w:rsid w:val="009509DE"/>
    <w:rsid w:val="00950C2C"/>
    <w:rsid w:val="00950DCA"/>
    <w:rsid w:val="009514B1"/>
    <w:rsid w:val="009514EE"/>
    <w:rsid w:val="00951713"/>
    <w:rsid w:val="009525E2"/>
    <w:rsid w:val="00952DFD"/>
    <w:rsid w:val="00953204"/>
    <w:rsid w:val="00953AA3"/>
    <w:rsid w:val="00954D93"/>
    <w:rsid w:val="00954E1A"/>
    <w:rsid w:val="00955265"/>
    <w:rsid w:val="009555E1"/>
    <w:rsid w:val="00955A22"/>
    <w:rsid w:val="00955B37"/>
    <w:rsid w:val="009563F5"/>
    <w:rsid w:val="009564F4"/>
    <w:rsid w:val="0095656C"/>
    <w:rsid w:val="009567D3"/>
    <w:rsid w:val="00956E72"/>
    <w:rsid w:val="0095701D"/>
    <w:rsid w:val="009572F6"/>
    <w:rsid w:val="009574B4"/>
    <w:rsid w:val="0095755B"/>
    <w:rsid w:val="0095767C"/>
    <w:rsid w:val="00957C9C"/>
    <w:rsid w:val="009604F7"/>
    <w:rsid w:val="00961185"/>
    <w:rsid w:val="00961B35"/>
    <w:rsid w:val="00961B56"/>
    <w:rsid w:val="00962545"/>
    <w:rsid w:val="009633B9"/>
    <w:rsid w:val="009636CD"/>
    <w:rsid w:val="00963ABC"/>
    <w:rsid w:val="00963F9D"/>
    <w:rsid w:val="00963FF9"/>
    <w:rsid w:val="009661BB"/>
    <w:rsid w:val="00966CB7"/>
    <w:rsid w:val="00966D41"/>
    <w:rsid w:val="009672A1"/>
    <w:rsid w:val="009677CF"/>
    <w:rsid w:val="00967874"/>
    <w:rsid w:val="00970061"/>
    <w:rsid w:val="0097072B"/>
    <w:rsid w:val="00970A91"/>
    <w:rsid w:val="0097123B"/>
    <w:rsid w:val="0097184A"/>
    <w:rsid w:val="00971EDB"/>
    <w:rsid w:val="00972AB1"/>
    <w:rsid w:val="009731EC"/>
    <w:rsid w:val="00973C2A"/>
    <w:rsid w:val="00973EF7"/>
    <w:rsid w:val="009748F5"/>
    <w:rsid w:val="00974973"/>
    <w:rsid w:val="00974C30"/>
    <w:rsid w:val="00975844"/>
    <w:rsid w:val="00975A23"/>
    <w:rsid w:val="00975F65"/>
    <w:rsid w:val="00976F6C"/>
    <w:rsid w:val="00976FE7"/>
    <w:rsid w:val="0097749E"/>
    <w:rsid w:val="00977B70"/>
    <w:rsid w:val="00977E34"/>
    <w:rsid w:val="0098068B"/>
    <w:rsid w:val="009809EA"/>
    <w:rsid w:val="00980FE1"/>
    <w:rsid w:val="00981234"/>
    <w:rsid w:val="00981ACC"/>
    <w:rsid w:val="00982A5A"/>
    <w:rsid w:val="0098310B"/>
    <w:rsid w:val="00983361"/>
    <w:rsid w:val="00983B3F"/>
    <w:rsid w:val="0098430F"/>
    <w:rsid w:val="009850EC"/>
    <w:rsid w:val="00985176"/>
    <w:rsid w:val="00985605"/>
    <w:rsid w:val="009858BE"/>
    <w:rsid w:val="009862D1"/>
    <w:rsid w:val="0098632C"/>
    <w:rsid w:val="00986855"/>
    <w:rsid w:val="00986AAB"/>
    <w:rsid w:val="009870C3"/>
    <w:rsid w:val="009876DE"/>
    <w:rsid w:val="00990BEE"/>
    <w:rsid w:val="009916F4"/>
    <w:rsid w:val="0099198C"/>
    <w:rsid w:val="00991C25"/>
    <w:rsid w:val="00993010"/>
    <w:rsid w:val="00993639"/>
    <w:rsid w:val="0099445B"/>
    <w:rsid w:val="009944A1"/>
    <w:rsid w:val="0099452A"/>
    <w:rsid w:val="00994854"/>
    <w:rsid w:val="0099488A"/>
    <w:rsid w:val="00994B27"/>
    <w:rsid w:val="00994BCA"/>
    <w:rsid w:val="009950CF"/>
    <w:rsid w:val="00995451"/>
    <w:rsid w:val="009955B6"/>
    <w:rsid w:val="00995A8E"/>
    <w:rsid w:val="00995AA2"/>
    <w:rsid w:val="00995B02"/>
    <w:rsid w:val="00995D26"/>
    <w:rsid w:val="009A01E7"/>
    <w:rsid w:val="009A0681"/>
    <w:rsid w:val="009A1176"/>
    <w:rsid w:val="009A1256"/>
    <w:rsid w:val="009A1819"/>
    <w:rsid w:val="009A28AE"/>
    <w:rsid w:val="009A2C12"/>
    <w:rsid w:val="009A2C55"/>
    <w:rsid w:val="009A478B"/>
    <w:rsid w:val="009A5229"/>
    <w:rsid w:val="009A5831"/>
    <w:rsid w:val="009A591F"/>
    <w:rsid w:val="009A5E7C"/>
    <w:rsid w:val="009A5E9B"/>
    <w:rsid w:val="009A7967"/>
    <w:rsid w:val="009A7A49"/>
    <w:rsid w:val="009B0486"/>
    <w:rsid w:val="009B04DD"/>
    <w:rsid w:val="009B06B0"/>
    <w:rsid w:val="009B0807"/>
    <w:rsid w:val="009B1608"/>
    <w:rsid w:val="009B1BD4"/>
    <w:rsid w:val="009B2B6B"/>
    <w:rsid w:val="009B3281"/>
    <w:rsid w:val="009B32A7"/>
    <w:rsid w:val="009B33A0"/>
    <w:rsid w:val="009B37A1"/>
    <w:rsid w:val="009B3CD7"/>
    <w:rsid w:val="009B40E1"/>
    <w:rsid w:val="009B41DA"/>
    <w:rsid w:val="009B547D"/>
    <w:rsid w:val="009B5521"/>
    <w:rsid w:val="009B62F1"/>
    <w:rsid w:val="009B6F12"/>
    <w:rsid w:val="009B7543"/>
    <w:rsid w:val="009B77CB"/>
    <w:rsid w:val="009B7A72"/>
    <w:rsid w:val="009C00C0"/>
    <w:rsid w:val="009C0609"/>
    <w:rsid w:val="009C0EB7"/>
    <w:rsid w:val="009C11C2"/>
    <w:rsid w:val="009C125C"/>
    <w:rsid w:val="009C1897"/>
    <w:rsid w:val="009C1919"/>
    <w:rsid w:val="009C1AF6"/>
    <w:rsid w:val="009C1F5D"/>
    <w:rsid w:val="009C3CEE"/>
    <w:rsid w:val="009C4716"/>
    <w:rsid w:val="009C4EC5"/>
    <w:rsid w:val="009C56E0"/>
    <w:rsid w:val="009C5E73"/>
    <w:rsid w:val="009C622C"/>
    <w:rsid w:val="009C62E3"/>
    <w:rsid w:val="009C6884"/>
    <w:rsid w:val="009C6D17"/>
    <w:rsid w:val="009C7213"/>
    <w:rsid w:val="009C7C54"/>
    <w:rsid w:val="009C7DF4"/>
    <w:rsid w:val="009D01FD"/>
    <w:rsid w:val="009D05B2"/>
    <w:rsid w:val="009D0B75"/>
    <w:rsid w:val="009D0D1E"/>
    <w:rsid w:val="009D0D6B"/>
    <w:rsid w:val="009D0F02"/>
    <w:rsid w:val="009D0F05"/>
    <w:rsid w:val="009D14CB"/>
    <w:rsid w:val="009D1766"/>
    <w:rsid w:val="009D1EDB"/>
    <w:rsid w:val="009D2668"/>
    <w:rsid w:val="009D2754"/>
    <w:rsid w:val="009D27CA"/>
    <w:rsid w:val="009D2954"/>
    <w:rsid w:val="009D2BEF"/>
    <w:rsid w:val="009D2E8E"/>
    <w:rsid w:val="009D44FB"/>
    <w:rsid w:val="009D4AA5"/>
    <w:rsid w:val="009D57F2"/>
    <w:rsid w:val="009D5B43"/>
    <w:rsid w:val="009D5D68"/>
    <w:rsid w:val="009D691D"/>
    <w:rsid w:val="009D6A33"/>
    <w:rsid w:val="009D6AB8"/>
    <w:rsid w:val="009D6B12"/>
    <w:rsid w:val="009D6CC3"/>
    <w:rsid w:val="009D6DB3"/>
    <w:rsid w:val="009D732E"/>
    <w:rsid w:val="009D73C9"/>
    <w:rsid w:val="009D76AF"/>
    <w:rsid w:val="009D7EE6"/>
    <w:rsid w:val="009E031C"/>
    <w:rsid w:val="009E204A"/>
    <w:rsid w:val="009E2907"/>
    <w:rsid w:val="009E298D"/>
    <w:rsid w:val="009E2EC8"/>
    <w:rsid w:val="009E4209"/>
    <w:rsid w:val="009E4608"/>
    <w:rsid w:val="009E4941"/>
    <w:rsid w:val="009E4FA8"/>
    <w:rsid w:val="009E584E"/>
    <w:rsid w:val="009E58EF"/>
    <w:rsid w:val="009E590F"/>
    <w:rsid w:val="009E711B"/>
    <w:rsid w:val="009E76D5"/>
    <w:rsid w:val="009F0ECE"/>
    <w:rsid w:val="009F11CA"/>
    <w:rsid w:val="009F1613"/>
    <w:rsid w:val="009F1772"/>
    <w:rsid w:val="009F1BF4"/>
    <w:rsid w:val="009F1D12"/>
    <w:rsid w:val="009F1D4D"/>
    <w:rsid w:val="009F2475"/>
    <w:rsid w:val="009F2579"/>
    <w:rsid w:val="009F277D"/>
    <w:rsid w:val="009F2A3A"/>
    <w:rsid w:val="009F32A2"/>
    <w:rsid w:val="009F4281"/>
    <w:rsid w:val="009F4744"/>
    <w:rsid w:val="009F48BC"/>
    <w:rsid w:val="009F4944"/>
    <w:rsid w:val="009F6178"/>
    <w:rsid w:val="009F6AF9"/>
    <w:rsid w:val="009F6BBF"/>
    <w:rsid w:val="009F6C5F"/>
    <w:rsid w:val="009F6D33"/>
    <w:rsid w:val="009F6D5D"/>
    <w:rsid w:val="009F6D69"/>
    <w:rsid w:val="009F71F8"/>
    <w:rsid w:val="009F7382"/>
    <w:rsid w:val="009F7EB2"/>
    <w:rsid w:val="00A00471"/>
    <w:rsid w:val="00A00A1D"/>
    <w:rsid w:val="00A01032"/>
    <w:rsid w:val="00A01198"/>
    <w:rsid w:val="00A01670"/>
    <w:rsid w:val="00A019B4"/>
    <w:rsid w:val="00A01C33"/>
    <w:rsid w:val="00A0245B"/>
    <w:rsid w:val="00A0256B"/>
    <w:rsid w:val="00A02D5D"/>
    <w:rsid w:val="00A03073"/>
    <w:rsid w:val="00A03300"/>
    <w:rsid w:val="00A033F9"/>
    <w:rsid w:val="00A03819"/>
    <w:rsid w:val="00A04A87"/>
    <w:rsid w:val="00A05A45"/>
    <w:rsid w:val="00A05D48"/>
    <w:rsid w:val="00A0637F"/>
    <w:rsid w:val="00A0667A"/>
    <w:rsid w:val="00A06938"/>
    <w:rsid w:val="00A06C47"/>
    <w:rsid w:val="00A06C6A"/>
    <w:rsid w:val="00A0779B"/>
    <w:rsid w:val="00A0781E"/>
    <w:rsid w:val="00A07BB1"/>
    <w:rsid w:val="00A07E22"/>
    <w:rsid w:val="00A101F4"/>
    <w:rsid w:val="00A110BB"/>
    <w:rsid w:val="00A114D7"/>
    <w:rsid w:val="00A11A2D"/>
    <w:rsid w:val="00A11EEE"/>
    <w:rsid w:val="00A12001"/>
    <w:rsid w:val="00A12648"/>
    <w:rsid w:val="00A12856"/>
    <w:rsid w:val="00A12979"/>
    <w:rsid w:val="00A13CD5"/>
    <w:rsid w:val="00A150A3"/>
    <w:rsid w:val="00A150EA"/>
    <w:rsid w:val="00A15669"/>
    <w:rsid w:val="00A16549"/>
    <w:rsid w:val="00A16A96"/>
    <w:rsid w:val="00A16E1B"/>
    <w:rsid w:val="00A171BF"/>
    <w:rsid w:val="00A172E4"/>
    <w:rsid w:val="00A17EF6"/>
    <w:rsid w:val="00A21054"/>
    <w:rsid w:val="00A214DC"/>
    <w:rsid w:val="00A2150F"/>
    <w:rsid w:val="00A21A90"/>
    <w:rsid w:val="00A21D57"/>
    <w:rsid w:val="00A22011"/>
    <w:rsid w:val="00A221C6"/>
    <w:rsid w:val="00A2316A"/>
    <w:rsid w:val="00A235EC"/>
    <w:rsid w:val="00A23856"/>
    <w:rsid w:val="00A24F6F"/>
    <w:rsid w:val="00A253A1"/>
    <w:rsid w:val="00A25B2A"/>
    <w:rsid w:val="00A25F48"/>
    <w:rsid w:val="00A262B4"/>
    <w:rsid w:val="00A267F6"/>
    <w:rsid w:val="00A2685F"/>
    <w:rsid w:val="00A26AA4"/>
    <w:rsid w:val="00A275D2"/>
    <w:rsid w:val="00A2799D"/>
    <w:rsid w:val="00A3024C"/>
    <w:rsid w:val="00A303B7"/>
    <w:rsid w:val="00A3061B"/>
    <w:rsid w:val="00A30B08"/>
    <w:rsid w:val="00A31DA7"/>
    <w:rsid w:val="00A3238D"/>
    <w:rsid w:val="00A325DD"/>
    <w:rsid w:val="00A32827"/>
    <w:rsid w:val="00A32839"/>
    <w:rsid w:val="00A3286E"/>
    <w:rsid w:val="00A32969"/>
    <w:rsid w:val="00A32974"/>
    <w:rsid w:val="00A32CAB"/>
    <w:rsid w:val="00A33558"/>
    <w:rsid w:val="00A33D95"/>
    <w:rsid w:val="00A34736"/>
    <w:rsid w:val="00A34855"/>
    <w:rsid w:val="00A34AB8"/>
    <w:rsid w:val="00A34DD0"/>
    <w:rsid w:val="00A34EB7"/>
    <w:rsid w:val="00A35488"/>
    <w:rsid w:val="00A35969"/>
    <w:rsid w:val="00A35D5B"/>
    <w:rsid w:val="00A35E32"/>
    <w:rsid w:val="00A3672B"/>
    <w:rsid w:val="00A36F37"/>
    <w:rsid w:val="00A36F45"/>
    <w:rsid w:val="00A37602"/>
    <w:rsid w:val="00A376B2"/>
    <w:rsid w:val="00A40338"/>
    <w:rsid w:val="00A41A33"/>
    <w:rsid w:val="00A41C58"/>
    <w:rsid w:val="00A41FF5"/>
    <w:rsid w:val="00A42141"/>
    <w:rsid w:val="00A42407"/>
    <w:rsid w:val="00A42E53"/>
    <w:rsid w:val="00A4329A"/>
    <w:rsid w:val="00A43AF3"/>
    <w:rsid w:val="00A43DC1"/>
    <w:rsid w:val="00A44550"/>
    <w:rsid w:val="00A4472F"/>
    <w:rsid w:val="00A44A99"/>
    <w:rsid w:val="00A45682"/>
    <w:rsid w:val="00A45BF9"/>
    <w:rsid w:val="00A45C1B"/>
    <w:rsid w:val="00A46345"/>
    <w:rsid w:val="00A4695E"/>
    <w:rsid w:val="00A46BDC"/>
    <w:rsid w:val="00A46FF9"/>
    <w:rsid w:val="00A471CE"/>
    <w:rsid w:val="00A47315"/>
    <w:rsid w:val="00A47812"/>
    <w:rsid w:val="00A47832"/>
    <w:rsid w:val="00A47934"/>
    <w:rsid w:val="00A47C9D"/>
    <w:rsid w:val="00A50B49"/>
    <w:rsid w:val="00A521B3"/>
    <w:rsid w:val="00A529C1"/>
    <w:rsid w:val="00A52B19"/>
    <w:rsid w:val="00A543DB"/>
    <w:rsid w:val="00A54BF2"/>
    <w:rsid w:val="00A54DE4"/>
    <w:rsid w:val="00A55446"/>
    <w:rsid w:val="00A55B59"/>
    <w:rsid w:val="00A566C0"/>
    <w:rsid w:val="00A56955"/>
    <w:rsid w:val="00A56DDE"/>
    <w:rsid w:val="00A56E18"/>
    <w:rsid w:val="00A57031"/>
    <w:rsid w:val="00A57160"/>
    <w:rsid w:val="00A57AE5"/>
    <w:rsid w:val="00A60088"/>
    <w:rsid w:val="00A60A90"/>
    <w:rsid w:val="00A60C7E"/>
    <w:rsid w:val="00A60EF5"/>
    <w:rsid w:val="00A61147"/>
    <w:rsid w:val="00A615B7"/>
    <w:rsid w:val="00A61944"/>
    <w:rsid w:val="00A61B79"/>
    <w:rsid w:val="00A61C56"/>
    <w:rsid w:val="00A62879"/>
    <w:rsid w:val="00A63096"/>
    <w:rsid w:val="00A6323A"/>
    <w:rsid w:val="00A63396"/>
    <w:rsid w:val="00A635AC"/>
    <w:rsid w:val="00A63682"/>
    <w:rsid w:val="00A63A41"/>
    <w:rsid w:val="00A64C22"/>
    <w:rsid w:val="00A64CFA"/>
    <w:rsid w:val="00A64E6C"/>
    <w:rsid w:val="00A65C6D"/>
    <w:rsid w:val="00A6618D"/>
    <w:rsid w:val="00A66295"/>
    <w:rsid w:val="00A66AC9"/>
    <w:rsid w:val="00A66E06"/>
    <w:rsid w:val="00A67305"/>
    <w:rsid w:val="00A67FE4"/>
    <w:rsid w:val="00A7022E"/>
    <w:rsid w:val="00A70567"/>
    <w:rsid w:val="00A707AB"/>
    <w:rsid w:val="00A7118B"/>
    <w:rsid w:val="00A718BA"/>
    <w:rsid w:val="00A72377"/>
    <w:rsid w:val="00A725AD"/>
    <w:rsid w:val="00A72636"/>
    <w:rsid w:val="00A72745"/>
    <w:rsid w:val="00A74380"/>
    <w:rsid w:val="00A7496F"/>
    <w:rsid w:val="00A74A52"/>
    <w:rsid w:val="00A74DFC"/>
    <w:rsid w:val="00A75258"/>
    <w:rsid w:val="00A757D6"/>
    <w:rsid w:val="00A75E8C"/>
    <w:rsid w:val="00A766A8"/>
    <w:rsid w:val="00A76D08"/>
    <w:rsid w:val="00A7743F"/>
    <w:rsid w:val="00A77905"/>
    <w:rsid w:val="00A779B8"/>
    <w:rsid w:val="00A80035"/>
    <w:rsid w:val="00A8085B"/>
    <w:rsid w:val="00A808A7"/>
    <w:rsid w:val="00A80B6D"/>
    <w:rsid w:val="00A80C90"/>
    <w:rsid w:val="00A80D27"/>
    <w:rsid w:val="00A812E8"/>
    <w:rsid w:val="00A81651"/>
    <w:rsid w:val="00A8174C"/>
    <w:rsid w:val="00A8194B"/>
    <w:rsid w:val="00A82209"/>
    <w:rsid w:val="00A82314"/>
    <w:rsid w:val="00A82491"/>
    <w:rsid w:val="00A82B8B"/>
    <w:rsid w:val="00A82C59"/>
    <w:rsid w:val="00A82D55"/>
    <w:rsid w:val="00A8338D"/>
    <w:rsid w:val="00A84025"/>
    <w:rsid w:val="00A84113"/>
    <w:rsid w:val="00A84DFE"/>
    <w:rsid w:val="00A84E82"/>
    <w:rsid w:val="00A85197"/>
    <w:rsid w:val="00A8529C"/>
    <w:rsid w:val="00A85538"/>
    <w:rsid w:val="00A855BE"/>
    <w:rsid w:val="00A86715"/>
    <w:rsid w:val="00A86BA8"/>
    <w:rsid w:val="00A86BB8"/>
    <w:rsid w:val="00A876B0"/>
    <w:rsid w:val="00A876FA"/>
    <w:rsid w:val="00A9001D"/>
    <w:rsid w:val="00A9028B"/>
    <w:rsid w:val="00A9054A"/>
    <w:rsid w:val="00A90911"/>
    <w:rsid w:val="00A9130D"/>
    <w:rsid w:val="00A916AD"/>
    <w:rsid w:val="00A91E06"/>
    <w:rsid w:val="00A9228B"/>
    <w:rsid w:val="00A92A20"/>
    <w:rsid w:val="00A92E37"/>
    <w:rsid w:val="00A9377A"/>
    <w:rsid w:val="00A938F3"/>
    <w:rsid w:val="00A94CAC"/>
    <w:rsid w:val="00A95CA4"/>
    <w:rsid w:val="00A95F00"/>
    <w:rsid w:val="00A963A9"/>
    <w:rsid w:val="00A967D4"/>
    <w:rsid w:val="00A96857"/>
    <w:rsid w:val="00A96D01"/>
    <w:rsid w:val="00A97272"/>
    <w:rsid w:val="00A973AC"/>
    <w:rsid w:val="00A97CE5"/>
    <w:rsid w:val="00A97FBD"/>
    <w:rsid w:val="00AA092E"/>
    <w:rsid w:val="00AA0F47"/>
    <w:rsid w:val="00AA0F88"/>
    <w:rsid w:val="00AA1714"/>
    <w:rsid w:val="00AA1A09"/>
    <w:rsid w:val="00AA1A0E"/>
    <w:rsid w:val="00AA2058"/>
    <w:rsid w:val="00AA29D2"/>
    <w:rsid w:val="00AA2FBE"/>
    <w:rsid w:val="00AA3191"/>
    <w:rsid w:val="00AA33A8"/>
    <w:rsid w:val="00AA43B2"/>
    <w:rsid w:val="00AA4483"/>
    <w:rsid w:val="00AA4E19"/>
    <w:rsid w:val="00AA521B"/>
    <w:rsid w:val="00AA554B"/>
    <w:rsid w:val="00AA55F1"/>
    <w:rsid w:val="00AA560B"/>
    <w:rsid w:val="00AA5691"/>
    <w:rsid w:val="00AA5B50"/>
    <w:rsid w:val="00AA64B2"/>
    <w:rsid w:val="00AA6ABC"/>
    <w:rsid w:val="00AA6DBC"/>
    <w:rsid w:val="00AA6DE4"/>
    <w:rsid w:val="00AA70C2"/>
    <w:rsid w:val="00AA7675"/>
    <w:rsid w:val="00AA7BC9"/>
    <w:rsid w:val="00AA7FA9"/>
    <w:rsid w:val="00AB0680"/>
    <w:rsid w:val="00AB0823"/>
    <w:rsid w:val="00AB1722"/>
    <w:rsid w:val="00AB1E9E"/>
    <w:rsid w:val="00AB1F71"/>
    <w:rsid w:val="00AB224B"/>
    <w:rsid w:val="00AB32ED"/>
    <w:rsid w:val="00AB32F0"/>
    <w:rsid w:val="00AB36ED"/>
    <w:rsid w:val="00AB40BA"/>
    <w:rsid w:val="00AB4F0C"/>
    <w:rsid w:val="00AB51A8"/>
    <w:rsid w:val="00AB57E9"/>
    <w:rsid w:val="00AB5949"/>
    <w:rsid w:val="00AB6746"/>
    <w:rsid w:val="00AB68E0"/>
    <w:rsid w:val="00AB6C89"/>
    <w:rsid w:val="00AB6EAF"/>
    <w:rsid w:val="00AB75B3"/>
    <w:rsid w:val="00AC0DA7"/>
    <w:rsid w:val="00AC107A"/>
    <w:rsid w:val="00AC1315"/>
    <w:rsid w:val="00AC14CF"/>
    <w:rsid w:val="00AC1B87"/>
    <w:rsid w:val="00AC1C36"/>
    <w:rsid w:val="00AC290C"/>
    <w:rsid w:val="00AC3118"/>
    <w:rsid w:val="00AC32F3"/>
    <w:rsid w:val="00AC370A"/>
    <w:rsid w:val="00AC4156"/>
    <w:rsid w:val="00AC416D"/>
    <w:rsid w:val="00AC43E4"/>
    <w:rsid w:val="00AC46E7"/>
    <w:rsid w:val="00AC47BD"/>
    <w:rsid w:val="00AC4839"/>
    <w:rsid w:val="00AC48BF"/>
    <w:rsid w:val="00AC4E5F"/>
    <w:rsid w:val="00AC4F35"/>
    <w:rsid w:val="00AC5539"/>
    <w:rsid w:val="00AC59F0"/>
    <w:rsid w:val="00AC629A"/>
    <w:rsid w:val="00AC7070"/>
    <w:rsid w:val="00AC71E3"/>
    <w:rsid w:val="00AC7CCD"/>
    <w:rsid w:val="00AC7F24"/>
    <w:rsid w:val="00AC7F87"/>
    <w:rsid w:val="00AD0233"/>
    <w:rsid w:val="00AD0CEB"/>
    <w:rsid w:val="00AD1706"/>
    <w:rsid w:val="00AD1B1F"/>
    <w:rsid w:val="00AD2248"/>
    <w:rsid w:val="00AD2AC5"/>
    <w:rsid w:val="00AD2E99"/>
    <w:rsid w:val="00AD2E9D"/>
    <w:rsid w:val="00AD33A0"/>
    <w:rsid w:val="00AD36CC"/>
    <w:rsid w:val="00AD3EC8"/>
    <w:rsid w:val="00AD4679"/>
    <w:rsid w:val="00AD4A94"/>
    <w:rsid w:val="00AD4F88"/>
    <w:rsid w:val="00AD58D1"/>
    <w:rsid w:val="00AD5C6D"/>
    <w:rsid w:val="00AD61BE"/>
    <w:rsid w:val="00AD6390"/>
    <w:rsid w:val="00AD63A1"/>
    <w:rsid w:val="00AD6787"/>
    <w:rsid w:val="00AD72C0"/>
    <w:rsid w:val="00AD741A"/>
    <w:rsid w:val="00AD76C6"/>
    <w:rsid w:val="00AD7BD8"/>
    <w:rsid w:val="00AE0BA6"/>
    <w:rsid w:val="00AE161D"/>
    <w:rsid w:val="00AE1CFB"/>
    <w:rsid w:val="00AE1E58"/>
    <w:rsid w:val="00AE2294"/>
    <w:rsid w:val="00AE350D"/>
    <w:rsid w:val="00AE4233"/>
    <w:rsid w:val="00AE454E"/>
    <w:rsid w:val="00AE4981"/>
    <w:rsid w:val="00AE4FE0"/>
    <w:rsid w:val="00AE516F"/>
    <w:rsid w:val="00AE54AA"/>
    <w:rsid w:val="00AE628E"/>
    <w:rsid w:val="00AE6670"/>
    <w:rsid w:val="00AE684F"/>
    <w:rsid w:val="00AE71F9"/>
    <w:rsid w:val="00AE7985"/>
    <w:rsid w:val="00AE7EBD"/>
    <w:rsid w:val="00AF036C"/>
    <w:rsid w:val="00AF062C"/>
    <w:rsid w:val="00AF09FD"/>
    <w:rsid w:val="00AF0C64"/>
    <w:rsid w:val="00AF1832"/>
    <w:rsid w:val="00AF256B"/>
    <w:rsid w:val="00AF2611"/>
    <w:rsid w:val="00AF2D5A"/>
    <w:rsid w:val="00AF363B"/>
    <w:rsid w:val="00AF3BF0"/>
    <w:rsid w:val="00AF4014"/>
    <w:rsid w:val="00AF47D0"/>
    <w:rsid w:val="00AF4957"/>
    <w:rsid w:val="00AF4EDF"/>
    <w:rsid w:val="00AF5A9A"/>
    <w:rsid w:val="00AF6525"/>
    <w:rsid w:val="00AF6D51"/>
    <w:rsid w:val="00AF6EFF"/>
    <w:rsid w:val="00AF7CE5"/>
    <w:rsid w:val="00AF7E23"/>
    <w:rsid w:val="00B0004A"/>
    <w:rsid w:val="00B001F2"/>
    <w:rsid w:val="00B005B1"/>
    <w:rsid w:val="00B01CE9"/>
    <w:rsid w:val="00B024FA"/>
    <w:rsid w:val="00B03534"/>
    <w:rsid w:val="00B038B8"/>
    <w:rsid w:val="00B040C8"/>
    <w:rsid w:val="00B04AC9"/>
    <w:rsid w:val="00B0660A"/>
    <w:rsid w:val="00B06676"/>
    <w:rsid w:val="00B06873"/>
    <w:rsid w:val="00B0691F"/>
    <w:rsid w:val="00B06962"/>
    <w:rsid w:val="00B06985"/>
    <w:rsid w:val="00B06C80"/>
    <w:rsid w:val="00B0759E"/>
    <w:rsid w:val="00B07A1F"/>
    <w:rsid w:val="00B07D30"/>
    <w:rsid w:val="00B10086"/>
    <w:rsid w:val="00B10468"/>
    <w:rsid w:val="00B10A71"/>
    <w:rsid w:val="00B10D9A"/>
    <w:rsid w:val="00B10F9A"/>
    <w:rsid w:val="00B11F34"/>
    <w:rsid w:val="00B1273C"/>
    <w:rsid w:val="00B12F1C"/>
    <w:rsid w:val="00B12FD2"/>
    <w:rsid w:val="00B13D77"/>
    <w:rsid w:val="00B13F89"/>
    <w:rsid w:val="00B13FA5"/>
    <w:rsid w:val="00B14A4D"/>
    <w:rsid w:val="00B15306"/>
    <w:rsid w:val="00B155E4"/>
    <w:rsid w:val="00B158D0"/>
    <w:rsid w:val="00B1614C"/>
    <w:rsid w:val="00B16BEE"/>
    <w:rsid w:val="00B17B0C"/>
    <w:rsid w:val="00B17C02"/>
    <w:rsid w:val="00B20008"/>
    <w:rsid w:val="00B200AC"/>
    <w:rsid w:val="00B20589"/>
    <w:rsid w:val="00B20A76"/>
    <w:rsid w:val="00B20F1B"/>
    <w:rsid w:val="00B214F3"/>
    <w:rsid w:val="00B2199C"/>
    <w:rsid w:val="00B21B7E"/>
    <w:rsid w:val="00B21DDE"/>
    <w:rsid w:val="00B21E98"/>
    <w:rsid w:val="00B22619"/>
    <w:rsid w:val="00B229C2"/>
    <w:rsid w:val="00B22AA6"/>
    <w:rsid w:val="00B22D14"/>
    <w:rsid w:val="00B22E8B"/>
    <w:rsid w:val="00B23C45"/>
    <w:rsid w:val="00B2481A"/>
    <w:rsid w:val="00B24F45"/>
    <w:rsid w:val="00B25CE2"/>
    <w:rsid w:val="00B2699F"/>
    <w:rsid w:val="00B276ED"/>
    <w:rsid w:val="00B27823"/>
    <w:rsid w:val="00B27A60"/>
    <w:rsid w:val="00B30458"/>
    <w:rsid w:val="00B30626"/>
    <w:rsid w:val="00B30633"/>
    <w:rsid w:val="00B3063E"/>
    <w:rsid w:val="00B30A39"/>
    <w:rsid w:val="00B30D8D"/>
    <w:rsid w:val="00B31F39"/>
    <w:rsid w:val="00B32B39"/>
    <w:rsid w:val="00B3454F"/>
    <w:rsid w:val="00B34A40"/>
    <w:rsid w:val="00B34B7E"/>
    <w:rsid w:val="00B34B7F"/>
    <w:rsid w:val="00B34C50"/>
    <w:rsid w:val="00B34F52"/>
    <w:rsid w:val="00B357F7"/>
    <w:rsid w:val="00B35941"/>
    <w:rsid w:val="00B362B5"/>
    <w:rsid w:val="00B3632F"/>
    <w:rsid w:val="00B36C9B"/>
    <w:rsid w:val="00B3714E"/>
    <w:rsid w:val="00B37668"/>
    <w:rsid w:val="00B37ECD"/>
    <w:rsid w:val="00B4007C"/>
    <w:rsid w:val="00B4022C"/>
    <w:rsid w:val="00B40535"/>
    <w:rsid w:val="00B41A52"/>
    <w:rsid w:val="00B41F07"/>
    <w:rsid w:val="00B42F4C"/>
    <w:rsid w:val="00B442A7"/>
    <w:rsid w:val="00B44C39"/>
    <w:rsid w:val="00B44D33"/>
    <w:rsid w:val="00B45E05"/>
    <w:rsid w:val="00B46561"/>
    <w:rsid w:val="00B465D1"/>
    <w:rsid w:val="00B474D7"/>
    <w:rsid w:val="00B476F8"/>
    <w:rsid w:val="00B47769"/>
    <w:rsid w:val="00B47CF6"/>
    <w:rsid w:val="00B47FC9"/>
    <w:rsid w:val="00B50820"/>
    <w:rsid w:val="00B50C41"/>
    <w:rsid w:val="00B513CC"/>
    <w:rsid w:val="00B52844"/>
    <w:rsid w:val="00B52860"/>
    <w:rsid w:val="00B5337B"/>
    <w:rsid w:val="00B53491"/>
    <w:rsid w:val="00B53726"/>
    <w:rsid w:val="00B53AC5"/>
    <w:rsid w:val="00B53D3F"/>
    <w:rsid w:val="00B54AFC"/>
    <w:rsid w:val="00B55234"/>
    <w:rsid w:val="00B56018"/>
    <w:rsid w:val="00B563FC"/>
    <w:rsid w:val="00B5640D"/>
    <w:rsid w:val="00B575B9"/>
    <w:rsid w:val="00B575FB"/>
    <w:rsid w:val="00B57D6D"/>
    <w:rsid w:val="00B57E93"/>
    <w:rsid w:val="00B57FEF"/>
    <w:rsid w:val="00B605A8"/>
    <w:rsid w:val="00B6172F"/>
    <w:rsid w:val="00B6190E"/>
    <w:rsid w:val="00B61914"/>
    <w:rsid w:val="00B61A0A"/>
    <w:rsid w:val="00B62319"/>
    <w:rsid w:val="00B626D0"/>
    <w:rsid w:val="00B62C79"/>
    <w:rsid w:val="00B6300F"/>
    <w:rsid w:val="00B634C7"/>
    <w:rsid w:val="00B63FE8"/>
    <w:rsid w:val="00B647BD"/>
    <w:rsid w:val="00B64950"/>
    <w:rsid w:val="00B64E29"/>
    <w:rsid w:val="00B65374"/>
    <w:rsid w:val="00B65C6E"/>
    <w:rsid w:val="00B66038"/>
    <w:rsid w:val="00B66078"/>
    <w:rsid w:val="00B66105"/>
    <w:rsid w:val="00B6664A"/>
    <w:rsid w:val="00B677D9"/>
    <w:rsid w:val="00B67BCC"/>
    <w:rsid w:val="00B701D6"/>
    <w:rsid w:val="00B70A93"/>
    <w:rsid w:val="00B712BD"/>
    <w:rsid w:val="00B7166D"/>
    <w:rsid w:val="00B71A1D"/>
    <w:rsid w:val="00B71E73"/>
    <w:rsid w:val="00B7256A"/>
    <w:rsid w:val="00B7279E"/>
    <w:rsid w:val="00B7285F"/>
    <w:rsid w:val="00B729CE"/>
    <w:rsid w:val="00B72A5C"/>
    <w:rsid w:val="00B73460"/>
    <w:rsid w:val="00B74458"/>
    <w:rsid w:val="00B748DD"/>
    <w:rsid w:val="00B74B55"/>
    <w:rsid w:val="00B74DAA"/>
    <w:rsid w:val="00B75324"/>
    <w:rsid w:val="00B7574A"/>
    <w:rsid w:val="00B76323"/>
    <w:rsid w:val="00B76A45"/>
    <w:rsid w:val="00B76CC2"/>
    <w:rsid w:val="00B76F34"/>
    <w:rsid w:val="00B77560"/>
    <w:rsid w:val="00B777A5"/>
    <w:rsid w:val="00B77833"/>
    <w:rsid w:val="00B77CDC"/>
    <w:rsid w:val="00B77E34"/>
    <w:rsid w:val="00B8058E"/>
    <w:rsid w:val="00B80EC8"/>
    <w:rsid w:val="00B81C80"/>
    <w:rsid w:val="00B81DDE"/>
    <w:rsid w:val="00B81E33"/>
    <w:rsid w:val="00B8289E"/>
    <w:rsid w:val="00B8291B"/>
    <w:rsid w:val="00B831B4"/>
    <w:rsid w:val="00B8360D"/>
    <w:rsid w:val="00B836AB"/>
    <w:rsid w:val="00B840F6"/>
    <w:rsid w:val="00B846AB"/>
    <w:rsid w:val="00B84E89"/>
    <w:rsid w:val="00B8502A"/>
    <w:rsid w:val="00B85405"/>
    <w:rsid w:val="00B8557D"/>
    <w:rsid w:val="00B85CA6"/>
    <w:rsid w:val="00B86423"/>
    <w:rsid w:val="00B8654B"/>
    <w:rsid w:val="00B8657B"/>
    <w:rsid w:val="00B865BC"/>
    <w:rsid w:val="00B86841"/>
    <w:rsid w:val="00B87100"/>
    <w:rsid w:val="00B878F4"/>
    <w:rsid w:val="00B87A6D"/>
    <w:rsid w:val="00B87AC2"/>
    <w:rsid w:val="00B87B6B"/>
    <w:rsid w:val="00B901A6"/>
    <w:rsid w:val="00B9077B"/>
    <w:rsid w:val="00B90DD1"/>
    <w:rsid w:val="00B916A6"/>
    <w:rsid w:val="00B91C37"/>
    <w:rsid w:val="00B92055"/>
    <w:rsid w:val="00B92E67"/>
    <w:rsid w:val="00B93196"/>
    <w:rsid w:val="00B93477"/>
    <w:rsid w:val="00B9398F"/>
    <w:rsid w:val="00B93AC7"/>
    <w:rsid w:val="00B945C8"/>
    <w:rsid w:val="00B9505F"/>
    <w:rsid w:val="00B95CAB"/>
    <w:rsid w:val="00B96790"/>
    <w:rsid w:val="00B972CF"/>
    <w:rsid w:val="00B972F9"/>
    <w:rsid w:val="00BA0183"/>
    <w:rsid w:val="00BA0646"/>
    <w:rsid w:val="00BA07E2"/>
    <w:rsid w:val="00BA1121"/>
    <w:rsid w:val="00BA161C"/>
    <w:rsid w:val="00BA16A2"/>
    <w:rsid w:val="00BA19FA"/>
    <w:rsid w:val="00BA1D71"/>
    <w:rsid w:val="00BA21AF"/>
    <w:rsid w:val="00BA2522"/>
    <w:rsid w:val="00BA2B83"/>
    <w:rsid w:val="00BA3660"/>
    <w:rsid w:val="00BA3A22"/>
    <w:rsid w:val="00BA3EBA"/>
    <w:rsid w:val="00BA4250"/>
    <w:rsid w:val="00BA4789"/>
    <w:rsid w:val="00BA4B14"/>
    <w:rsid w:val="00BA534C"/>
    <w:rsid w:val="00BA661A"/>
    <w:rsid w:val="00BA668A"/>
    <w:rsid w:val="00BA7148"/>
    <w:rsid w:val="00BA729D"/>
    <w:rsid w:val="00BA7C4B"/>
    <w:rsid w:val="00BB01DF"/>
    <w:rsid w:val="00BB081D"/>
    <w:rsid w:val="00BB0AEB"/>
    <w:rsid w:val="00BB0C2D"/>
    <w:rsid w:val="00BB1199"/>
    <w:rsid w:val="00BB1256"/>
    <w:rsid w:val="00BB12DF"/>
    <w:rsid w:val="00BB172F"/>
    <w:rsid w:val="00BB17C6"/>
    <w:rsid w:val="00BB1CAE"/>
    <w:rsid w:val="00BB2E7C"/>
    <w:rsid w:val="00BB3332"/>
    <w:rsid w:val="00BB352F"/>
    <w:rsid w:val="00BB4A6B"/>
    <w:rsid w:val="00BB4AAE"/>
    <w:rsid w:val="00BB584F"/>
    <w:rsid w:val="00BB5F77"/>
    <w:rsid w:val="00BB6646"/>
    <w:rsid w:val="00BB675B"/>
    <w:rsid w:val="00BB7518"/>
    <w:rsid w:val="00BB7BDA"/>
    <w:rsid w:val="00BC02FB"/>
    <w:rsid w:val="00BC10D6"/>
    <w:rsid w:val="00BC125F"/>
    <w:rsid w:val="00BC1338"/>
    <w:rsid w:val="00BC1C26"/>
    <w:rsid w:val="00BC1D43"/>
    <w:rsid w:val="00BC234A"/>
    <w:rsid w:val="00BC23D1"/>
    <w:rsid w:val="00BC27D4"/>
    <w:rsid w:val="00BC27EF"/>
    <w:rsid w:val="00BC2F2C"/>
    <w:rsid w:val="00BC310E"/>
    <w:rsid w:val="00BC454A"/>
    <w:rsid w:val="00BC479A"/>
    <w:rsid w:val="00BC48F4"/>
    <w:rsid w:val="00BC6710"/>
    <w:rsid w:val="00BC6CD0"/>
    <w:rsid w:val="00BC6FA4"/>
    <w:rsid w:val="00BC7144"/>
    <w:rsid w:val="00BD03AD"/>
    <w:rsid w:val="00BD120D"/>
    <w:rsid w:val="00BD1A3E"/>
    <w:rsid w:val="00BD1F7E"/>
    <w:rsid w:val="00BD31AD"/>
    <w:rsid w:val="00BD3608"/>
    <w:rsid w:val="00BD49C8"/>
    <w:rsid w:val="00BD4CDF"/>
    <w:rsid w:val="00BD592A"/>
    <w:rsid w:val="00BD5C9C"/>
    <w:rsid w:val="00BD6421"/>
    <w:rsid w:val="00BD7B3E"/>
    <w:rsid w:val="00BD7B7C"/>
    <w:rsid w:val="00BD7CD1"/>
    <w:rsid w:val="00BE05F9"/>
    <w:rsid w:val="00BE0626"/>
    <w:rsid w:val="00BE06D6"/>
    <w:rsid w:val="00BE0E18"/>
    <w:rsid w:val="00BE1099"/>
    <w:rsid w:val="00BE1AC2"/>
    <w:rsid w:val="00BE201D"/>
    <w:rsid w:val="00BE2060"/>
    <w:rsid w:val="00BE2478"/>
    <w:rsid w:val="00BE2FE9"/>
    <w:rsid w:val="00BE39BD"/>
    <w:rsid w:val="00BE42C6"/>
    <w:rsid w:val="00BE4781"/>
    <w:rsid w:val="00BE49B2"/>
    <w:rsid w:val="00BE5004"/>
    <w:rsid w:val="00BE5366"/>
    <w:rsid w:val="00BE5722"/>
    <w:rsid w:val="00BE5BCB"/>
    <w:rsid w:val="00BE6230"/>
    <w:rsid w:val="00BE654A"/>
    <w:rsid w:val="00BE69C2"/>
    <w:rsid w:val="00BE6C2F"/>
    <w:rsid w:val="00BE6CF9"/>
    <w:rsid w:val="00BE74E6"/>
    <w:rsid w:val="00BE77F3"/>
    <w:rsid w:val="00BF023A"/>
    <w:rsid w:val="00BF0538"/>
    <w:rsid w:val="00BF0E3E"/>
    <w:rsid w:val="00BF0E4B"/>
    <w:rsid w:val="00BF1434"/>
    <w:rsid w:val="00BF2727"/>
    <w:rsid w:val="00BF2B35"/>
    <w:rsid w:val="00BF3ECA"/>
    <w:rsid w:val="00BF4613"/>
    <w:rsid w:val="00BF4CA7"/>
    <w:rsid w:val="00BF5744"/>
    <w:rsid w:val="00BF6908"/>
    <w:rsid w:val="00BF6DE0"/>
    <w:rsid w:val="00BF6ECB"/>
    <w:rsid w:val="00BF7363"/>
    <w:rsid w:val="00BF762E"/>
    <w:rsid w:val="00BF784B"/>
    <w:rsid w:val="00C000E7"/>
    <w:rsid w:val="00C0041F"/>
    <w:rsid w:val="00C00655"/>
    <w:rsid w:val="00C00B19"/>
    <w:rsid w:val="00C00D36"/>
    <w:rsid w:val="00C0105F"/>
    <w:rsid w:val="00C016EA"/>
    <w:rsid w:val="00C01773"/>
    <w:rsid w:val="00C017D0"/>
    <w:rsid w:val="00C018AE"/>
    <w:rsid w:val="00C02306"/>
    <w:rsid w:val="00C031D0"/>
    <w:rsid w:val="00C0364D"/>
    <w:rsid w:val="00C03775"/>
    <w:rsid w:val="00C03F2A"/>
    <w:rsid w:val="00C0447F"/>
    <w:rsid w:val="00C0470C"/>
    <w:rsid w:val="00C0491F"/>
    <w:rsid w:val="00C04AA0"/>
    <w:rsid w:val="00C05372"/>
    <w:rsid w:val="00C0569E"/>
    <w:rsid w:val="00C057D7"/>
    <w:rsid w:val="00C05BCD"/>
    <w:rsid w:val="00C060D5"/>
    <w:rsid w:val="00C0632E"/>
    <w:rsid w:val="00C06B58"/>
    <w:rsid w:val="00C06BB9"/>
    <w:rsid w:val="00C06C05"/>
    <w:rsid w:val="00C07396"/>
    <w:rsid w:val="00C075B4"/>
    <w:rsid w:val="00C07670"/>
    <w:rsid w:val="00C076F5"/>
    <w:rsid w:val="00C07883"/>
    <w:rsid w:val="00C07FA2"/>
    <w:rsid w:val="00C07FE3"/>
    <w:rsid w:val="00C10727"/>
    <w:rsid w:val="00C108B1"/>
    <w:rsid w:val="00C10AC0"/>
    <w:rsid w:val="00C114AB"/>
    <w:rsid w:val="00C11950"/>
    <w:rsid w:val="00C11CAA"/>
    <w:rsid w:val="00C1203E"/>
    <w:rsid w:val="00C1212E"/>
    <w:rsid w:val="00C12338"/>
    <w:rsid w:val="00C129EC"/>
    <w:rsid w:val="00C12E19"/>
    <w:rsid w:val="00C130FC"/>
    <w:rsid w:val="00C13947"/>
    <w:rsid w:val="00C139CF"/>
    <w:rsid w:val="00C14205"/>
    <w:rsid w:val="00C1488E"/>
    <w:rsid w:val="00C14B33"/>
    <w:rsid w:val="00C159AB"/>
    <w:rsid w:val="00C15B2C"/>
    <w:rsid w:val="00C1668D"/>
    <w:rsid w:val="00C16CBE"/>
    <w:rsid w:val="00C17A14"/>
    <w:rsid w:val="00C17E22"/>
    <w:rsid w:val="00C20354"/>
    <w:rsid w:val="00C2042C"/>
    <w:rsid w:val="00C213F8"/>
    <w:rsid w:val="00C219D2"/>
    <w:rsid w:val="00C21A20"/>
    <w:rsid w:val="00C21E14"/>
    <w:rsid w:val="00C2203A"/>
    <w:rsid w:val="00C22D0A"/>
    <w:rsid w:val="00C231BF"/>
    <w:rsid w:val="00C23472"/>
    <w:rsid w:val="00C235AF"/>
    <w:rsid w:val="00C24692"/>
    <w:rsid w:val="00C25E0C"/>
    <w:rsid w:val="00C2614E"/>
    <w:rsid w:val="00C2638E"/>
    <w:rsid w:val="00C26641"/>
    <w:rsid w:val="00C26C4B"/>
    <w:rsid w:val="00C274B3"/>
    <w:rsid w:val="00C2752F"/>
    <w:rsid w:val="00C30331"/>
    <w:rsid w:val="00C303DA"/>
    <w:rsid w:val="00C30451"/>
    <w:rsid w:val="00C30AE5"/>
    <w:rsid w:val="00C30DF2"/>
    <w:rsid w:val="00C31380"/>
    <w:rsid w:val="00C31D5C"/>
    <w:rsid w:val="00C31DC7"/>
    <w:rsid w:val="00C3265B"/>
    <w:rsid w:val="00C33311"/>
    <w:rsid w:val="00C33911"/>
    <w:rsid w:val="00C3393D"/>
    <w:rsid w:val="00C33F0E"/>
    <w:rsid w:val="00C34287"/>
    <w:rsid w:val="00C34491"/>
    <w:rsid w:val="00C3489C"/>
    <w:rsid w:val="00C3549D"/>
    <w:rsid w:val="00C355C4"/>
    <w:rsid w:val="00C356B4"/>
    <w:rsid w:val="00C35E55"/>
    <w:rsid w:val="00C36764"/>
    <w:rsid w:val="00C36A6A"/>
    <w:rsid w:val="00C3714C"/>
    <w:rsid w:val="00C375B0"/>
    <w:rsid w:val="00C37C8B"/>
    <w:rsid w:val="00C4007F"/>
    <w:rsid w:val="00C40129"/>
    <w:rsid w:val="00C406AE"/>
    <w:rsid w:val="00C4189B"/>
    <w:rsid w:val="00C41E19"/>
    <w:rsid w:val="00C420C0"/>
    <w:rsid w:val="00C4275F"/>
    <w:rsid w:val="00C42D26"/>
    <w:rsid w:val="00C432AF"/>
    <w:rsid w:val="00C4376E"/>
    <w:rsid w:val="00C43CD3"/>
    <w:rsid w:val="00C4449F"/>
    <w:rsid w:val="00C44EE4"/>
    <w:rsid w:val="00C45025"/>
    <w:rsid w:val="00C45A61"/>
    <w:rsid w:val="00C45D20"/>
    <w:rsid w:val="00C46A27"/>
    <w:rsid w:val="00C4752B"/>
    <w:rsid w:val="00C47C0F"/>
    <w:rsid w:val="00C47E92"/>
    <w:rsid w:val="00C500CE"/>
    <w:rsid w:val="00C50E75"/>
    <w:rsid w:val="00C519A0"/>
    <w:rsid w:val="00C51BF6"/>
    <w:rsid w:val="00C52690"/>
    <w:rsid w:val="00C532AF"/>
    <w:rsid w:val="00C535E2"/>
    <w:rsid w:val="00C5414B"/>
    <w:rsid w:val="00C575BB"/>
    <w:rsid w:val="00C57991"/>
    <w:rsid w:val="00C57A89"/>
    <w:rsid w:val="00C57B66"/>
    <w:rsid w:val="00C57C77"/>
    <w:rsid w:val="00C57D80"/>
    <w:rsid w:val="00C60AE2"/>
    <w:rsid w:val="00C60D21"/>
    <w:rsid w:val="00C61E8E"/>
    <w:rsid w:val="00C62856"/>
    <w:rsid w:val="00C62E88"/>
    <w:rsid w:val="00C633D6"/>
    <w:rsid w:val="00C6359E"/>
    <w:rsid w:val="00C638F6"/>
    <w:rsid w:val="00C63CEC"/>
    <w:rsid w:val="00C63D79"/>
    <w:rsid w:val="00C64239"/>
    <w:rsid w:val="00C64550"/>
    <w:rsid w:val="00C647B5"/>
    <w:rsid w:val="00C64838"/>
    <w:rsid w:val="00C65441"/>
    <w:rsid w:val="00C6556F"/>
    <w:rsid w:val="00C65B06"/>
    <w:rsid w:val="00C65B5C"/>
    <w:rsid w:val="00C65C64"/>
    <w:rsid w:val="00C66D40"/>
    <w:rsid w:val="00C672AD"/>
    <w:rsid w:val="00C67C04"/>
    <w:rsid w:val="00C70E1F"/>
    <w:rsid w:val="00C71075"/>
    <w:rsid w:val="00C715BC"/>
    <w:rsid w:val="00C71A85"/>
    <w:rsid w:val="00C71B63"/>
    <w:rsid w:val="00C724CD"/>
    <w:rsid w:val="00C72B5C"/>
    <w:rsid w:val="00C72F15"/>
    <w:rsid w:val="00C73444"/>
    <w:rsid w:val="00C734DF"/>
    <w:rsid w:val="00C73A9B"/>
    <w:rsid w:val="00C749F6"/>
    <w:rsid w:val="00C74F54"/>
    <w:rsid w:val="00C7543B"/>
    <w:rsid w:val="00C757AA"/>
    <w:rsid w:val="00C75A80"/>
    <w:rsid w:val="00C7617C"/>
    <w:rsid w:val="00C763D1"/>
    <w:rsid w:val="00C77578"/>
    <w:rsid w:val="00C77730"/>
    <w:rsid w:val="00C777EE"/>
    <w:rsid w:val="00C800D5"/>
    <w:rsid w:val="00C8064B"/>
    <w:rsid w:val="00C80F6A"/>
    <w:rsid w:val="00C81032"/>
    <w:rsid w:val="00C8341D"/>
    <w:rsid w:val="00C839B1"/>
    <w:rsid w:val="00C83D23"/>
    <w:rsid w:val="00C843FE"/>
    <w:rsid w:val="00C84D04"/>
    <w:rsid w:val="00C84D8B"/>
    <w:rsid w:val="00C84E7E"/>
    <w:rsid w:val="00C85B4E"/>
    <w:rsid w:val="00C85EA8"/>
    <w:rsid w:val="00C85EAE"/>
    <w:rsid w:val="00C86282"/>
    <w:rsid w:val="00C8671C"/>
    <w:rsid w:val="00C86D69"/>
    <w:rsid w:val="00C870ED"/>
    <w:rsid w:val="00C871A5"/>
    <w:rsid w:val="00C872B7"/>
    <w:rsid w:val="00C901C3"/>
    <w:rsid w:val="00C9038D"/>
    <w:rsid w:val="00C907CE"/>
    <w:rsid w:val="00C91352"/>
    <w:rsid w:val="00C91498"/>
    <w:rsid w:val="00C91545"/>
    <w:rsid w:val="00C91758"/>
    <w:rsid w:val="00C91F71"/>
    <w:rsid w:val="00C925CB"/>
    <w:rsid w:val="00C9330D"/>
    <w:rsid w:val="00C93358"/>
    <w:rsid w:val="00C933EA"/>
    <w:rsid w:val="00C93A03"/>
    <w:rsid w:val="00C94609"/>
    <w:rsid w:val="00C9465F"/>
    <w:rsid w:val="00C94922"/>
    <w:rsid w:val="00C9568F"/>
    <w:rsid w:val="00C959A3"/>
    <w:rsid w:val="00C95CCD"/>
    <w:rsid w:val="00C95E15"/>
    <w:rsid w:val="00C95E64"/>
    <w:rsid w:val="00C964D7"/>
    <w:rsid w:val="00C97957"/>
    <w:rsid w:val="00C97996"/>
    <w:rsid w:val="00CA0066"/>
    <w:rsid w:val="00CA1185"/>
    <w:rsid w:val="00CA1680"/>
    <w:rsid w:val="00CA33A6"/>
    <w:rsid w:val="00CA3540"/>
    <w:rsid w:val="00CA363C"/>
    <w:rsid w:val="00CA3668"/>
    <w:rsid w:val="00CA373E"/>
    <w:rsid w:val="00CA401D"/>
    <w:rsid w:val="00CA46ED"/>
    <w:rsid w:val="00CA4765"/>
    <w:rsid w:val="00CA58AB"/>
    <w:rsid w:val="00CA5E0F"/>
    <w:rsid w:val="00CA5F4E"/>
    <w:rsid w:val="00CA6168"/>
    <w:rsid w:val="00CA6309"/>
    <w:rsid w:val="00CA6B99"/>
    <w:rsid w:val="00CA73C3"/>
    <w:rsid w:val="00CA7D19"/>
    <w:rsid w:val="00CB002B"/>
    <w:rsid w:val="00CB09C3"/>
    <w:rsid w:val="00CB0FB3"/>
    <w:rsid w:val="00CB123B"/>
    <w:rsid w:val="00CB1692"/>
    <w:rsid w:val="00CB1824"/>
    <w:rsid w:val="00CB1903"/>
    <w:rsid w:val="00CB192A"/>
    <w:rsid w:val="00CB1D1E"/>
    <w:rsid w:val="00CB24A3"/>
    <w:rsid w:val="00CB2696"/>
    <w:rsid w:val="00CB2EFD"/>
    <w:rsid w:val="00CB318E"/>
    <w:rsid w:val="00CB3800"/>
    <w:rsid w:val="00CB3B2C"/>
    <w:rsid w:val="00CB4833"/>
    <w:rsid w:val="00CB524A"/>
    <w:rsid w:val="00CB5DDC"/>
    <w:rsid w:val="00CB61C3"/>
    <w:rsid w:val="00CB66FC"/>
    <w:rsid w:val="00CB6841"/>
    <w:rsid w:val="00CB6C98"/>
    <w:rsid w:val="00CB75A0"/>
    <w:rsid w:val="00CB7978"/>
    <w:rsid w:val="00CB79AD"/>
    <w:rsid w:val="00CC059C"/>
    <w:rsid w:val="00CC0CA0"/>
    <w:rsid w:val="00CC0D82"/>
    <w:rsid w:val="00CC0E26"/>
    <w:rsid w:val="00CC0EB4"/>
    <w:rsid w:val="00CC115D"/>
    <w:rsid w:val="00CC210C"/>
    <w:rsid w:val="00CC21F1"/>
    <w:rsid w:val="00CC26A8"/>
    <w:rsid w:val="00CC2E6D"/>
    <w:rsid w:val="00CC374C"/>
    <w:rsid w:val="00CC38E2"/>
    <w:rsid w:val="00CC4166"/>
    <w:rsid w:val="00CC423A"/>
    <w:rsid w:val="00CC4552"/>
    <w:rsid w:val="00CC4B00"/>
    <w:rsid w:val="00CC5596"/>
    <w:rsid w:val="00CC56A6"/>
    <w:rsid w:val="00CC57A7"/>
    <w:rsid w:val="00CC5923"/>
    <w:rsid w:val="00CC59C3"/>
    <w:rsid w:val="00CC638E"/>
    <w:rsid w:val="00CC7457"/>
    <w:rsid w:val="00CC7665"/>
    <w:rsid w:val="00CC76CF"/>
    <w:rsid w:val="00CD0170"/>
    <w:rsid w:val="00CD08A8"/>
    <w:rsid w:val="00CD0A9C"/>
    <w:rsid w:val="00CD0D1F"/>
    <w:rsid w:val="00CD1114"/>
    <w:rsid w:val="00CD1550"/>
    <w:rsid w:val="00CD1694"/>
    <w:rsid w:val="00CD19AB"/>
    <w:rsid w:val="00CD1D7C"/>
    <w:rsid w:val="00CD1D93"/>
    <w:rsid w:val="00CD1DEB"/>
    <w:rsid w:val="00CD2228"/>
    <w:rsid w:val="00CD29CE"/>
    <w:rsid w:val="00CD2A0F"/>
    <w:rsid w:val="00CD33D3"/>
    <w:rsid w:val="00CD3A34"/>
    <w:rsid w:val="00CD3D85"/>
    <w:rsid w:val="00CD49C3"/>
    <w:rsid w:val="00CD4A43"/>
    <w:rsid w:val="00CD4B69"/>
    <w:rsid w:val="00CD4DA8"/>
    <w:rsid w:val="00CD4DE3"/>
    <w:rsid w:val="00CD51AE"/>
    <w:rsid w:val="00CD52E4"/>
    <w:rsid w:val="00CD56CD"/>
    <w:rsid w:val="00CD56F9"/>
    <w:rsid w:val="00CD5ED0"/>
    <w:rsid w:val="00CD60CC"/>
    <w:rsid w:val="00CD6D7D"/>
    <w:rsid w:val="00CD7189"/>
    <w:rsid w:val="00CD74E5"/>
    <w:rsid w:val="00CD7564"/>
    <w:rsid w:val="00CD7C2C"/>
    <w:rsid w:val="00CE0846"/>
    <w:rsid w:val="00CE0AE1"/>
    <w:rsid w:val="00CE1111"/>
    <w:rsid w:val="00CE1C31"/>
    <w:rsid w:val="00CE2740"/>
    <w:rsid w:val="00CE284F"/>
    <w:rsid w:val="00CE29ED"/>
    <w:rsid w:val="00CE2DFB"/>
    <w:rsid w:val="00CE2E1A"/>
    <w:rsid w:val="00CE3054"/>
    <w:rsid w:val="00CE354D"/>
    <w:rsid w:val="00CE372E"/>
    <w:rsid w:val="00CE40E8"/>
    <w:rsid w:val="00CE4180"/>
    <w:rsid w:val="00CE4480"/>
    <w:rsid w:val="00CE455C"/>
    <w:rsid w:val="00CE47B8"/>
    <w:rsid w:val="00CE4959"/>
    <w:rsid w:val="00CE500F"/>
    <w:rsid w:val="00CE5A65"/>
    <w:rsid w:val="00CE5AA3"/>
    <w:rsid w:val="00CE5C31"/>
    <w:rsid w:val="00CE63DD"/>
    <w:rsid w:val="00CE7335"/>
    <w:rsid w:val="00CE73F6"/>
    <w:rsid w:val="00CE7620"/>
    <w:rsid w:val="00CE7F39"/>
    <w:rsid w:val="00CF0751"/>
    <w:rsid w:val="00CF07DF"/>
    <w:rsid w:val="00CF0B4B"/>
    <w:rsid w:val="00CF0D71"/>
    <w:rsid w:val="00CF1253"/>
    <w:rsid w:val="00CF2070"/>
    <w:rsid w:val="00CF28A2"/>
    <w:rsid w:val="00CF34C6"/>
    <w:rsid w:val="00CF3BB2"/>
    <w:rsid w:val="00CF3FC3"/>
    <w:rsid w:val="00CF43DB"/>
    <w:rsid w:val="00CF4509"/>
    <w:rsid w:val="00CF4C1B"/>
    <w:rsid w:val="00CF4D2B"/>
    <w:rsid w:val="00CF55E2"/>
    <w:rsid w:val="00CF5644"/>
    <w:rsid w:val="00CF580F"/>
    <w:rsid w:val="00CF5A96"/>
    <w:rsid w:val="00CF5FC1"/>
    <w:rsid w:val="00CF61DD"/>
    <w:rsid w:val="00CF6BB7"/>
    <w:rsid w:val="00CF7645"/>
    <w:rsid w:val="00CF7B66"/>
    <w:rsid w:val="00CF7C11"/>
    <w:rsid w:val="00D002C5"/>
    <w:rsid w:val="00D002E8"/>
    <w:rsid w:val="00D010D9"/>
    <w:rsid w:val="00D01897"/>
    <w:rsid w:val="00D018F9"/>
    <w:rsid w:val="00D02751"/>
    <w:rsid w:val="00D028F9"/>
    <w:rsid w:val="00D0348D"/>
    <w:rsid w:val="00D03549"/>
    <w:rsid w:val="00D0358D"/>
    <w:rsid w:val="00D03B40"/>
    <w:rsid w:val="00D04C46"/>
    <w:rsid w:val="00D04F0D"/>
    <w:rsid w:val="00D05F40"/>
    <w:rsid w:val="00D05F9A"/>
    <w:rsid w:val="00D069E7"/>
    <w:rsid w:val="00D06BF4"/>
    <w:rsid w:val="00D1018F"/>
    <w:rsid w:val="00D104DC"/>
    <w:rsid w:val="00D10505"/>
    <w:rsid w:val="00D10840"/>
    <w:rsid w:val="00D10933"/>
    <w:rsid w:val="00D11758"/>
    <w:rsid w:val="00D12063"/>
    <w:rsid w:val="00D12362"/>
    <w:rsid w:val="00D129B0"/>
    <w:rsid w:val="00D129EF"/>
    <w:rsid w:val="00D14469"/>
    <w:rsid w:val="00D14A42"/>
    <w:rsid w:val="00D14DD1"/>
    <w:rsid w:val="00D15181"/>
    <w:rsid w:val="00D15219"/>
    <w:rsid w:val="00D1570D"/>
    <w:rsid w:val="00D15805"/>
    <w:rsid w:val="00D1581A"/>
    <w:rsid w:val="00D1588E"/>
    <w:rsid w:val="00D15A72"/>
    <w:rsid w:val="00D15B29"/>
    <w:rsid w:val="00D15F1D"/>
    <w:rsid w:val="00D15F28"/>
    <w:rsid w:val="00D1603F"/>
    <w:rsid w:val="00D162CE"/>
    <w:rsid w:val="00D169EA"/>
    <w:rsid w:val="00D170C3"/>
    <w:rsid w:val="00D1718B"/>
    <w:rsid w:val="00D172CB"/>
    <w:rsid w:val="00D179FA"/>
    <w:rsid w:val="00D17CA2"/>
    <w:rsid w:val="00D20707"/>
    <w:rsid w:val="00D20F8B"/>
    <w:rsid w:val="00D232AE"/>
    <w:rsid w:val="00D2358F"/>
    <w:rsid w:val="00D238A7"/>
    <w:rsid w:val="00D245B9"/>
    <w:rsid w:val="00D24C68"/>
    <w:rsid w:val="00D2524F"/>
    <w:rsid w:val="00D252B3"/>
    <w:rsid w:val="00D254EB"/>
    <w:rsid w:val="00D25923"/>
    <w:rsid w:val="00D25A8B"/>
    <w:rsid w:val="00D25BB7"/>
    <w:rsid w:val="00D262BA"/>
    <w:rsid w:val="00D266B0"/>
    <w:rsid w:val="00D26712"/>
    <w:rsid w:val="00D2713C"/>
    <w:rsid w:val="00D27E9E"/>
    <w:rsid w:val="00D303E2"/>
    <w:rsid w:val="00D305F1"/>
    <w:rsid w:val="00D314CF"/>
    <w:rsid w:val="00D3181F"/>
    <w:rsid w:val="00D31830"/>
    <w:rsid w:val="00D32131"/>
    <w:rsid w:val="00D325F1"/>
    <w:rsid w:val="00D32EAA"/>
    <w:rsid w:val="00D330B3"/>
    <w:rsid w:val="00D330C7"/>
    <w:rsid w:val="00D33488"/>
    <w:rsid w:val="00D339BF"/>
    <w:rsid w:val="00D33A72"/>
    <w:rsid w:val="00D33EA8"/>
    <w:rsid w:val="00D34112"/>
    <w:rsid w:val="00D34614"/>
    <w:rsid w:val="00D34A0A"/>
    <w:rsid w:val="00D34A61"/>
    <w:rsid w:val="00D34A7D"/>
    <w:rsid w:val="00D34F8E"/>
    <w:rsid w:val="00D356A2"/>
    <w:rsid w:val="00D356E1"/>
    <w:rsid w:val="00D35F71"/>
    <w:rsid w:val="00D3621D"/>
    <w:rsid w:val="00D36298"/>
    <w:rsid w:val="00D36C79"/>
    <w:rsid w:val="00D377FE"/>
    <w:rsid w:val="00D379D8"/>
    <w:rsid w:val="00D37ED0"/>
    <w:rsid w:val="00D400EE"/>
    <w:rsid w:val="00D403AA"/>
    <w:rsid w:val="00D407E2"/>
    <w:rsid w:val="00D415E6"/>
    <w:rsid w:val="00D41879"/>
    <w:rsid w:val="00D41AB0"/>
    <w:rsid w:val="00D41B20"/>
    <w:rsid w:val="00D41CA1"/>
    <w:rsid w:val="00D43525"/>
    <w:rsid w:val="00D435BF"/>
    <w:rsid w:val="00D43731"/>
    <w:rsid w:val="00D44270"/>
    <w:rsid w:val="00D44563"/>
    <w:rsid w:val="00D44C1A"/>
    <w:rsid w:val="00D45297"/>
    <w:rsid w:val="00D45E81"/>
    <w:rsid w:val="00D472C4"/>
    <w:rsid w:val="00D50836"/>
    <w:rsid w:val="00D50931"/>
    <w:rsid w:val="00D50B5F"/>
    <w:rsid w:val="00D514CA"/>
    <w:rsid w:val="00D51502"/>
    <w:rsid w:val="00D51D0F"/>
    <w:rsid w:val="00D52027"/>
    <w:rsid w:val="00D5224C"/>
    <w:rsid w:val="00D52730"/>
    <w:rsid w:val="00D52C91"/>
    <w:rsid w:val="00D531C1"/>
    <w:rsid w:val="00D53BFC"/>
    <w:rsid w:val="00D549DE"/>
    <w:rsid w:val="00D54AE9"/>
    <w:rsid w:val="00D54B85"/>
    <w:rsid w:val="00D55561"/>
    <w:rsid w:val="00D55870"/>
    <w:rsid w:val="00D55BD0"/>
    <w:rsid w:val="00D55F2F"/>
    <w:rsid w:val="00D56031"/>
    <w:rsid w:val="00D560B1"/>
    <w:rsid w:val="00D5622F"/>
    <w:rsid w:val="00D56B79"/>
    <w:rsid w:val="00D571D0"/>
    <w:rsid w:val="00D572FC"/>
    <w:rsid w:val="00D57879"/>
    <w:rsid w:val="00D5790C"/>
    <w:rsid w:val="00D57EF8"/>
    <w:rsid w:val="00D57FAC"/>
    <w:rsid w:val="00D60289"/>
    <w:rsid w:val="00D60337"/>
    <w:rsid w:val="00D60444"/>
    <w:rsid w:val="00D611E7"/>
    <w:rsid w:val="00D6130A"/>
    <w:rsid w:val="00D61CC0"/>
    <w:rsid w:val="00D61E4E"/>
    <w:rsid w:val="00D61EFD"/>
    <w:rsid w:val="00D636E5"/>
    <w:rsid w:val="00D63C84"/>
    <w:rsid w:val="00D63F26"/>
    <w:rsid w:val="00D63F5E"/>
    <w:rsid w:val="00D64924"/>
    <w:rsid w:val="00D64ACA"/>
    <w:rsid w:val="00D64E1E"/>
    <w:rsid w:val="00D65B50"/>
    <w:rsid w:val="00D65BB1"/>
    <w:rsid w:val="00D66E0F"/>
    <w:rsid w:val="00D66FC1"/>
    <w:rsid w:val="00D7018E"/>
    <w:rsid w:val="00D713C3"/>
    <w:rsid w:val="00D71831"/>
    <w:rsid w:val="00D72DB5"/>
    <w:rsid w:val="00D73389"/>
    <w:rsid w:val="00D73A3A"/>
    <w:rsid w:val="00D74059"/>
    <w:rsid w:val="00D741A7"/>
    <w:rsid w:val="00D74369"/>
    <w:rsid w:val="00D74781"/>
    <w:rsid w:val="00D74DF8"/>
    <w:rsid w:val="00D751B5"/>
    <w:rsid w:val="00D755F2"/>
    <w:rsid w:val="00D75E07"/>
    <w:rsid w:val="00D75F06"/>
    <w:rsid w:val="00D76A10"/>
    <w:rsid w:val="00D76D2E"/>
    <w:rsid w:val="00D770E4"/>
    <w:rsid w:val="00D77114"/>
    <w:rsid w:val="00D773AB"/>
    <w:rsid w:val="00D80547"/>
    <w:rsid w:val="00D80EF5"/>
    <w:rsid w:val="00D812F1"/>
    <w:rsid w:val="00D81CDA"/>
    <w:rsid w:val="00D82CE2"/>
    <w:rsid w:val="00D8368C"/>
    <w:rsid w:val="00D83F7D"/>
    <w:rsid w:val="00D843AB"/>
    <w:rsid w:val="00D84BAE"/>
    <w:rsid w:val="00D84D17"/>
    <w:rsid w:val="00D86DE3"/>
    <w:rsid w:val="00D8703B"/>
    <w:rsid w:val="00D87A7B"/>
    <w:rsid w:val="00D87AFF"/>
    <w:rsid w:val="00D87C06"/>
    <w:rsid w:val="00D87DF6"/>
    <w:rsid w:val="00D90A52"/>
    <w:rsid w:val="00D91149"/>
    <w:rsid w:val="00D91481"/>
    <w:rsid w:val="00D9183D"/>
    <w:rsid w:val="00D9199B"/>
    <w:rsid w:val="00D91C69"/>
    <w:rsid w:val="00D91E32"/>
    <w:rsid w:val="00D92348"/>
    <w:rsid w:val="00D92641"/>
    <w:rsid w:val="00D9272C"/>
    <w:rsid w:val="00D92B2E"/>
    <w:rsid w:val="00D92D72"/>
    <w:rsid w:val="00D9304A"/>
    <w:rsid w:val="00D935EA"/>
    <w:rsid w:val="00D9361C"/>
    <w:rsid w:val="00D93B5B"/>
    <w:rsid w:val="00D949A9"/>
    <w:rsid w:val="00D95215"/>
    <w:rsid w:val="00D962EB"/>
    <w:rsid w:val="00D96EB8"/>
    <w:rsid w:val="00D96EBC"/>
    <w:rsid w:val="00D96F4B"/>
    <w:rsid w:val="00D97081"/>
    <w:rsid w:val="00D9729C"/>
    <w:rsid w:val="00D97E7A"/>
    <w:rsid w:val="00D97EC7"/>
    <w:rsid w:val="00DA0017"/>
    <w:rsid w:val="00DA029B"/>
    <w:rsid w:val="00DA0CBE"/>
    <w:rsid w:val="00DA0CDD"/>
    <w:rsid w:val="00DA1E5A"/>
    <w:rsid w:val="00DA235E"/>
    <w:rsid w:val="00DA2BFF"/>
    <w:rsid w:val="00DA343B"/>
    <w:rsid w:val="00DA358A"/>
    <w:rsid w:val="00DA36D5"/>
    <w:rsid w:val="00DA370D"/>
    <w:rsid w:val="00DA3972"/>
    <w:rsid w:val="00DA3D5D"/>
    <w:rsid w:val="00DA48CA"/>
    <w:rsid w:val="00DA4B8E"/>
    <w:rsid w:val="00DA4FBF"/>
    <w:rsid w:val="00DA5858"/>
    <w:rsid w:val="00DA5BB2"/>
    <w:rsid w:val="00DA5E02"/>
    <w:rsid w:val="00DA624D"/>
    <w:rsid w:val="00DA6FF9"/>
    <w:rsid w:val="00DA72CD"/>
    <w:rsid w:val="00DA74C3"/>
    <w:rsid w:val="00DA7A6B"/>
    <w:rsid w:val="00DB0416"/>
    <w:rsid w:val="00DB0653"/>
    <w:rsid w:val="00DB0BBE"/>
    <w:rsid w:val="00DB1192"/>
    <w:rsid w:val="00DB129D"/>
    <w:rsid w:val="00DB1860"/>
    <w:rsid w:val="00DB2160"/>
    <w:rsid w:val="00DB2B6F"/>
    <w:rsid w:val="00DB4480"/>
    <w:rsid w:val="00DB4C7B"/>
    <w:rsid w:val="00DB4CAB"/>
    <w:rsid w:val="00DB5607"/>
    <w:rsid w:val="00DB59F5"/>
    <w:rsid w:val="00DB5F61"/>
    <w:rsid w:val="00DB61BD"/>
    <w:rsid w:val="00DB646E"/>
    <w:rsid w:val="00DB675E"/>
    <w:rsid w:val="00DB69F4"/>
    <w:rsid w:val="00DB6A3A"/>
    <w:rsid w:val="00DB715B"/>
    <w:rsid w:val="00DB7171"/>
    <w:rsid w:val="00DB732B"/>
    <w:rsid w:val="00DB765F"/>
    <w:rsid w:val="00DB78C9"/>
    <w:rsid w:val="00DB7B0E"/>
    <w:rsid w:val="00DB7C7D"/>
    <w:rsid w:val="00DC04FA"/>
    <w:rsid w:val="00DC0992"/>
    <w:rsid w:val="00DC1378"/>
    <w:rsid w:val="00DC1EF9"/>
    <w:rsid w:val="00DC2325"/>
    <w:rsid w:val="00DC2641"/>
    <w:rsid w:val="00DC2DB7"/>
    <w:rsid w:val="00DC2E6E"/>
    <w:rsid w:val="00DC3910"/>
    <w:rsid w:val="00DC3C26"/>
    <w:rsid w:val="00DC3D3D"/>
    <w:rsid w:val="00DC3EF7"/>
    <w:rsid w:val="00DC45EB"/>
    <w:rsid w:val="00DC4D83"/>
    <w:rsid w:val="00DC5595"/>
    <w:rsid w:val="00DC5682"/>
    <w:rsid w:val="00DC607C"/>
    <w:rsid w:val="00DC6094"/>
    <w:rsid w:val="00DC6420"/>
    <w:rsid w:val="00DC6CFB"/>
    <w:rsid w:val="00DC6ED1"/>
    <w:rsid w:val="00DC74FF"/>
    <w:rsid w:val="00DC75A4"/>
    <w:rsid w:val="00DC77F9"/>
    <w:rsid w:val="00DD0497"/>
    <w:rsid w:val="00DD0624"/>
    <w:rsid w:val="00DD09A3"/>
    <w:rsid w:val="00DD1620"/>
    <w:rsid w:val="00DD1664"/>
    <w:rsid w:val="00DD1674"/>
    <w:rsid w:val="00DD1691"/>
    <w:rsid w:val="00DD16D5"/>
    <w:rsid w:val="00DD1B85"/>
    <w:rsid w:val="00DD28D4"/>
    <w:rsid w:val="00DD297B"/>
    <w:rsid w:val="00DD2A25"/>
    <w:rsid w:val="00DD30DA"/>
    <w:rsid w:val="00DD35F9"/>
    <w:rsid w:val="00DD3F56"/>
    <w:rsid w:val="00DD472B"/>
    <w:rsid w:val="00DD4DCE"/>
    <w:rsid w:val="00DD5242"/>
    <w:rsid w:val="00DD553F"/>
    <w:rsid w:val="00DD5BDD"/>
    <w:rsid w:val="00DD6A1E"/>
    <w:rsid w:val="00DD6D4C"/>
    <w:rsid w:val="00DD6DAB"/>
    <w:rsid w:val="00DD7551"/>
    <w:rsid w:val="00DD7F62"/>
    <w:rsid w:val="00DE0308"/>
    <w:rsid w:val="00DE045C"/>
    <w:rsid w:val="00DE0B1B"/>
    <w:rsid w:val="00DE1159"/>
    <w:rsid w:val="00DE1657"/>
    <w:rsid w:val="00DE18F8"/>
    <w:rsid w:val="00DE2248"/>
    <w:rsid w:val="00DE2396"/>
    <w:rsid w:val="00DE2480"/>
    <w:rsid w:val="00DE285C"/>
    <w:rsid w:val="00DE2B84"/>
    <w:rsid w:val="00DE325F"/>
    <w:rsid w:val="00DE3F48"/>
    <w:rsid w:val="00DE421F"/>
    <w:rsid w:val="00DE47B9"/>
    <w:rsid w:val="00DE47E6"/>
    <w:rsid w:val="00DE4CBA"/>
    <w:rsid w:val="00DE4CDB"/>
    <w:rsid w:val="00DE4F13"/>
    <w:rsid w:val="00DE5334"/>
    <w:rsid w:val="00DE54B5"/>
    <w:rsid w:val="00DE5625"/>
    <w:rsid w:val="00DE5998"/>
    <w:rsid w:val="00DE5CEA"/>
    <w:rsid w:val="00DE695E"/>
    <w:rsid w:val="00DE6A03"/>
    <w:rsid w:val="00DE6C07"/>
    <w:rsid w:val="00DE7156"/>
    <w:rsid w:val="00DE7363"/>
    <w:rsid w:val="00DF00B2"/>
    <w:rsid w:val="00DF060D"/>
    <w:rsid w:val="00DF0621"/>
    <w:rsid w:val="00DF0E74"/>
    <w:rsid w:val="00DF100C"/>
    <w:rsid w:val="00DF1906"/>
    <w:rsid w:val="00DF1BF5"/>
    <w:rsid w:val="00DF1E82"/>
    <w:rsid w:val="00DF1EE8"/>
    <w:rsid w:val="00DF20EB"/>
    <w:rsid w:val="00DF3855"/>
    <w:rsid w:val="00DF39D1"/>
    <w:rsid w:val="00DF3EAF"/>
    <w:rsid w:val="00DF440E"/>
    <w:rsid w:val="00DF4722"/>
    <w:rsid w:val="00DF4E88"/>
    <w:rsid w:val="00DF510C"/>
    <w:rsid w:val="00DF5164"/>
    <w:rsid w:val="00DF58FC"/>
    <w:rsid w:val="00DF5903"/>
    <w:rsid w:val="00DF5B03"/>
    <w:rsid w:val="00DF6473"/>
    <w:rsid w:val="00DF6CD4"/>
    <w:rsid w:val="00DF7CE4"/>
    <w:rsid w:val="00DF7EAB"/>
    <w:rsid w:val="00E0000A"/>
    <w:rsid w:val="00E0009E"/>
    <w:rsid w:val="00E007B9"/>
    <w:rsid w:val="00E011C4"/>
    <w:rsid w:val="00E017F3"/>
    <w:rsid w:val="00E01802"/>
    <w:rsid w:val="00E0208A"/>
    <w:rsid w:val="00E02535"/>
    <w:rsid w:val="00E0360E"/>
    <w:rsid w:val="00E03F26"/>
    <w:rsid w:val="00E03F4E"/>
    <w:rsid w:val="00E04754"/>
    <w:rsid w:val="00E04BD5"/>
    <w:rsid w:val="00E04EA4"/>
    <w:rsid w:val="00E05070"/>
    <w:rsid w:val="00E05179"/>
    <w:rsid w:val="00E052BF"/>
    <w:rsid w:val="00E05D51"/>
    <w:rsid w:val="00E05E30"/>
    <w:rsid w:val="00E05FE6"/>
    <w:rsid w:val="00E06F49"/>
    <w:rsid w:val="00E07121"/>
    <w:rsid w:val="00E0728B"/>
    <w:rsid w:val="00E0766D"/>
    <w:rsid w:val="00E07C7A"/>
    <w:rsid w:val="00E10188"/>
    <w:rsid w:val="00E101D0"/>
    <w:rsid w:val="00E103CC"/>
    <w:rsid w:val="00E10BF9"/>
    <w:rsid w:val="00E11872"/>
    <w:rsid w:val="00E1194C"/>
    <w:rsid w:val="00E11A02"/>
    <w:rsid w:val="00E11B2A"/>
    <w:rsid w:val="00E11DA9"/>
    <w:rsid w:val="00E12B62"/>
    <w:rsid w:val="00E13C49"/>
    <w:rsid w:val="00E13C5C"/>
    <w:rsid w:val="00E13DE5"/>
    <w:rsid w:val="00E150AC"/>
    <w:rsid w:val="00E150B9"/>
    <w:rsid w:val="00E157D5"/>
    <w:rsid w:val="00E15C08"/>
    <w:rsid w:val="00E16372"/>
    <w:rsid w:val="00E167B9"/>
    <w:rsid w:val="00E1687B"/>
    <w:rsid w:val="00E16949"/>
    <w:rsid w:val="00E16FB0"/>
    <w:rsid w:val="00E170FD"/>
    <w:rsid w:val="00E17C63"/>
    <w:rsid w:val="00E17DAC"/>
    <w:rsid w:val="00E2017B"/>
    <w:rsid w:val="00E2068D"/>
    <w:rsid w:val="00E20C5A"/>
    <w:rsid w:val="00E21474"/>
    <w:rsid w:val="00E2162E"/>
    <w:rsid w:val="00E21C3F"/>
    <w:rsid w:val="00E2240A"/>
    <w:rsid w:val="00E22852"/>
    <w:rsid w:val="00E231C5"/>
    <w:rsid w:val="00E23610"/>
    <w:rsid w:val="00E23D11"/>
    <w:rsid w:val="00E23F66"/>
    <w:rsid w:val="00E23FCD"/>
    <w:rsid w:val="00E2422C"/>
    <w:rsid w:val="00E242BC"/>
    <w:rsid w:val="00E24535"/>
    <w:rsid w:val="00E247D9"/>
    <w:rsid w:val="00E24A6B"/>
    <w:rsid w:val="00E24DE8"/>
    <w:rsid w:val="00E24FA8"/>
    <w:rsid w:val="00E25E40"/>
    <w:rsid w:val="00E26B6F"/>
    <w:rsid w:val="00E30B34"/>
    <w:rsid w:val="00E3119A"/>
    <w:rsid w:val="00E312A6"/>
    <w:rsid w:val="00E3152B"/>
    <w:rsid w:val="00E317DE"/>
    <w:rsid w:val="00E31946"/>
    <w:rsid w:val="00E31D23"/>
    <w:rsid w:val="00E32335"/>
    <w:rsid w:val="00E32407"/>
    <w:rsid w:val="00E32470"/>
    <w:rsid w:val="00E33271"/>
    <w:rsid w:val="00E3376D"/>
    <w:rsid w:val="00E33A8E"/>
    <w:rsid w:val="00E33C4F"/>
    <w:rsid w:val="00E33E7F"/>
    <w:rsid w:val="00E34198"/>
    <w:rsid w:val="00E3515D"/>
    <w:rsid w:val="00E35A1C"/>
    <w:rsid w:val="00E35C07"/>
    <w:rsid w:val="00E35DB9"/>
    <w:rsid w:val="00E36185"/>
    <w:rsid w:val="00E3624A"/>
    <w:rsid w:val="00E3690B"/>
    <w:rsid w:val="00E36A3A"/>
    <w:rsid w:val="00E36C05"/>
    <w:rsid w:val="00E37578"/>
    <w:rsid w:val="00E37A07"/>
    <w:rsid w:val="00E37AD5"/>
    <w:rsid w:val="00E401E8"/>
    <w:rsid w:val="00E401EF"/>
    <w:rsid w:val="00E402FF"/>
    <w:rsid w:val="00E40D80"/>
    <w:rsid w:val="00E4119F"/>
    <w:rsid w:val="00E4129C"/>
    <w:rsid w:val="00E416B6"/>
    <w:rsid w:val="00E41B4B"/>
    <w:rsid w:val="00E425DC"/>
    <w:rsid w:val="00E42958"/>
    <w:rsid w:val="00E42D51"/>
    <w:rsid w:val="00E43FD0"/>
    <w:rsid w:val="00E44283"/>
    <w:rsid w:val="00E44828"/>
    <w:rsid w:val="00E4792B"/>
    <w:rsid w:val="00E47A24"/>
    <w:rsid w:val="00E47E40"/>
    <w:rsid w:val="00E47FED"/>
    <w:rsid w:val="00E50185"/>
    <w:rsid w:val="00E5083D"/>
    <w:rsid w:val="00E50AD5"/>
    <w:rsid w:val="00E512E7"/>
    <w:rsid w:val="00E51577"/>
    <w:rsid w:val="00E5161E"/>
    <w:rsid w:val="00E51BF2"/>
    <w:rsid w:val="00E52890"/>
    <w:rsid w:val="00E52CED"/>
    <w:rsid w:val="00E5300A"/>
    <w:rsid w:val="00E532C4"/>
    <w:rsid w:val="00E53894"/>
    <w:rsid w:val="00E53E04"/>
    <w:rsid w:val="00E53ED8"/>
    <w:rsid w:val="00E53F85"/>
    <w:rsid w:val="00E54734"/>
    <w:rsid w:val="00E552B3"/>
    <w:rsid w:val="00E553D8"/>
    <w:rsid w:val="00E56263"/>
    <w:rsid w:val="00E56264"/>
    <w:rsid w:val="00E5657F"/>
    <w:rsid w:val="00E56CD5"/>
    <w:rsid w:val="00E57449"/>
    <w:rsid w:val="00E57FD5"/>
    <w:rsid w:val="00E6127F"/>
    <w:rsid w:val="00E61F39"/>
    <w:rsid w:val="00E61F5F"/>
    <w:rsid w:val="00E625E5"/>
    <w:rsid w:val="00E62AA7"/>
    <w:rsid w:val="00E62BB7"/>
    <w:rsid w:val="00E63067"/>
    <w:rsid w:val="00E645B6"/>
    <w:rsid w:val="00E6482B"/>
    <w:rsid w:val="00E64E42"/>
    <w:rsid w:val="00E65E8D"/>
    <w:rsid w:val="00E664DA"/>
    <w:rsid w:val="00E66A6D"/>
    <w:rsid w:val="00E66DD4"/>
    <w:rsid w:val="00E6727C"/>
    <w:rsid w:val="00E67892"/>
    <w:rsid w:val="00E67938"/>
    <w:rsid w:val="00E70012"/>
    <w:rsid w:val="00E70DC2"/>
    <w:rsid w:val="00E711FF"/>
    <w:rsid w:val="00E713DE"/>
    <w:rsid w:val="00E714B4"/>
    <w:rsid w:val="00E716A5"/>
    <w:rsid w:val="00E716D4"/>
    <w:rsid w:val="00E71AB7"/>
    <w:rsid w:val="00E72B66"/>
    <w:rsid w:val="00E7360B"/>
    <w:rsid w:val="00E7397A"/>
    <w:rsid w:val="00E73A55"/>
    <w:rsid w:val="00E73C51"/>
    <w:rsid w:val="00E73D4F"/>
    <w:rsid w:val="00E7479B"/>
    <w:rsid w:val="00E74C77"/>
    <w:rsid w:val="00E7557D"/>
    <w:rsid w:val="00E758A2"/>
    <w:rsid w:val="00E76056"/>
    <w:rsid w:val="00E760C8"/>
    <w:rsid w:val="00E761C8"/>
    <w:rsid w:val="00E767BD"/>
    <w:rsid w:val="00E7743B"/>
    <w:rsid w:val="00E77641"/>
    <w:rsid w:val="00E77D73"/>
    <w:rsid w:val="00E80FB9"/>
    <w:rsid w:val="00E8133E"/>
    <w:rsid w:val="00E815A5"/>
    <w:rsid w:val="00E815A6"/>
    <w:rsid w:val="00E820BF"/>
    <w:rsid w:val="00E828E4"/>
    <w:rsid w:val="00E82AA6"/>
    <w:rsid w:val="00E83C08"/>
    <w:rsid w:val="00E842E9"/>
    <w:rsid w:val="00E843BC"/>
    <w:rsid w:val="00E84A55"/>
    <w:rsid w:val="00E84D4A"/>
    <w:rsid w:val="00E84F84"/>
    <w:rsid w:val="00E853F1"/>
    <w:rsid w:val="00E85ED9"/>
    <w:rsid w:val="00E87122"/>
    <w:rsid w:val="00E8730B"/>
    <w:rsid w:val="00E87BE8"/>
    <w:rsid w:val="00E9072A"/>
    <w:rsid w:val="00E90F46"/>
    <w:rsid w:val="00E9183E"/>
    <w:rsid w:val="00E91C88"/>
    <w:rsid w:val="00E92262"/>
    <w:rsid w:val="00E92504"/>
    <w:rsid w:val="00E92C3B"/>
    <w:rsid w:val="00E933A3"/>
    <w:rsid w:val="00E93473"/>
    <w:rsid w:val="00E9349D"/>
    <w:rsid w:val="00E93CD8"/>
    <w:rsid w:val="00E941EA"/>
    <w:rsid w:val="00E94206"/>
    <w:rsid w:val="00E96335"/>
    <w:rsid w:val="00E97175"/>
    <w:rsid w:val="00E973AD"/>
    <w:rsid w:val="00E973D4"/>
    <w:rsid w:val="00E97D6E"/>
    <w:rsid w:val="00EA0784"/>
    <w:rsid w:val="00EA099B"/>
    <w:rsid w:val="00EA0DB7"/>
    <w:rsid w:val="00EA0FBF"/>
    <w:rsid w:val="00EA11D9"/>
    <w:rsid w:val="00EA179A"/>
    <w:rsid w:val="00EA1903"/>
    <w:rsid w:val="00EA1CB7"/>
    <w:rsid w:val="00EA23DA"/>
    <w:rsid w:val="00EA24F9"/>
    <w:rsid w:val="00EA3034"/>
    <w:rsid w:val="00EA30E5"/>
    <w:rsid w:val="00EA3313"/>
    <w:rsid w:val="00EA43FC"/>
    <w:rsid w:val="00EA4547"/>
    <w:rsid w:val="00EA47DF"/>
    <w:rsid w:val="00EA4BEF"/>
    <w:rsid w:val="00EA4CDD"/>
    <w:rsid w:val="00EA4F1E"/>
    <w:rsid w:val="00EA54C7"/>
    <w:rsid w:val="00EA5A4C"/>
    <w:rsid w:val="00EA67BF"/>
    <w:rsid w:val="00EA6B0C"/>
    <w:rsid w:val="00EA6BD2"/>
    <w:rsid w:val="00EA77FA"/>
    <w:rsid w:val="00EA78AC"/>
    <w:rsid w:val="00EA7AB2"/>
    <w:rsid w:val="00EB09F0"/>
    <w:rsid w:val="00EB0C1C"/>
    <w:rsid w:val="00EB0D8F"/>
    <w:rsid w:val="00EB14EE"/>
    <w:rsid w:val="00EB1589"/>
    <w:rsid w:val="00EB1A09"/>
    <w:rsid w:val="00EB1BB2"/>
    <w:rsid w:val="00EB1F82"/>
    <w:rsid w:val="00EB24B7"/>
    <w:rsid w:val="00EB2599"/>
    <w:rsid w:val="00EB25B0"/>
    <w:rsid w:val="00EB25FA"/>
    <w:rsid w:val="00EB328B"/>
    <w:rsid w:val="00EB32BE"/>
    <w:rsid w:val="00EB3541"/>
    <w:rsid w:val="00EB367A"/>
    <w:rsid w:val="00EB3DA9"/>
    <w:rsid w:val="00EB40DD"/>
    <w:rsid w:val="00EB52B1"/>
    <w:rsid w:val="00EB6945"/>
    <w:rsid w:val="00EB6AD3"/>
    <w:rsid w:val="00EB72F2"/>
    <w:rsid w:val="00EB7734"/>
    <w:rsid w:val="00EB775A"/>
    <w:rsid w:val="00EB7CD2"/>
    <w:rsid w:val="00EB7E55"/>
    <w:rsid w:val="00EC0283"/>
    <w:rsid w:val="00EC0514"/>
    <w:rsid w:val="00EC059B"/>
    <w:rsid w:val="00EC08A2"/>
    <w:rsid w:val="00EC0AA4"/>
    <w:rsid w:val="00EC0F5D"/>
    <w:rsid w:val="00EC11BC"/>
    <w:rsid w:val="00EC1460"/>
    <w:rsid w:val="00EC1879"/>
    <w:rsid w:val="00EC1F82"/>
    <w:rsid w:val="00EC2E2A"/>
    <w:rsid w:val="00EC3464"/>
    <w:rsid w:val="00EC3C48"/>
    <w:rsid w:val="00EC44B8"/>
    <w:rsid w:val="00EC455D"/>
    <w:rsid w:val="00EC45F2"/>
    <w:rsid w:val="00EC5505"/>
    <w:rsid w:val="00EC5AD7"/>
    <w:rsid w:val="00EC61C3"/>
    <w:rsid w:val="00EC636D"/>
    <w:rsid w:val="00EC6D01"/>
    <w:rsid w:val="00EC7B9C"/>
    <w:rsid w:val="00ED0A05"/>
    <w:rsid w:val="00ED15C3"/>
    <w:rsid w:val="00ED19B4"/>
    <w:rsid w:val="00ED1CC6"/>
    <w:rsid w:val="00ED1FD7"/>
    <w:rsid w:val="00ED29FB"/>
    <w:rsid w:val="00ED2E99"/>
    <w:rsid w:val="00ED379D"/>
    <w:rsid w:val="00ED3F7D"/>
    <w:rsid w:val="00ED42D5"/>
    <w:rsid w:val="00ED431E"/>
    <w:rsid w:val="00ED457A"/>
    <w:rsid w:val="00ED59DB"/>
    <w:rsid w:val="00ED66CD"/>
    <w:rsid w:val="00ED6A55"/>
    <w:rsid w:val="00ED6AAD"/>
    <w:rsid w:val="00ED6C63"/>
    <w:rsid w:val="00EE0664"/>
    <w:rsid w:val="00EE121E"/>
    <w:rsid w:val="00EE1DA7"/>
    <w:rsid w:val="00EE1F4A"/>
    <w:rsid w:val="00EE20A8"/>
    <w:rsid w:val="00EE2167"/>
    <w:rsid w:val="00EE2201"/>
    <w:rsid w:val="00EE2785"/>
    <w:rsid w:val="00EE2A90"/>
    <w:rsid w:val="00EE2B6F"/>
    <w:rsid w:val="00EE2BEF"/>
    <w:rsid w:val="00EE2C06"/>
    <w:rsid w:val="00EE3C30"/>
    <w:rsid w:val="00EE4C7D"/>
    <w:rsid w:val="00EE5356"/>
    <w:rsid w:val="00EE5C74"/>
    <w:rsid w:val="00EE662E"/>
    <w:rsid w:val="00EE6D99"/>
    <w:rsid w:val="00EE734B"/>
    <w:rsid w:val="00EE7913"/>
    <w:rsid w:val="00EF00F8"/>
    <w:rsid w:val="00EF02EA"/>
    <w:rsid w:val="00EF04BC"/>
    <w:rsid w:val="00EF08A0"/>
    <w:rsid w:val="00EF0DEF"/>
    <w:rsid w:val="00EF1096"/>
    <w:rsid w:val="00EF11CC"/>
    <w:rsid w:val="00EF15D3"/>
    <w:rsid w:val="00EF17BB"/>
    <w:rsid w:val="00EF17C4"/>
    <w:rsid w:val="00EF310F"/>
    <w:rsid w:val="00EF3F52"/>
    <w:rsid w:val="00EF41A4"/>
    <w:rsid w:val="00EF4A2B"/>
    <w:rsid w:val="00EF519B"/>
    <w:rsid w:val="00EF6735"/>
    <w:rsid w:val="00EF688C"/>
    <w:rsid w:val="00EF731F"/>
    <w:rsid w:val="00EF7959"/>
    <w:rsid w:val="00EF79D9"/>
    <w:rsid w:val="00F00269"/>
    <w:rsid w:val="00F00595"/>
    <w:rsid w:val="00F00683"/>
    <w:rsid w:val="00F00AE6"/>
    <w:rsid w:val="00F00D7F"/>
    <w:rsid w:val="00F0114A"/>
    <w:rsid w:val="00F01546"/>
    <w:rsid w:val="00F01ADD"/>
    <w:rsid w:val="00F02052"/>
    <w:rsid w:val="00F03047"/>
    <w:rsid w:val="00F0389E"/>
    <w:rsid w:val="00F03A7C"/>
    <w:rsid w:val="00F0454B"/>
    <w:rsid w:val="00F04924"/>
    <w:rsid w:val="00F04938"/>
    <w:rsid w:val="00F0493A"/>
    <w:rsid w:val="00F04A74"/>
    <w:rsid w:val="00F04F1F"/>
    <w:rsid w:val="00F05693"/>
    <w:rsid w:val="00F05F38"/>
    <w:rsid w:val="00F06066"/>
    <w:rsid w:val="00F06295"/>
    <w:rsid w:val="00F06550"/>
    <w:rsid w:val="00F0656D"/>
    <w:rsid w:val="00F069C1"/>
    <w:rsid w:val="00F06CB0"/>
    <w:rsid w:val="00F07067"/>
    <w:rsid w:val="00F07FE8"/>
    <w:rsid w:val="00F10F83"/>
    <w:rsid w:val="00F11032"/>
    <w:rsid w:val="00F112E6"/>
    <w:rsid w:val="00F11591"/>
    <w:rsid w:val="00F11A28"/>
    <w:rsid w:val="00F11A7C"/>
    <w:rsid w:val="00F11B09"/>
    <w:rsid w:val="00F11F70"/>
    <w:rsid w:val="00F12350"/>
    <w:rsid w:val="00F1300A"/>
    <w:rsid w:val="00F131CA"/>
    <w:rsid w:val="00F1331F"/>
    <w:rsid w:val="00F13573"/>
    <w:rsid w:val="00F13CFC"/>
    <w:rsid w:val="00F14A2D"/>
    <w:rsid w:val="00F14C6B"/>
    <w:rsid w:val="00F1502E"/>
    <w:rsid w:val="00F15169"/>
    <w:rsid w:val="00F151D9"/>
    <w:rsid w:val="00F15311"/>
    <w:rsid w:val="00F15909"/>
    <w:rsid w:val="00F15B8C"/>
    <w:rsid w:val="00F160ED"/>
    <w:rsid w:val="00F16385"/>
    <w:rsid w:val="00F17647"/>
    <w:rsid w:val="00F17778"/>
    <w:rsid w:val="00F17846"/>
    <w:rsid w:val="00F17B81"/>
    <w:rsid w:val="00F20108"/>
    <w:rsid w:val="00F201C5"/>
    <w:rsid w:val="00F20B65"/>
    <w:rsid w:val="00F20D0D"/>
    <w:rsid w:val="00F21916"/>
    <w:rsid w:val="00F21D10"/>
    <w:rsid w:val="00F22EC6"/>
    <w:rsid w:val="00F232DB"/>
    <w:rsid w:val="00F2351E"/>
    <w:rsid w:val="00F2397F"/>
    <w:rsid w:val="00F23BED"/>
    <w:rsid w:val="00F24321"/>
    <w:rsid w:val="00F244A6"/>
    <w:rsid w:val="00F24811"/>
    <w:rsid w:val="00F24A7E"/>
    <w:rsid w:val="00F24CAD"/>
    <w:rsid w:val="00F250C3"/>
    <w:rsid w:val="00F25CA4"/>
    <w:rsid w:val="00F26062"/>
    <w:rsid w:val="00F261E8"/>
    <w:rsid w:val="00F26DC1"/>
    <w:rsid w:val="00F270F2"/>
    <w:rsid w:val="00F27272"/>
    <w:rsid w:val="00F273D9"/>
    <w:rsid w:val="00F300D9"/>
    <w:rsid w:val="00F306CD"/>
    <w:rsid w:val="00F31080"/>
    <w:rsid w:val="00F312A8"/>
    <w:rsid w:val="00F32033"/>
    <w:rsid w:val="00F32132"/>
    <w:rsid w:val="00F3229E"/>
    <w:rsid w:val="00F32326"/>
    <w:rsid w:val="00F324BC"/>
    <w:rsid w:val="00F327CC"/>
    <w:rsid w:val="00F328DA"/>
    <w:rsid w:val="00F32CFE"/>
    <w:rsid w:val="00F32ED0"/>
    <w:rsid w:val="00F33F19"/>
    <w:rsid w:val="00F351DD"/>
    <w:rsid w:val="00F357EB"/>
    <w:rsid w:val="00F362AC"/>
    <w:rsid w:val="00F36330"/>
    <w:rsid w:val="00F37278"/>
    <w:rsid w:val="00F37303"/>
    <w:rsid w:val="00F37C61"/>
    <w:rsid w:val="00F401DC"/>
    <w:rsid w:val="00F40263"/>
    <w:rsid w:val="00F40612"/>
    <w:rsid w:val="00F4069B"/>
    <w:rsid w:val="00F4092E"/>
    <w:rsid w:val="00F40C50"/>
    <w:rsid w:val="00F40FEA"/>
    <w:rsid w:val="00F40FFF"/>
    <w:rsid w:val="00F413AC"/>
    <w:rsid w:val="00F415D1"/>
    <w:rsid w:val="00F416A7"/>
    <w:rsid w:val="00F41B22"/>
    <w:rsid w:val="00F41ECF"/>
    <w:rsid w:val="00F42659"/>
    <w:rsid w:val="00F426E0"/>
    <w:rsid w:val="00F42CF9"/>
    <w:rsid w:val="00F43683"/>
    <w:rsid w:val="00F438A5"/>
    <w:rsid w:val="00F44459"/>
    <w:rsid w:val="00F44F1C"/>
    <w:rsid w:val="00F4553F"/>
    <w:rsid w:val="00F456B3"/>
    <w:rsid w:val="00F459E8"/>
    <w:rsid w:val="00F4625C"/>
    <w:rsid w:val="00F46DD7"/>
    <w:rsid w:val="00F47414"/>
    <w:rsid w:val="00F505C9"/>
    <w:rsid w:val="00F5071E"/>
    <w:rsid w:val="00F50E4E"/>
    <w:rsid w:val="00F51092"/>
    <w:rsid w:val="00F51294"/>
    <w:rsid w:val="00F51458"/>
    <w:rsid w:val="00F51590"/>
    <w:rsid w:val="00F51C6C"/>
    <w:rsid w:val="00F51CC5"/>
    <w:rsid w:val="00F51E59"/>
    <w:rsid w:val="00F523D2"/>
    <w:rsid w:val="00F52939"/>
    <w:rsid w:val="00F52B8D"/>
    <w:rsid w:val="00F52E52"/>
    <w:rsid w:val="00F53120"/>
    <w:rsid w:val="00F5346E"/>
    <w:rsid w:val="00F53673"/>
    <w:rsid w:val="00F53A8C"/>
    <w:rsid w:val="00F540B2"/>
    <w:rsid w:val="00F54CB2"/>
    <w:rsid w:val="00F54DB2"/>
    <w:rsid w:val="00F55127"/>
    <w:rsid w:val="00F559A5"/>
    <w:rsid w:val="00F567D1"/>
    <w:rsid w:val="00F5684D"/>
    <w:rsid w:val="00F5696B"/>
    <w:rsid w:val="00F56AC8"/>
    <w:rsid w:val="00F56FD2"/>
    <w:rsid w:val="00F6000E"/>
    <w:rsid w:val="00F60499"/>
    <w:rsid w:val="00F6058E"/>
    <w:rsid w:val="00F60D28"/>
    <w:rsid w:val="00F61380"/>
    <w:rsid w:val="00F61726"/>
    <w:rsid w:val="00F6190D"/>
    <w:rsid w:val="00F619B2"/>
    <w:rsid w:val="00F63551"/>
    <w:rsid w:val="00F63A20"/>
    <w:rsid w:val="00F63B02"/>
    <w:rsid w:val="00F647C0"/>
    <w:rsid w:val="00F649DF"/>
    <w:rsid w:val="00F64F32"/>
    <w:rsid w:val="00F6530B"/>
    <w:rsid w:val="00F656F1"/>
    <w:rsid w:val="00F65A1E"/>
    <w:rsid w:val="00F6691A"/>
    <w:rsid w:val="00F66D89"/>
    <w:rsid w:val="00F66DB5"/>
    <w:rsid w:val="00F6761E"/>
    <w:rsid w:val="00F67822"/>
    <w:rsid w:val="00F678B0"/>
    <w:rsid w:val="00F67ACE"/>
    <w:rsid w:val="00F70C74"/>
    <w:rsid w:val="00F7120C"/>
    <w:rsid w:val="00F717DD"/>
    <w:rsid w:val="00F717F6"/>
    <w:rsid w:val="00F71A8D"/>
    <w:rsid w:val="00F71AA7"/>
    <w:rsid w:val="00F71CAD"/>
    <w:rsid w:val="00F7203B"/>
    <w:rsid w:val="00F722D7"/>
    <w:rsid w:val="00F73092"/>
    <w:rsid w:val="00F73255"/>
    <w:rsid w:val="00F732E2"/>
    <w:rsid w:val="00F73A6C"/>
    <w:rsid w:val="00F73A6E"/>
    <w:rsid w:val="00F73CD6"/>
    <w:rsid w:val="00F73DD0"/>
    <w:rsid w:val="00F73FB5"/>
    <w:rsid w:val="00F74184"/>
    <w:rsid w:val="00F745CA"/>
    <w:rsid w:val="00F752C8"/>
    <w:rsid w:val="00F759D3"/>
    <w:rsid w:val="00F76404"/>
    <w:rsid w:val="00F76859"/>
    <w:rsid w:val="00F768C8"/>
    <w:rsid w:val="00F76AB2"/>
    <w:rsid w:val="00F76F9B"/>
    <w:rsid w:val="00F770EA"/>
    <w:rsid w:val="00F8049B"/>
    <w:rsid w:val="00F8092C"/>
    <w:rsid w:val="00F80C84"/>
    <w:rsid w:val="00F81E6B"/>
    <w:rsid w:val="00F8215C"/>
    <w:rsid w:val="00F82447"/>
    <w:rsid w:val="00F828F5"/>
    <w:rsid w:val="00F82AE7"/>
    <w:rsid w:val="00F82CC6"/>
    <w:rsid w:val="00F82F8C"/>
    <w:rsid w:val="00F83593"/>
    <w:rsid w:val="00F837BA"/>
    <w:rsid w:val="00F839E8"/>
    <w:rsid w:val="00F83D3A"/>
    <w:rsid w:val="00F852E6"/>
    <w:rsid w:val="00F8593C"/>
    <w:rsid w:val="00F86F12"/>
    <w:rsid w:val="00F87B45"/>
    <w:rsid w:val="00F87CD9"/>
    <w:rsid w:val="00F87E0F"/>
    <w:rsid w:val="00F90A78"/>
    <w:rsid w:val="00F9109E"/>
    <w:rsid w:val="00F912BB"/>
    <w:rsid w:val="00F91E21"/>
    <w:rsid w:val="00F91EA5"/>
    <w:rsid w:val="00F92FCB"/>
    <w:rsid w:val="00F931F3"/>
    <w:rsid w:val="00F93263"/>
    <w:rsid w:val="00F93885"/>
    <w:rsid w:val="00F93BA0"/>
    <w:rsid w:val="00F940FB"/>
    <w:rsid w:val="00F94562"/>
    <w:rsid w:val="00F94D7E"/>
    <w:rsid w:val="00F952AA"/>
    <w:rsid w:val="00F958F3"/>
    <w:rsid w:val="00F95B7C"/>
    <w:rsid w:val="00F95E4D"/>
    <w:rsid w:val="00F9606C"/>
    <w:rsid w:val="00F960B9"/>
    <w:rsid w:val="00F96184"/>
    <w:rsid w:val="00F9658A"/>
    <w:rsid w:val="00F96A09"/>
    <w:rsid w:val="00F96B2F"/>
    <w:rsid w:val="00F96F2F"/>
    <w:rsid w:val="00F97742"/>
    <w:rsid w:val="00F97F39"/>
    <w:rsid w:val="00FA0E4A"/>
    <w:rsid w:val="00FA1DB5"/>
    <w:rsid w:val="00FA1E7E"/>
    <w:rsid w:val="00FA1ECA"/>
    <w:rsid w:val="00FA2568"/>
    <w:rsid w:val="00FA2B0B"/>
    <w:rsid w:val="00FA30FD"/>
    <w:rsid w:val="00FA320B"/>
    <w:rsid w:val="00FA34B0"/>
    <w:rsid w:val="00FA37A6"/>
    <w:rsid w:val="00FA3849"/>
    <w:rsid w:val="00FA4588"/>
    <w:rsid w:val="00FA4A58"/>
    <w:rsid w:val="00FA535C"/>
    <w:rsid w:val="00FA567B"/>
    <w:rsid w:val="00FA5916"/>
    <w:rsid w:val="00FA5B0F"/>
    <w:rsid w:val="00FA6426"/>
    <w:rsid w:val="00FA68CF"/>
    <w:rsid w:val="00FA6B1F"/>
    <w:rsid w:val="00FA6B4E"/>
    <w:rsid w:val="00FA6CA8"/>
    <w:rsid w:val="00FA7047"/>
    <w:rsid w:val="00FA70EA"/>
    <w:rsid w:val="00FA742B"/>
    <w:rsid w:val="00FA75DB"/>
    <w:rsid w:val="00FA766D"/>
    <w:rsid w:val="00FA7C3C"/>
    <w:rsid w:val="00FB0661"/>
    <w:rsid w:val="00FB0C4E"/>
    <w:rsid w:val="00FB10FF"/>
    <w:rsid w:val="00FB180F"/>
    <w:rsid w:val="00FB1A79"/>
    <w:rsid w:val="00FB1F40"/>
    <w:rsid w:val="00FB20E3"/>
    <w:rsid w:val="00FB224B"/>
    <w:rsid w:val="00FB251E"/>
    <w:rsid w:val="00FB3195"/>
    <w:rsid w:val="00FB331B"/>
    <w:rsid w:val="00FB356D"/>
    <w:rsid w:val="00FB3898"/>
    <w:rsid w:val="00FB38E6"/>
    <w:rsid w:val="00FB405B"/>
    <w:rsid w:val="00FB5263"/>
    <w:rsid w:val="00FB5AE8"/>
    <w:rsid w:val="00FB5FDE"/>
    <w:rsid w:val="00FB6A86"/>
    <w:rsid w:val="00FB6D66"/>
    <w:rsid w:val="00FB6E79"/>
    <w:rsid w:val="00FB7934"/>
    <w:rsid w:val="00FC080D"/>
    <w:rsid w:val="00FC1944"/>
    <w:rsid w:val="00FC1C9B"/>
    <w:rsid w:val="00FC1D93"/>
    <w:rsid w:val="00FC25E8"/>
    <w:rsid w:val="00FC2762"/>
    <w:rsid w:val="00FC2920"/>
    <w:rsid w:val="00FC3B6D"/>
    <w:rsid w:val="00FC3EB7"/>
    <w:rsid w:val="00FC437E"/>
    <w:rsid w:val="00FC4680"/>
    <w:rsid w:val="00FC4F71"/>
    <w:rsid w:val="00FC55AD"/>
    <w:rsid w:val="00FC59DC"/>
    <w:rsid w:val="00FC5D15"/>
    <w:rsid w:val="00FC6924"/>
    <w:rsid w:val="00FC69C3"/>
    <w:rsid w:val="00FC7C18"/>
    <w:rsid w:val="00FC7FD0"/>
    <w:rsid w:val="00FD0659"/>
    <w:rsid w:val="00FD11C0"/>
    <w:rsid w:val="00FD1706"/>
    <w:rsid w:val="00FD1DB4"/>
    <w:rsid w:val="00FD1F38"/>
    <w:rsid w:val="00FD286F"/>
    <w:rsid w:val="00FD29B9"/>
    <w:rsid w:val="00FD2DEE"/>
    <w:rsid w:val="00FD2EED"/>
    <w:rsid w:val="00FD3600"/>
    <w:rsid w:val="00FD3774"/>
    <w:rsid w:val="00FD3B6A"/>
    <w:rsid w:val="00FD3F30"/>
    <w:rsid w:val="00FD40F2"/>
    <w:rsid w:val="00FD4B80"/>
    <w:rsid w:val="00FD533D"/>
    <w:rsid w:val="00FD5897"/>
    <w:rsid w:val="00FD5F1E"/>
    <w:rsid w:val="00FD6308"/>
    <w:rsid w:val="00FD64E1"/>
    <w:rsid w:val="00FD6FD2"/>
    <w:rsid w:val="00FD7197"/>
    <w:rsid w:val="00FD7213"/>
    <w:rsid w:val="00FD7849"/>
    <w:rsid w:val="00FD7B9A"/>
    <w:rsid w:val="00FE0BA6"/>
    <w:rsid w:val="00FE0C03"/>
    <w:rsid w:val="00FE11B5"/>
    <w:rsid w:val="00FE163B"/>
    <w:rsid w:val="00FE1D02"/>
    <w:rsid w:val="00FE200E"/>
    <w:rsid w:val="00FE21CD"/>
    <w:rsid w:val="00FE2787"/>
    <w:rsid w:val="00FE2C35"/>
    <w:rsid w:val="00FE2F5D"/>
    <w:rsid w:val="00FE324F"/>
    <w:rsid w:val="00FE37B8"/>
    <w:rsid w:val="00FE4AED"/>
    <w:rsid w:val="00FE4EFE"/>
    <w:rsid w:val="00FE5070"/>
    <w:rsid w:val="00FE613B"/>
    <w:rsid w:val="00FE62AB"/>
    <w:rsid w:val="00FE641C"/>
    <w:rsid w:val="00FE6564"/>
    <w:rsid w:val="00FE673F"/>
    <w:rsid w:val="00FE6830"/>
    <w:rsid w:val="00FE6F60"/>
    <w:rsid w:val="00FE7857"/>
    <w:rsid w:val="00FF0810"/>
    <w:rsid w:val="00FF0FCC"/>
    <w:rsid w:val="00FF14F6"/>
    <w:rsid w:val="00FF1999"/>
    <w:rsid w:val="00FF2289"/>
    <w:rsid w:val="00FF27C9"/>
    <w:rsid w:val="00FF2A70"/>
    <w:rsid w:val="00FF2B23"/>
    <w:rsid w:val="00FF3944"/>
    <w:rsid w:val="00FF3A3F"/>
    <w:rsid w:val="00FF3C9C"/>
    <w:rsid w:val="00FF3D01"/>
    <w:rsid w:val="00FF3F66"/>
    <w:rsid w:val="00FF468E"/>
    <w:rsid w:val="00FF4A48"/>
    <w:rsid w:val="00FF579D"/>
    <w:rsid w:val="00FF58B7"/>
    <w:rsid w:val="00FF5A20"/>
    <w:rsid w:val="00FF5ACA"/>
    <w:rsid w:val="00FF5CF0"/>
    <w:rsid w:val="00FF641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D4A43F93-2F16-4679-AA31-044EFEC7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11">
    <w:name w:val="Знак Знак71"/>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14">
    <w:name w:val="Знак Знак Знак Знак Знак Знак Знак Знак Знак Знак Знак Знак Знак Знак1"/>
    <w:basedOn w:val="a"/>
    <w:rsid w:val="000677D4"/>
    <w:rPr>
      <w:rFonts w:ascii="Verdana" w:hAnsi="Verdana" w:cs="Verdana"/>
      <w:sz w:val="20"/>
      <w:szCs w:val="20"/>
      <w:lang w:val="en-US" w:eastAsia="en-US"/>
    </w:rPr>
  </w:style>
  <w:style w:type="character" w:customStyle="1" w:styleId="210">
    <w:name w:val="Знак Знак21"/>
    <w:rsid w:val="000677D4"/>
    <w:rPr>
      <w:sz w:val="26"/>
      <w:lang w:val="ru-RU" w:eastAsia="ru-RU" w:bidi="ar-SA"/>
    </w:rPr>
  </w:style>
  <w:style w:type="character" w:customStyle="1" w:styleId="310">
    <w:name w:val="Знак Знак31"/>
    <w:rsid w:val="000677D4"/>
    <w:rPr>
      <w:sz w:val="26"/>
      <w:lang w:val="ru-RU" w:eastAsia="ru-RU" w:bidi="ar-SA"/>
    </w:rPr>
  </w:style>
  <w:style w:type="paragraph" w:customStyle="1" w:styleId="610">
    <w:name w:val="Знак Знак61"/>
    <w:basedOn w:val="a"/>
    <w:autoRedefine/>
    <w:rsid w:val="000677D4"/>
    <w:pPr>
      <w:spacing w:after="160"/>
    </w:pPr>
    <w:rPr>
      <w:sz w:val="28"/>
      <w:szCs w:val="20"/>
      <w:lang w:val="en-US" w:eastAsia="en-US"/>
    </w:rPr>
  </w:style>
  <w:style w:type="paragraph" w:customStyle="1" w:styleId="720">
    <w:name w:val="Знак Знак7 Знак Знак Знак Знак2"/>
    <w:basedOn w:val="a"/>
    <w:autoRedefine/>
    <w:rsid w:val="000677D4"/>
    <w:pPr>
      <w:spacing w:after="160"/>
    </w:pPr>
    <w:rPr>
      <w:sz w:val="28"/>
      <w:szCs w:val="20"/>
      <w:lang w:val="en-US" w:eastAsia="en-US"/>
    </w:rPr>
  </w:style>
  <w:style w:type="paragraph" w:customStyle="1" w:styleId="7110">
    <w:name w:val="Знак Знак7 Знак Знак Знак Знак11"/>
    <w:basedOn w:val="a"/>
    <w:autoRedefine/>
    <w:rsid w:val="000677D4"/>
    <w:pPr>
      <w:spacing w:after="160"/>
    </w:pPr>
    <w:rPr>
      <w:sz w:val="28"/>
      <w:szCs w:val="20"/>
      <w:lang w:val="en-US" w:eastAsia="en-US"/>
    </w:rPr>
  </w:style>
  <w:style w:type="paragraph" w:customStyle="1" w:styleId="afd">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15">
    <w:name w:val="Знак Знак Знак1"/>
    <w:basedOn w:val="a"/>
    <w:autoRedefine/>
    <w:rsid w:val="002A4A28"/>
    <w:pPr>
      <w:spacing w:after="160"/>
      <w:ind w:left="360"/>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5F9CF-E527-4A9C-A03E-CDEAF432C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16024</TotalTime>
  <Pages>12</Pages>
  <Words>2599</Words>
  <Characters>15042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Куклинова Оксана Михайловна</cp:lastModifiedBy>
  <cp:revision>84</cp:revision>
  <cp:lastPrinted>2022-10-20T11:57:00Z</cp:lastPrinted>
  <dcterms:created xsi:type="dcterms:W3CDTF">2020-03-17T11:45:00Z</dcterms:created>
  <dcterms:modified xsi:type="dcterms:W3CDTF">2022-10-25T13:39:00Z</dcterms:modified>
</cp:coreProperties>
</file>