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A2" w:rsidRPr="005D0FA2" w:rsidRDefault="005D0FA2" w:rsidP="005D0F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5D0FA2">
        <w:rPr>
          <w:rFonts w:ascii="Times New Roman" w:hAnsi="Times New Roman" w:cs="Times New Roman"/>
          <w:b/>
          <w:sz w:val="30"/>
          <w:szCs w:val="30"/>
          <w:u w:val="single"/>
        </w:rPr>
        <w:t>АСНОЎНЫЯ ЗАДАЧЫ</w:t>
      </w:r>
    </w:p>
    <w:p w:rsidR="005D0FA2" w:rsidRPr="005D0FA2" w:rsidRDefault="005D0FA2" w:rsidP="00B153A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5D0FA2">
        <w:rPr>
          <w:rFonts w:ascii="Times New Roman" w:hAnsi="Times New Roman" w:cs="Times New Roman"/>
          <w:b/>
          <w:sz w:val="30"/>
          <w:szCs w:val="30"/>
          <w:u w:val="single"/>
        </w:rPr>
        <w:t xml:space="preserve">СЛУЖБЫ </w:t>
      </w:r>
    </w:p>
    <w:p w:rsidR="005D0FA2" w:rsidRPr="005D0FA2" w:rsidRDefault="005D0FA2" w:rsidP="005D0FA2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вядзення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электроннага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дакументазвароту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5D0FA2">
        <w:rPr>
          <w:rFonts w:ascii="Times New Roman" w:hAnsi="Times New Roman" w:cs="Times New Roman"/>
          <w:sz w:val="30"/>
          <w:szCs w:val="30"/>
        </w:rPr>
        <w:t xml:space="preserve">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справаводства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своечасовай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апрацоўкі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карэспандэнцыі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якая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паступае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адпраўляецца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ажыццяўленне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работы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вядзенню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архіўнага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справаводства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функцыянавання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гаспадарчай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 w:rsidRPr="005D0FA2">
        <w:rPr>
          <w:rFonts w:ascii="Times New Roman" w:hAnsi="Times New Roman" w:cs="Times New Roman"/>
          <w:sz w:val="30"/>
          <w:szCs w:val="30"/>
        </w:rPr>
        <w:t xml:space="preserve">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матэрыяльна-тэхнічнае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захоўвання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руху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таварна-матэрыяльных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каштоўнасцяў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нарматыўнымі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метадычнымі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матэрыяламі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пытаннях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складской</w:t>
      </w:r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гаспадаркі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кантроль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зместу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ўтрыманне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належным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стане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памяшканняў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удзел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стварэнні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інтэр'ера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памяшканнях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патрабаваннямі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сучаснага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дызайну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правядзенне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дзяржаўных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закупак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тавараў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(работ,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паслуг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),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ліку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закупак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будаўніцтве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дзеючым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заканадаўств</w:t>
      </w:r>
      <w:r>
        <w:rPr>
          <w:rFonts w:ascii="Times New Roman" w:hAnsi="Times New Roman" w:cs="Times New Roman"/>
          <w:sz w:val="30"/>
          <w:szCs w:val="30"/>
        </w:rPr>
        <w:t>ам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для </w:t>
      </w:r>
      <w:proofErr w:type="spellStart"/>
      <w:r>
        <w:rPr>
          <w:rFonts w:ascii="Times New Roman" w:hAnsi="Times New Roman" w:cs="Times New Roman"/>
          <w:sz w:val="30"/>
          <w:szCs w:val="30"/>
        </w:rPr>
        <w:t>забеспячэння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Г</w:t>
      </w:r>
      <w:r w:rsidRPr="005D0FA2">
        <w:rPr>
          <w:rFonts w:ascii="Times New Roman" w:hAnsi="Times New Roman" w:cs="Times New Roman"/>
          <w:sz w:val="30"/>
          <w:szCs w:val="30"/>
        </w:rPr>
        <w:t>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.</w:t>
      </w:r>
    </w:p>
    <w:p w:rsidR="005D0FA2" w:rsidRPr="005D0FA2" w:rsidRDefault="005D0FA2" w:rsidP="005D0F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5D0FA2" w:rsidRPr="005D0FA2" w:rsidRDefault="005D0FA2" w:rsidP="005D0F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5D0FA2" w:rsidRPr="005D0FA2" w:rsidRDefault="005D0FA2" w:rsidP="005D0FA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5D0FA2">
        <w:rPr>
          <w:rFonts w:ascii="Times New Roman" w:hAnsi="Times New Roman" w:cs="Times New Roman"/>
          <w:b/>
          <w:sz w:val="30"/>
          <w:szCs w:val="30"/>
          <w:u w:val="single"/>
        </w:rPr>
        <w:t>АСНОЎНЫЯ ФУНКЦЫІ</w:t>
      </w:r>
    </w:p>
    <w:p w:rsidR="005D0FA2" w:rsidRPr="005D0FA2" w:rsidRDefault="005D0FA2" w:rsidP="00B153A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5D0FA2">
        <w:rPr>
          <w:rFonts w:ascii="Times New Roman" w:hAnsi="Times New Roman" w:cs="Times New Roman"/>
          <w:b/>
          <w:sz w:val="30"/>
          <w:szCs w:val="30"/>
          <w:u w:val="single"/>
        </w:rPr>
        <w:t xml:space="preserve">СЛУЖБЫ </w:t>
      </w:r>
    </w:p>
    <w:p w:rsidR="005D0FA2" w:rsidRPr="005D0FA2" w:rsidRDefault="005D0FA2" w:rsidP="005D0F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забяспечваць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вядзенне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электроннага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дакументазвароту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5D0FA2">
        <w:rPr>
          <w:rFonts w:ascii="Times New Roman" w:hAnsi="Times New Roman" w:cs="Times New Roman"/>
          <w:sz w:val="30"/>
          <w:szCs w:val="30"/>
        </w:rPr>
        <w:t xml:space="preserve">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справаводства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</w:t>
      </w:r>
      <w:r>
        <w:rPr>
          <w:rFonts w:ascii="Times New Roman" w:hAnsi="Times New Roman" w:cs="Times New Roman"/>
          <w:sz w:val="30"/>
          <w:szCs w:val="30"/>
        </w:rPr>
        <w:t>бяспечваць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прыём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рэгістрацыю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у</w:t>
      </w:r>
      <w:r w:rsidRPr="005D0FA2">
        <w:rPr>
          <w:rFonts w:ascii="Times New Roman" w:hAnsi="Times New Roman" w:cs="Times New Roman"/>
          <w:sz w:val="30"/>
          <w:szCs w:val="30"/>
        </w:rPr>
        <w:t>лік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захоўванне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паступаючай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рассылку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адпраўл</w:t>
      </w:r>
      <w:r>
        <w:rPr>
          <w:rFonts w:ascii="Times New Roman" w:hAnsi="Times New Roman" w:cs="Times New Roman"/>
          <w:sz w:val="30"/>
          <w:szCs w:val="30"/>
        </w:rPr>
        <w:t>яюч</w:t>
      </w:r>
      <w:r w:rsidRPr="005D0FA2">
        <w:rPr>
          <w:rFonts w:ascii="Times New Roman" w:hAnsi="Times New Roman" w:cs="Times New Roman"/>
          <w:sz w:val="30"/>
          <w:szCs w:val="30"/>
        </w:rPr>
        <w:t>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карэспандэнцыі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экспедзіраванне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ў органы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дзяржаўнага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кіравання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таксама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арганізоўваць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перадачу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паступаючай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карэспандэнцыі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структурным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падраздзяленням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арганізоўваць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правядзенне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тэхнічных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аглядаў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аўтамабіляў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правядзенне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рамонтных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работ;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кантроль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расходавання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гаруча-змазачных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сумесна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аддзелам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фінансаў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lastRenderedPageBreak/>
        <w:t>ажыццяўляць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работы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вядз</w:t>
      </w:r>
      <w:r>
        <w:rPr>
          <w:rFonts w:ascii="Times New Roman" w:hAnsi="Times New Roman" w:cs="Times New Roman"/>
          <w:sz w:val="30"/>
          <w:szCs w:val="30"/>
        </w:rPr>
        <w:t>енню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архіўнага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справаводства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>
        <w:rPr>
          <w:rFonts w:ascii="Times New Roman" w:hAnsi="Times New Roman" w:cs="Times New Roman"/>
          <w:sz w:val="30"/>
          <w:szCs w:val="30"/>
        </w:rPr>
        <w:t>Г</w:t>
      </w:r>
      <w:r w:rsidRPr="005D0FA2">
        <w:rPr>
          <w:rFonts w:ascii="Times New Roman" w:hAnsi="Times New Roman" w:cs="Times New Roman"/>
          <w:sz w:val="30"/>
          <w:szCs w:val="30"/>
        </w:rPr>
        <w:t>алоўным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упраўленні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забяспечваць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захаванасць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архіўных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дакументаў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забяспечваць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структурныя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падраздзяленні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бланкамі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строгай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справаздачнасці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гаспадарчым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інвентаром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канцылярскімі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таварамі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расходнымі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матэрыяламі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забяспечваць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гаспадарчае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абслугоўванне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належнае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153A8">
        <w:rPr>
          <w:rFonts w:ascii="Times New Roman" w:hAnsi="Times New Roman" w:cs="Times New Roman"/>
          <w:sz w:val="30"/>
          <w:szCs w:val="30"/>
        </w:rPr>
        <w:t>с</w:t>
      </w:r>
      <w:r w:rsidRPr="005D0FA2">
        <w:rPr>
          <w:rFonts w:ascii="Times New Roman" w:hAnsi="Times New Roman" w:cs="Times New Roman"/>
          <w:sz w:val="30"/>
          <w:szCs w:val="30"/>
        </w:rPr>
        <w:t>анітарнае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ўтрыманне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памяшканняў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якіх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размешчаны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падраздзяленні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таксама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патрабаваць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ад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усіх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работнікаў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падтрымання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належнага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санітарна-гігіенічнага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парадку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вядзенне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складской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гаспадаркі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атрыманне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выдачу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матэрыяльных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каштоўнасцей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работнікаў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улік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размеркаванне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спісанне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матэрыяльных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каштоўнасцей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сумесна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аддзелам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фінансаў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дзейнасць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абыходжанні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адх</w:t>
      </w:r>
      <w:r>
        <w:rPr>
          <w:rFonts w:ascii="Times New Roman" w:hAnsi="Times New Roman" w:cs="Times New Roman"/>
          <w:sz w:val="30"/>
          <w:szCs w:val="30"/>
        </w:rPr>
        <w:t>одамі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вытворчасці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>
        <w:rPr>
          <w:rFonts w:ascii="Times New Roman" w:hAnsi="Times New Roman" w:cs="Times New Roman"/>
          <w:sz w:val="30"/>
          <w:szCs w:val="30"/>
        </w:rPr>
        <w:t>іх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уліку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>
        <w:rPr>
          <w:rFonts w:ascii="Times New Roman" w:hAnsi="Times New Roman" w:cs="Times New Roman"/>
          <w:sz w:val="30"/>
          <w:szCs w:val="30"/>
        </w:rPr>
        <w:t>Г</w:t>
      </w:r>
      <w:r w:rsidRPr="005D0FA2">
        <w:rPr>
          <w:rFonts w:ascii="Times New Roman" w:hAnsi="Times New Roman" w:cs="Times New Roman"/>
          <w:sz w:val="30"/>
          <w:szCs w:val="30"/>
        </w:rPr>
        <w:t>алоўным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упраўленні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праводзіць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работы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правядзення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бягучых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рамонтаў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памяшканняў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падрыхтоўваць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дэфектныя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акты на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рамонтныя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работы;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арганізоўваць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кантроль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тэхнічнага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абслугоўвання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электрычнага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абсталявання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паверку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лічыльнікаў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уліку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электрычнай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энергіі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прымаць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удзел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падрыхтоўцы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праектаў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дагавораў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бязвыплатнага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карыстання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маёмасцю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прымаць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удзел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распрацоўцы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праекта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бюджэту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чарговы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фінансавы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год;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складаць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гадавы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план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дзяржаўных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закупак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тавараў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(работ,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паслуг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)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="00B153A8">
        <w:rPr>
          <w:rFonts w:ascii="Times New Roman" w:hAnsi="Times New Roman" w:cs="Times New Roman"/>
          <w:sz w:val="30"/>
          <w:szCs w:val="30"/>
        </w:rPr>
        <w:t>выдзеленым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фінансаваннем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неабходнасці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ўносіць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яго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змяненні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размяшчаць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яго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глабальнай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камп'ютарнай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сетцы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Інтэрнэт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арганізоўваць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праводзіць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працэдуры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дзяржаўных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закупак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тавараў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(работ,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паслуг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),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ліку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закупак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будаўніцтве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lastRenderedPageBreak/>
        <w:t>прымаць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удзел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падрыхтоўцы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заключэнні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гаспадарчых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дагавораў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выніках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праведзеных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працэдур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закупак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кантроль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пастаўкі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прыёмкі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тавараў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колькасці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якасці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камплектнасці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адпаведнасц</w:t>
      </w:r>
      <w:r w:rsidR="00B153A8" w:rsidRPr="005D0FA2">
        <w:rPr>
          <w:rFonts w:ascii="Times New Roman" w:hAnsi="Times New Roman" w:cs="Times New Roman"/>
          <w:sz w:val="30"/>
          <w:szCs w:val="30"/>
        </w:rPr>
        <w:t>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заключанымі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дагаворамі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працэдурах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закупак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дзейнасць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патрабаваннямі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дакументаў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сістэмы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менеджменту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якасці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органаў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дзяржаўнай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забяспечваць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5D0FA2">
        <w:rPr>
          <w:rFonts w:ascii="Times New Roman" w:hAnsi="Times New Roman" w:cs="Times New Roman"/>
          <w:sz w:val="30"/>
          <w:szCs w:val="30"/>
        </w:rPr>
        <w:t>у межах</w:t>
      </w:r>
      <w:proofErr w:type="gram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сваёй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кампетэнцыі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функцыянаванне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развіццё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інфармацыйных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рэсурсаў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сістэм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),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комплексаў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праграмна-тэхнічных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сродкаў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неабходных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ажыццяўлення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дзяржаўнай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каардынаваць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работу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аддзелаў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раёнаў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пытаннях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ўваходзяць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кампетэнцыю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службы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справаводства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матэрыяльна-тэхнічнага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разглядаць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даручэнн</w:t>
      </w:r>
      <w:r w:rsidR="00B153A8">
        <w:rPr>
          <w:rFonts w:ascii="Times New Roman" w:hAnsi="Times New Roman" w:cs="Times New Roman"/>
          <w:sz w:val="30"/>
          <w:szCs w:val="30"/>
        </w:rPr>
        <w:t>ю</w:t>
      </w:r>
      <w:bookmarkStart w:id="0" w:name="_GoBack"/>
      <w:bookmarkEnd w:id="0"/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кіраўніцтва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ліку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удзелам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зацікаўленых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структурных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падраздзяленняў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паступаюць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ўзгадненне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праекты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нарматыўных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прававых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актаў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падрыхтоўваць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ўносіць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ўстаноўле</w:t>
      </w:r>
      <w:r w:rsidR="000A7C20">
        <w:rPr>
          <w:rFonts w:ascii="Times New Roman" w:hAnsi="Times New Roman" w:cs="Times New Roman"/>
          <w:sz w:val="30"/>
          <w:szCs w:val="30"/>
        </w:rPr>
        <w:t>ным</w:t>
      </w:r>
      <w:proofErr w:type="spellEnd"/>
      <w:r w:rsidR="000A7C2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A7C20">
        <w:rPr>
          <w:rFonts w:ascii="Times New Roman" w:hAnsi="Times New Roman" w:cs="Times New Roman"/>
          <w:sz w:val="30"/>
          <w:szCs w:val="30"/>
        </w:rPr>
        <w:t>парадку</w:t>
      </w:r>
      <w:proofErr w:type="spellEnd"/>
      <w:r w:rsidR="000A7C20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="000A7C20">
        <w:rPr>
          <w:rFonts w:ascii="Times New Roman" w:hAnsi="Times New Roman" w:cs="Times New Roman"/>
          <w:sz w:val="30"/>
          <w:szCs w:val="30"/>
        </w:rPr>
        <w:t>разгляд</w:t>
      </w:r>
      <w:proofErr w:type="spellEnd"/>
      <w:r w:rsidR="000A7C2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A7C20">
        <w:rPr>
          <w:rFonts w:ascii="Times New Roman" w:hAnsi="Times New Roman" w:cs="Times New Roman"/>
          <w:sz w:val="30"/>
          <w:szCs w:val="30"/>
        </w:rPr>
        <w:t>калегіі</w:t>
      </w:r>
      <w:proofErr w:type="spellEnd"/>
      <w:r w:rsidR="000A7C2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A7C20">
        <w:rPr>
          <w:rFonts w:ascii="Times New Roman" w:hAnsi="Times New Roman" w:cs="Times New Roman"/>
          <w:sz w:val="30"/>
          <w:szCs w:val="30"/>
        </w:rPr>
        <w:t>Г</w:t>
      </w:r>
      <w:r w:rsidRPr="005D0FA2">
        <w:rPr>
          <w:rFonts w:ascii="Times New Roman" w:hAnsi="Times New Roman" w:cs="Times New Roman"/>
          <w:sz w:val="30"/>
          <w:szCs w:val="30"/>
        </w:rPr>
        <w:t>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пытаннях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ўваходзяць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кампетэнцыю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службы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справаводства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матэрыяльна-тэхнічнага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разглядаць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ўстаноўленым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парадку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звароты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грамадзян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тым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ліку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індывідуальных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прадпрымальнікаў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таксама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юрыдычных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асоб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пытаннях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ўваходзяць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кампетэнцыю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службы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справаводства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матэрыяльна-тэхнічнага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забеспячэння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выконваць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патрабаванні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заканадаўства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лакальных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прававых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актаў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галіне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інфармацыйнай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бяспекі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5D0FA2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апрацоўваць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персанальныя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дадзеныя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здзяйсняць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любыя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дзеянні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або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сукупнасць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дзеянняў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)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захаваннем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патрабаванняў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заканадаўства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лакальных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прававых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актаў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аб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персанальных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дадзеных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;</w:t>
      </w:r>
    </w:p>
    <w:p w:rsidR="00C03943" w:rsidRPr="005D0FA2" w:rsidRDefault="005D0FA2" w:rsidP="005D0FA2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выконваць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іншыя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абавязкі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адпаведнасці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заканадаўствам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лакальнымі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прававымі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актамі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Галоўнага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статыстычнага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ўпраўлення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Гродзенскай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D0FA2">
        <w:rPr>
          <w:rFonts w:ascii="Times New Roman" w:hAnsi="Times New Roman" w:cs="Times New Roman"/>
          <w:sz w:val="30"/>
          <w:szCs w:val="30"/>
        </w:rPr>
        <w:t>вобласці</w:t>
      </w:r>
      <w:proofErr w:type="spellEnd"/>
      <w:r w:rsidRPr="005D0FA2">
        <w:rPr>
          <w:rFonts w:ascii="Times New Roman" w:hAnsi="Times New Roman" w:cs="Times New Roman"/>
          <w:sz w:val="30"/>
          <w:szCs w:val="30"/>
        </w:rPr>
        <w:t>.</w:t>
      </w:r>
    </w:p>
    <w:sectPr w:rsidR="00C03943" w:rsidRPr="005D0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5180"/>
    <w:multiLevelType w:val="hybridMultilevel"/>
    <w:tmpl w:val="2E2A7498"/>
    <w:lvl w:ilvl="0" w:tplc="2FA66B20">
      <w:start w:val="6"/>
      <w:numFmt w:val="bullet"/>
      <w:lvlText w:val=""/>
      <w:lvlJc w:val="left"/>
      <w:pPr>
        <w:ind w:left="1159" w:hanging="45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4B6060"/>
    <w:multiLevelType w:val="hybridMultilevel"/>
    <w:tmpl w:val="002CFE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7D5EAF"/>
    <w:multiLevelType w:val="hybridMultilevel"/>
    <w:tmpl w:val="57A0ED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2C962A5"/>
    <w:multiLevelType w:val="hybridMultilevel"/>
    <w:tmpl w:val="1BDE61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79"/>
    <w:rsid w:val="00013E11"/>
    <w:rsid w:val="000A7C20"/>
    <w:rsid w:val="002F0042"/>
    <w:rsid w:val="004971D6"/>
    <w:rsid w:val="004C239D"/>
    <w:rsid w:val="005D0FA2"/>
    <w:rsid w:val="006D0179"/>
    <w:rsid w:val="00874B81"/>
    <w:rsid w:val="008B102C"/>
    <w:rsid w:val="00B153A8"/>
    <w:rsid w:val="00C03943"/>
    <w:rsid w:val="00C3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C776"/>
  <w15:chartTrackingRefBased/>
  <w15:docId w15:val="{05DF87A6-9338-4E9B-98FC-BD63930A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3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Витальевна Лебедь</dc:creator>
  <cp:keywords/>
  <dc:description/>
  <cp:lastModifiedBy>Yuliya.Lebedz</cp:lastModifiedBy>
  <cp:revision>9</cp:revision>
  <cp:lastPrinted>2023-05-29T12:37:00Z</cp:lastPrinted>
  <dcterms:created xsi:type="dcterms:W3CDTF">2023-05-29T11:14:00Z</dcterms:created>
  <dcterms:modified xsi:type="dcterms:W3CDTF">2023-06-05T07:26:00Z</dcterms:modified>
</cp:coreProperties>
</file>